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863126900"/>
        <w:docPartObj>
          <w:docPartGallery w:val="Cover Pages"/>
          <w:docPartUnique/>
        </w:docPartObj>
      </w:sdtPr>
      <w:sdtContent>
        <w:p w:rsidR="00343CDD" w:rsidRDefault="00343CDD"/>
        <w:p w:rsidR="00343CDD" w:rsidRDefault="00343CDD" w:rsidP="00E3582E">
          <w:pPr>
            <w:ind w:firstLine="708"/>
          </w:pPr>
        </w:p>
        <w:tbl>
          <w:tblPr>
            <w:tblW w:w="0" w:type="auto"/>
            <w:tblLayout w:type="fixed"/>
            <w:tblCellMar>
              <w:left w:w="71" w:type="dxa"/>
              <w:right w:w="71" w:type="dxa"/>
            </w:tblCellMar>
            <w:tblLook w:val="0000" w:firstRow="0" w:lastRow="0" w:firstColumn="0" w:lastColumn="0" w:noHBand="0" w:noVBand="0"/>
          </w:tblPr>
          <w:tblGrid>
            <w:gridCol w:w="339"/>
            <w:gridCol w:w="368"/>
            <w:gridCol w:w="10166"/>
            <w:gridCol w:w="288"/>
          </w:tblGrid>
          <w:tr w:rsidR="00343CDD" w:rsidRPr="00343CDD" w:rsidTr="00343CDD">
            <w:trPr>
              <w:cantSplit/>
              <w:trHeight w:hRule="exact" w:val="836"/>
            </w:trPr>
            <w:tc>
              <w:tcPr>
                <w:tcW w:w="706" w:type="dxa"/>
                <w:gridSpan w:val="2"/>
                <w:vMerge w:val="restart"/>
                <w:textDirection w:val="btLr"/>
              </w:tcPr>
              <w:p w:rsidR="00343CDD" w:rsidRPr="00343CDD" w:rsidRDefault="00343CDD" w:rsidP="00343CDD">
                <w:pPr>
                  <w:ind w:right="24"/>
                  <w:jc w:val="right"/>
                  <w:rPr>
                    <w:sz w:val="14"/>
                    <w:szCs w:val="14"/>
                  </w:rPr>
                </w:pPr>
                <w:r>
                  <w:rPr>
                    <w:noProof/>
                    <w:sz w:val="14"/>
                    <w:szCs w:val="14"/>
                  </w:rPr>
                  <mc:AlternateContent>
                    <mc:Choice Requires="wps">
                      <w:drawing>
                        <wp:anchor distT="0" distB="0" distL="114300" distR="114300" simplePos="0" relativeHeight="251662336" behindDoc="0" locked="0" layoutInCell="0" allowOverlap="1" wp14:anchorId="798EB17D" wp14:editId="723C08AF">
                          <wp:simplePos x="0" y="0"/>
                          <wp:positionH relativeFrom="column">
                            <wp:posOffset>391160</wp:posOffset>
                          </wp:positionH>
                          <wp:positionV relativeFrom="paragraph">
                            <wp:posOffset>27941</wp:posOffset>
                          </wp:positionV>
                          <wp:extent cx="6400800" cy="9735820"/>
                          <wp:effectExtent l="0" t="0" r="0" b="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735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665" w:rsidRDefault="006C0665" w:rsidP="00343CDD">
                                      <w:pPr>
                                        <w:jc w:val="center"/>
                                        <w:rPr>
                                          <w:sz w:val="24"/>
                                        </w:rPr>
                                      </w:pPr>
                                    </w:p>
                                    <w:p w:rsidR="006C0665" w:rsidRPr="00343CDD" w:rsidRDefault="006C0665" w:rsidP="00343CDD">
                                      <w:pPr>
                                        <w:keepNext/>
                                        <w:spacing w:line="204" w:lineRule="auto"/>
                                        <w:ind w:left="-13"/>
                                        <w:jc w:val="center"/>
                                        <w:outlineLvl w:val="8"/>
                                        <w:rPr>
                                          <w:smallCaps/>
                                          <w:sz w:val="24"/>
                                        </w:rPr>
                                      </w:pPr>
                                      <w:r>
                                        <w:rPr>
                                          <w:smallCaps/>
                                          <w:sz w:val="24"/>
                                        </w:rPr>
                                        <w:t xml:space="preserve">         </w:t>
                                      </w:r>
                                      <w:r w:rsidRPr="00343CDD">
                                        <w:rPr>
                                          <w:smallCaps/>
                                          <w:sz w:val="24"/>
                                        </w:rPr>
                                        <w:t>открытое акционерное  общество</w:t>
                                      </w:r>
                                    </w:p>
                                    <w:p w:rsidR="006C0665" w:rsidRPr="00343CDD" w:rsidRDefault="006C0665" w:rsidP="00343CDD">
                                      <w:pPr>
                                        <w:keepNext/>
                                        <w:numPr>
                                          <w:ilvl w:val="0"/>
                                          <w:numId w:val="1"/>
                                        </w:numPr>
                                        <w:tabs>
                                          <w:tab w:val="clear" w:pos="360"/>
                                        </w:tabs>
                                        <w:spacing w:line="204" w:lineRule="auto"/>
                                        <w:ind w:left="-13" w:firstLine="0"/>
                                        <w:jc w:val="center"/>
                                        <w:outlineLvl w:val="3"/>
                                        <w:rPr>
                                          <w:sz w:val="24"/>
                                        </w:rPr>
                                      </w:pPr>
                                      <w:r w:rsidRPr="00343CDD">
                                        <w:rPr>
                                          <w:sz w:val="24"/>
                                        </w:rPr>
                                        <w:t>П</w:t>
                                      </w:r>
                                      <w:r w:rsidRPr="00343CDD">
                                        <w:rPr>
                                          <w:smallCaps/>
                                          <w:sz w:val="24"/>
                                        </w:rPr>
                                        <w:t>роектный   институт</w:t>
                                      </w:r>
                                    </w:p>
                                    <w:p w:rsidR="006C0665" w:rsidRDefault="006C0665" w:rsidP="00343CDD">
                                      <w:pPr>
                                        <w:jc w:val="center"/>
                                        <w:rPr>
                                          <w:sz w:val="24"/>
                                        </w:rPr>
                                      </w:pPr>
                                    </w:p>
                                    <w:p w:rsidR="006C0665" w:rsidRDefault="006C0665" w:rsidP="00343CDD">
                                      <w:pPr>
                                        <w:spacing w:line="204" w:lineRule="auto"/>
                                        <w:ind w:left="-13"/>
                                        <w:jc w:val="center"/>
                                        <w:rPr>
                                          <w:rFonts w:ascii="Arial" w:hAnsi="Arial"/>
                                          <w:caps/>
                                          <w:sz w:val="12"/>
                                        </w:rPr>
                                      </w:pPr>
                                    </w:p>
                                    <w:p w:rsidR="006C0665" w:rsidRDefault="006C0665" w:rsidP="00343CDD">
                                      <w:pPr>
                                        <w:jc w:val="center"/>
                                        <w:rPr>
                                          <w:sz w:val="32"/>
                                        </w:rPr>
                                      </w:pPr>
                                      <w:r>
                                        <w:rPr>
                                          <w:spacing w:val="60"/>
                                          <w:sz w:val="40"/>
                                        </w:rPr>
                                        <w:t>«Башкиргражданпроект»</w:t>
                                      </w:r>
                                    </w:p>
                                    <w:p w:rsidR="006C0665" w:rsidRDefault="006C0665" w:rsidP="00343CDD">
                                      <w:pPr>
                                        <w:jc w:val="center"/>
                                        <w:rPr>
                                          <w:sz w:val="32"/>
                                        </w:rPr>
                                      </w:pPr>
                                    </w:p>
                                    <w:p w:rsidR="006C0665" w:rsidRDefault="006C0665" w:rsidP="00343CDD">
                                      <w:pPr>
                                        <w:jc w:val="center"/>
                                        <w:rPr>
                                          <w:sz w:val="32"/>
                                        </w:rPr>
                                      </w:pPr>
                                    </w:p>
                                    <w:p w:rsidR="006C0665" w:rsidRDefault="006C0665" w:rsidP="00343CDD">
                                      <w:pPr>
                                        <w:ind w:firstLine="426"/>
                                        <w:jc w:val="both"/>
                                        <w:rPr>
                                          <w:sz w:val="28"/>
                                          <w:szCs w:val="28"/>
                                        </w:rPr>
                                      </w:pPr>
                                      <w:r w:rsidRPr="002642D0">
                                        <w:rPr>
                                          <w:sz w:val="28"/>
                                          <w:szCs w:val="28"/>
                                        </w:rPr>
                                        <w:t>Свидетельство СРО-П-РБ-</w:t>
                                      </w:r>
                                      <w:r w:rsidRPr="002C7EA2">
                                        <w:rPr>
                                          <w:sz w:val="28"/>
                                          <w:szCs w:val="28"/>
                                        </w:rPr>
                                        <w:t>1185</w:t>
                                      </w:r>
                                      <w:r w:rsidRPr="002642D0">
                                        <w:rPr>
                                          <w:sz w:val="28"/>
                                          <w:szCs w:val="28"/>
                                        </w:rPr>
                                        <w:t xml:space="preserve"> №СРО-П-Б-0060-0</w:t>
                                      </w:r>
                                      <w:r w:rsidRPr="002C7EA2">
                                        <w:rPr>
                                          <w:sz w:val="28"/>
                                          <w:szCs w:val="28"/>
                                        </w:rPr>
                                        <w:t>8</w:t>
                                      </w:r>
                                      <w:r w:rsidRPr="002642D0">
                                        <w:rPr>
                                          <w:sz w:val="28"/>
                                          <w:szCs w:val="28"/>
                                        </w:rPr>
                                        <w:t>-201</w:t>
                                      </w:r>
                                      <w:r w:rsidRPr="002C7EA2">
                                        <w:rPr>
                                          <w:sz w:val="28"/>
                                          <w:szCs w:val="28"/>
                                        </w:rPr>
                                        <w:t>4</w:t>
                                      </w:r>
                                      <w:r w:rsidRPr="002642D0">
                                        <w:rPr>
                                          <w:sz w:val="28"/>
                                          <w:szCs w:val="28"/>
                                        </w:rPr>
                                        <w:t xml:space="preserve"> от </w:t>
                                      </w:r>
                                      <w:r w:rsidRPr="002C7EA2">
                                        <w:rPr>
                                          <w:sz w:val="28"/>
                                          <w:szCs w:val="28"/>
                                        </w:rPr>
                                        <w:t>06</w:t>
                                      </w:r>
                                      <w:r w:rsidRPr="002642D0">
                                        <w:rPr>
                                          <w:sz w:val="28"/>
                                          <w:szCs w:val="28"/>
                                        </w:rPr>
                                        <w:t>.</w:t>
                                      </w:r>
                                      <w:r w:rsidRPr="002C7EA2">
                                        <w:rPr>
                                          <w:sz w:val="28"/>
                                          <w:szCs w:val="28"/>
                                        </w:rPr>
                                        <w:t>08</w:t>
                                      </w:r>
                                      <w:r>
                                        <w:rPr>
                                          <w:sz w:val="28"/>
                                          <w:szCs w:val="28"/>
                                        </w:rPr>
                                        <w:t>.201</w:t>
                                      </w:r>
                                      <w:r w:rsidRPr="002C7EA2">
                                        <w:rPr>
                                          <w:sz w:val="28"/>
                                          <w:szCs w:val="28"/>
                                        </w:rPr>
                                        <w:t>4</w:t>
                                      </w:r>
                                      <w:r>
                                        <w:rPr>
                                          <w:sz w:val="28"/>
                                          <w:szCs w:val="28"/>
                                        </w:rPr>
                                        <w:t>г.</w:t>
                                      </w:r>
                                    </w:p>
                                    <w:p w:rsidR="006C0665" w:rsidRDefault="006C0665" w:rsidP="00343CDD">
                                      <w:pPr>
                                        <w:jc w:val="center"/>
                                        <w:rPr>
                                          <w:sz w:val="24"/>
                                          <w:szCs w:val="24"/>
                                        </w:rPr>
                                      </w:pPr>
                                    </w:p>
                                    <w:p w:rsidR="006C0665" w:rsidRPr="00A04A2A" w:rsidRDefault="006C0665" w:rsidP="00FA7140">
                                      <w:pPr>
                                        <w:rPr>
                                          <w:sz w:val="28"/>
                                          <w:szCs w:val="28"/>
                                        </w:rPr>
                                      </w:pPr>
                                      <w:r w:rsidRPr="00A04A2A">
                                        <w:rPr>
                                          <w:sz w:val="28"/>
                                          <w:szCs w:val="28"/>
                                        </w:rPr>
                                        <w:t>Заказчик (благополучатель) – Администрация ГО город Стерлитамак РБ</w:t>
                                      </w:r>
                                    </w:p>
                                    <w:p w:rsidR="006C0665" w:rsidRPr="00A04A2A" w:rsidRDefault="006C0665" w:rsidP="00FA7140">
                                      <w:pPr>
                                        <w:rPr>
                                          <w:sz w:val="28"/>
                                          <w:szCs w:val="28"/>
                                        </w:rPr>
                                      </w:pPr>
                                      <w:r w:rsidRPr="00A04A2A">
                                        <w:rPr>
                                          <w:sz w:val="28"/>
                                          <w:szCs w:val="28"/>
                                        </w:rPr>
                                        <w:t>Плательщик: АО «Башкирская содовая компания»</w:t>
                                      </w:r>
                                    </w:p>
                                    <w:p w:rsidR="006C0665" w:rsidRPr="00A04A2A" w:rsidRDefault="006C0665" w:rsidP="00FA7140">
                                      <w:pPr>
                                        <w:jc w:val="center"/>
                                        <w:rPr>
                                          <w:sz w:val="24"/>
                                          <w:szCs w:val="24"/>
                                        </w:rPr>
                                      </w:pPr>
                                    </w:p>
                                    <w:p w:rsidR="006C0665" w:rsidRPr="002053B9" w:rsidRDefault="006C0665" w:rsidP="00FA7140">
                                      <w:pPr>
                                        <w:ind w:firstLine="6663"/>
                                        <w:jc w:val="center"/>
                                        <w:rPr>
                                          <w:sz w:val="28"/>
                                          <w:szCs w:val="28"/>
                                          <w:highlight w:val="yellow"/>
                                        </w:rPr>
                                      </w:pPr>
                                    </w:p>
                                    <w:p w:rsidR="006C0665" w:rsidRPr="00A04A2A" w:rsidRDefault="006C0665" w:rsidP="00FA7140">
                                      <w:pPr>
                                        <w:pStyle w:val="ae"/>
                                        <w:spacing w:before="0" w:beforeAutospacing="0" w:after="0"/>
                                        <w:ind w:right="663"/>
                                        <w:jc w:val="center"/>
                                        <w:rPr>
                                          <w:sz w:val="36"/>
                                          <w:szCs w:val="36"/>
                                          <w:highlight w:val="yellow"/>
                                        </w:rPr>
                                      </w:pPr>
                                      <w:r w:rsidRPr="00A04A2A">
                                        <w:rPr>
                                          <w:b/>
                                          <w:bCs/>
                                          <w:sz w:val="36"/>
                                          <w:szCs w:val="36"/>
                                        </w:rPr>
                                        <w:t>Внесение изменений в Генеральный план городского округа город Стерлитамак Республики Башкортостан</w:t>
                                      </w:r>
                                    </w:p>
                                    <w:p w:rsidR="006C0665" w:rsidRPr="002053B9" w:rsidRDefault="006C0665" w:rsidP="00FA7140">
                                      <w:pPr>
                                        <w:jc w:val="center"/>
                                        <w:rPr>
                                          <w:highlight w:val="yellow"/>
                                        </w:rPr>
                                      </w:pPr>
                                    </w:p>
                                    <w:p w:rsidR="006C0665" w:rsidRPr="00A01E24" w:rsidRDefault="006C0665" w:rsidP="00FA7140">
                                      <w:pPr>
                                        <w:jc w:val="center"/>
                                      </w:pPr>
                                      <w:r w:rsidRPr="00A01E24">
                                        <w:rPr>
                                          <w:sz w:val="28"/>
                                          <w:szCs w:val="28"/>
                                        </w:rPr>
                                        <w:t>Стадия: Генеральный план</w:t>
                                      </w:r>
                                    </w:p>
                                    <w:p w:rsidR="006C0665" w:rsidRPr="00A01E24" w:rsidRDefault="006C0665" w:rsidP="00FA7140">
                                      <w:pPr>
                                        <w:jc w:val="center"/>
                                        <w:rPr>
                                          <w:sz w:val="24"/>
                                        </w:rPr>
                                      </w:pPr>
                                      <w:r w:rsidRPr="00A01E24">
                                        <w:rPr>
                                          <w:sz w:val="24"/>
                                        </w:rPr>
                                        <w:t>ГРАДОСТРОИТЕЛЬНАЯ ДОКУМЕНТАЦИЯ (ДСП)</w:t>
                                      </w:r>
                                      <w:r w:rsidRPr="00A01E24">
                                        <w:rPr>
                                          <w:sz w:val="24"/>
                                        </w:rPr>
                                        <w:tab/>
                                      </w:r>
                                    </w:p>
                                    <w:p w:rsidR="006C0665" w:rsidRPr="00A01E24" w:rsidRDefault="006C0665" w:rsidP="00FA7140">
                                      <w:pPr>
                                        <w:jc w:val="right"/>
                                      </w:pPr>
                                    </w:p>
                                    <w:p w:rsidR="006C0665" w:rsidRPr="00A01E24" w:rsidRDefault="006C0665" w:rsidP="00FA7140">
                                      <w:pPr>
                                        <w:jc w:val="center"/>
                                      </w:pPr>
                                    </w:p>
                                    <w:p w:rsidR="006C0665" w:rsidRPr="00A01E24" w:rsidRDefault="006C0665" w:rsidP="00FA7140">
                                      <w:pPr>
                                        <w:jc w:val="center"/>
                                        <w:rPr>
                                          <w:sz w:val="28"/>
                                          <w:szCs w:val="28"/>
                                        </w:rPr>
                                      </w:pPr>
                                    </w:p>
                                    <w:p w:rsidR="006C0665" w:rsidRDefault="006C0665" w:rsidP="00FA7140">
                                      <w:pPr>
                                        <w:pStyle w:val="a1"/>
                                        <w:jc w:val="center"/>
                                        <w:rPr>
                                          <w:rFonts w:ascii="Times New Roman" w:hAnsi="Times New Roman"/>
                                          <w:sz w:val="32"/>
                                          <w:szCs w:val="32"/>
                                        </w:rPr>
                                      </w:pPr>
                                      <w:r>
                                        <w:rPr>
                                          <w:rFonts w:ascii="Times New Roman" w:hAnsi="Times New Roman"/>
                                          <w:sz w:val="32"/>
                                          <w:szCs w:val="32"/>
                                        </w:rPr>
                                        <w:t>Материалы по обоснованию</w:t>
                                      </w:r>
                                    </w:p>
                                    <w:p w:rsidR="006C0665" w:rsidRPr="00A01E24" w:rsidRDefault="006C0665" w:rsidP="005E5080">
                                      <w:pPr>
                                        <w:pStyle w:val="a1"/>
                                        <w:jc w:val="center"/>
                                        <w:rPr>
                                          <w:rFonts w:ascii="Times New Roman" w:hAnsi="Times New Roman"/>
                                          <w:sz w:val="32"/>
                                          <w:szCs w:val="32"/>
                                        </w:rPr>
                                      </w:pPr>
                                      <w:r>
                                        <w:rPr>
                                          <w:rFonts w:ascii="Times New Roman" w:hAnsi="Times New Roman"/>
                                          <w:sz w:val="32"/>
                                          <w:szCs w:val="32"/>
                                        </w:rPr>
                                        <w:t>Пояснительная записка</w:t>
                                      </w:r>
                                    </w:p>
                                    <w:p w:rsidR="006C0665" w:rsidRPr="00A01E24" w:rsidRDefault="006C0665" w:rsidP="00FA7140">
                                      <w:pPr>
                                        <w:pStyle w:val="a1"/>
                                        <w:jc w:val="center"/>
                                        <w:rPr>
                                          <w:rFonts w:ascii="Times New Roman" w:hAnsi="Times New Roman"/>
                                          <w:sz w:val="28"/>
                                          <w:szCs w:val="28"/>
                                        </w:rPr>
                                      </w:pPr>
                                      <w:r w:rsidRPr="00A01E24">
                                        <w:rPr>
                                          <w:rFonts w:ascii="Times New Roman" w:hAnsi="Times New Roman"/>
                                          <w:sz w:val="28"/>
                                          <w:szCs w:val="28"/>
                                        </w:rPr>
                                        <w:t>(</w:t>
                                      </w:r>
                                      <w:r>
                                        <w:rPr>
                                          <w:rFonts w:ascii="Times New Roman" w:hAnsi="Times New Roman"/>
                                          <w:sz w:val="28"/>
                                          <w:szCs w:val="28"/>
                                        </w:rPr>
                                        <w:t>с</w:t>
                                      </w:r>
                                      <w:r w:rsidRPr="00FA7140">
                                        <w:rPr>
                                          <w:rFonts w:ascii="Times New Roman" w:hAnsi="Times New Roman"/>
                                          <w:sz w:val="28"/>
                                          <w:szCs w:val="28"/>
                                        </w:rPr>
                                        <w:t xml:space="preserve">огласовываемая </w:t>
                                      </w:r>
                                      <w:r w:rsidRPr="00A01E24">
                                        <w:rPr>
                                          <w:rFonts w:ascii="Times New Roman" w:hAnsi="Times New Roman"/>
                                          <w:sz w:val="28"/>
                                          <w:szCs w:val="28"/>
                                        </w:rPr>
                                        <w:t>часть)</w:t>
                                      </w:r>
                                    </w:p>
                                    <w:p w:rsidR="006C0665" w:rsidRPr="00A01E24" w:rsidRDefault="006C0665" w:rsidP="00FA7140">
                                      <w:pPr>
                                        <w:jc w:val="center"/>
                                        <w:rPr>
                                          <w:sz w:val="28"/>
                                          <w:szCs w:val="28"/>
                                        </w:rPr>
                                      </w:pPr>
                                    </w:p>
                                    <w:p w:rsidR="006C0665" w:rsidRPr="00A01E24" w:rsidRDefault="006C0665" w:rsidP="00FA7140">
                                      <w:pPr>
                                        <w:jc w:val="center"/>
                                        <w:rPr>
                                          <w:sz w:val="28"/>
                                          <w:szCs w:val="28"/>
                                        </w:rPr>
                                      </w:pPr>
                                      <w:r w:rsidRPr="00A01E24">
                                        <w:rPr>
                                          <w:sz w:val="28"/>
                                          <w:szCs w:val="28"/>
                                        </w:rPr>
                                        <w:t>20723 – ГП–П</w:t>
                                      </w:r>
                                      <w:proofErr w:type="gramStart"/>
                                      <w:r w:rsidRPr="00A01E24">
                                        <w:rPr>
                                          <w:sz w:val="28"/>
                                          <w:szCs w:val="28"/>
                                        </w:rPr>
                                        <w:t>З(</w:t>
                                      </w:r>
                                      <w:proofErr w:type="gramEnd"/>
                                      <w:r>
                                        <w:rPr>
                                          <w:sz w:val="28"/>
                                          <w:szCs w:val="28"/>
                                        </w:rPr>
                                        <w:t>с</w:t>
                                      </w:r>
                                      <w:r w:rsidRPr="00A01E24">
                                        <w:rPr>
                                          <w:sz w:val="28"/>
                                          <w:szCs w:val="28"/>
                                        </w:rPr>
                                        <w:t>)</w:t>
                                      </w:r>
                                    </w:p>
                                    <w:p w:rsidR="006C0665" w:rsidRDefault="006C0665" w:rsidP="00FA7140">
                                      <w:pPr>
                                        <w:jc w:val="center"/>
                                        <w:rPr>
                                          <w:sz w:val="28"/>
                                          <w:szCs w:val="28"/>
                                        </w:rPr>
                                      </w:pPr>
                                    </w:p>
                                    <w:p w:rsidR="006C0665" w:rsidRPr="00FA7140" w:rsidRDefault="006C0665" w:rsidP="00FA7140">
                                      <w:pPr>
                                        <w:jc w:val="center"/>
                                        <w:rPr>
                                          <w:sz w:val="28"/>
                                          <w:szCs w:val="28"/>
                                        </w:rPr>
                                      </w:pPr>
                                      <w:r w:rsidRPr="00A01E24">
                                        <w:rPr>
                                          <w:sz w:val="28"/>
                                          <w:szCs w:val="28"/>
                                        </w:rPr>
                                        <w:t xml:space="preserve">Том </w:t>
                                      </w:r>
                                      <w:r>
                                        <w:rPr>
                                          <w:sz w:val="28"/>
                                          <w:szCs w:val="28"/>
                                          <w:lang w:val="en-US"/>
                                        </w:rPr>
                                        <w:t>II</w:t>
                                      </w:r>
                                      <w:r w:rsidRPr="00A01E24">
                                        <w:rPr>
                                          <w:sz w:val="28"/>
                                          <w:szCs w:val="28"/>
                                        </w:rPr>
                                        <w:t xml:space="preserve"> , Книга </w:t>
                                      </w:r>
                                      <w:r>
                                        <w:rPr>
                                          <w:sz w:val="28"/>
                                          <w:szCs w:val="28"/>
                                        </w:rPr>
                                        <w:t>2</w:t>
                                      </w:r>
                                    </w:p>
                                    <w:p w:rsidR="006C0665" w:rsidRDefault="006C0665" w:rsidP="00FA7140">
                                      <w:pPr>
                                        <w:jc w:val="center"/>
                                        <w:rPr>
                                          <w:sz w:val="28"/>
                                          <w:szCs w:val="28"/>
                                        </w:rPr>
                                      </w:pPr>
                                      <w:r w:rsidRPr="00D36CEC">
                                        <w:rPr>
                                          <w:sz w:val="28"/>
                                          <w:szCs w:val="28"/>
                                        </w:rPr>
                                        <w:t xml:space="preserve">      </w:t>
                                      </w:r>
                                    </w:p>
                                    <w:p w:rsidR="006C0665" w:rsidRDefault="006C0665" w:rsidP="00FA7140">
                                      <w:pPr>
                                        <w:jc w:val="center"/>
                                        <w:rPr>
                                          <w:sz w:val="28"/>
                                          <w:szCs w:val="28"/>
                                        </w:rPr>
                                      </w:pPr>
                                    </w:p>
                                    <w:p w:rsidR="006C0665" w:rsidRDefault="006C0665" w:rsidP="00FA7140">
                                      <w:pPr>
                                        <w:jc w:val="center"/>
                                      </w:pPr>
                                    </w:p>
                                    <w:p w:rsidR="006C0665" w:rsidRDefault="006C0665" w:rsidP="00FA7140">
                                      <w:pPr>
                                        <w:jc w:val="center"/>
                                      </w:pPr>
                                    </w:p>
                                    <w:p w:rsidR="006C0665" w:rsidRDefault="006C0665" w:rsidP="00FA7140">
                                      <w:pPr>
                                        <w:jc w:val="center"/>
                                      </w:pPr>
                                    </w:p>
                                    <w:p w:rsidR="006C0665" w:rsidRDefault="006C0665" w:rsidP="00FA7140">
                                      <w:pPr>
                                        <w:rPr>
                                          <w:sz w:val="24"/>
                                        </w:rPr>
                                      </w:pPr>
                                      <w:r>
                                        <w:rPr>
                                          <w:sz w:val="24"/>
                                        </w:rPr>
                                        <w:t xml:space="preserve">                                      </w:t>
                                      </w:r>
                                    </w:p>
                                    <w:p w:rsidR="006C0665" w:rsidRDefault="006C0665" w:rsidP="00FA7140">
                                      <w:pPr>
                                        <w:rPr>
                                          <w:sz w:val="24"/>
                                        </w:rPr>
                                      </w:pPr>
                                      <w:r>
                                        <w:rPr>
                                          <w:sz w:val="24"/>
                                        </w:rPr>
                                        <w:t xml:space="preserve">             Главный архитектор института                                      Р.В. Александров</w:t>
                                      </w:r>
                                    </w:p>
                                    <w:p w:rsidR="006C0665" w:rsidRDefault="006C0665" w:rsidP="00FA7140">
                                      <w:pPr>
                                        <w:jc w:val="center"/>
                                        <w:rPr>
                                          <w:sz w:val="24"/>
                                        </w:rPr>
                                      </w:pPr>
                                    </w:p>
                                    <w:p w:rsidR="006C0665" w:rsidRDefault="006C0665" w:rsidP="00FA7140">
                                      <w:pPr>
                                        <w:rPr>
                                          <w:sz w:val="24"/>
                                        </w:rPr>
                                      </w:pPr>
                                      <w:r>
                                        <w:rPr>
                                          <w:sz w:val="24"/>
                                        </w:rPr>
                                        <w:t xml:space="preserve">             Начальник мастерской                                                     Р.М. Амиров</w:t>
                                      </w:r>
                                    </w:p>
                                    <w:p w:rsidR="006C0665" w:rsidRDefault="006C0665" w:rsidP="00FA7140">
                                      <w:pPr>
                                        <w:rPr>
                                          <w:sz w:val="24"/>
                                        </w:rPr>
                                      </w:pPr>
                                    </w:p>
                                    <w:p w:rsidR="006C0665" w:rsidRDefault="006C0665" w:rsidP="00FA7140">
                                      <w:pPr>
                                        <w:rPr>
                                          <w:sz w:val="24"/>
                                        </w:rPr>
                                      </w:pPr>
                                      <w:r>
                                        <w:rPr>
                                          <w:sz w:val="24"/>
                                        </w:rPr>
                                        <w:t xml:space="preserve">             Главный инженер проекта                                               А.Р. Ширгазин</w:t>
                                      </w:r>
                                    </w:p>
                                    <w:p w:rsidR="006C0665" w:rsidRDefault="006C0665" w:rsidP="00FA7140">
                                      <w:pPr>
                                        <w:jc w:val="center"/>
                                      </w:pPr>
                                      <w:r>
                                        <w:t xml:space="preserve">                                                                             </w:t>
                                      </w:r>
                                    </w:p>
                                    <w:p w:rsidR="006C0665" w:rsidRPr="00FA37C4" w:rsidRDefault="006C0665" w:rsidP="00343CDD">
                                      <w:pPr>
                                        <w:jc w:val="center"/>
                                        <w:rPr>
                                          <w:highlight w:val="yellow"/>
                                        </w:rPr>
                                      </w:pPr>
                                    </w:p>
                                    <w:p w:rsidR="006C0665" w:rsidRPr="00FA37C4" w:rsidRDefault="006C0665" w:rsidP="00343CDD">
                                      <w:pPr>
                                        <w:rPr>
                                          <w:sz w:val="22"/>
                                          <w:highlight w:val="yellow"/>
                                        </w:rPr>
                                      </w:pPr>
                                    </w:p>
                                    <w:p w:rsidR="006C0665" w:rsidRPr="00FA37C4" w:rsidRDefault="006C0665" w:rsidP="00343CDD">
                                      <w:pPr>
                                        <w:jc w:val="center"/>
                                        <w:rPr>
                                          <w:highlight w:val="yellow"/>
                                        </w:rPr>
                                      </w:pPr>
                                    </w:p>
                                    <w:p w:rsidR="006C0665" w:rsidRDefault="006C0665" w:rsidP="00343CDD">
                                      <w:pPr>
                                        <w:jc w:val="center"/>
                                        <w:rPr>
                                          <w:sz w:val="24"/>
                                          <w:szCs w:val="24"/>
                                        </w:rPr>
                                      </w:pPr>
                                    </w:p>
                                    <w:p w:rsidR="006C0665" w:rsidRDefault="006C0665" w:rsidP="00343CDD">
                                      <w:pPr>
                                        <w:jc w:val="center"/>
                                        <w:rPr>
                                          <w:sz w:val="24"/>
                                          <w:szCs w:val="24"/>
                                        </w:rPr>
                                      </w:pPr>
                                    </w:p>
                                    <w:p w:rsidR="006C0665" w:rsidRDefault="006C0665" w:rsidP="00343CDD">
                                      <w:pPr>
                                        <w:jc w:val="center"/>
                                        <w:rPr>
                                          <w:sz w:val="24"/>
                                          <w:szCs w:val="24"/>
                                        </w:rPr>
                                      </w:pPr>
                                    </w:p>
                                    <w:p w:rsidR="006C0665" w:rsidRPr="00233CBE" w:rsidRDefault="006C0665" w:rsidP="00343CDD">
                                      <w:pPr>
                                        <w:jc w:val="center"/>
                                        <w:rPr>
                                          <w:sz w:val="24"/>
                                          <w:szCs w:val="24"/>
                                          <w:u w:val="single"/>
                                        </w:rPr>
                                      </w:pPr>
                                      <w:r w:rsidRPr="00FA7140">
                                        <w:rPr>
                                          <w:sz w:val="24"/>
                                          <w:szCs w:val="24"/>
                                        </w:rPr>
                                        <w:t>УФА – 201</w:t>
                                      </w:r>
                                      <w:r>
                                        <w:rPr>
                                          <w:sz w:val="24"/>
                                          <w:szCs w:val="24"/>
                                        </w:rPr>
                                        <w:t>9</w:t>
                                      </w:r>
                                      <w:r w:rsidRPr="00FA7140">
                                        <w:rPr>
                                          <w:sz w:val="24"/>
                                          <w:szCs w:val="24"/>
                                        </w:rPr>
                                        <w:t xml:space="preserve"> г.</w:t>
                                      </w:r>
                                      <w:r w:rsidRPr="00233CBE">
                                        <w:rPr>
                                          <w:sz w:val="24"/>
                                          <w:szCs w:val="24"/>
                                          <w:u w:val="single"/>
                                        </w:rPr>
                                        <w:t xml:space="preserve">  </w:t>
                                      </w:r>
                                    </w:p>
                                    <w:p w:rsidR="006C0665" w:rsidRDefault="006C0665" w:rsidP="00343CDD">
                                      <w:pPr>
                                        <w:jc w:val="center"/>
                                      </w:pPr>
                                    </w:p>
                                    <w:p w:rsidR="006C0665" w:rsidRDefault="006C0665" w:rsidP="00343CDD">
                                      <w:pPr>
                                        <w:jc w:val="center"/>
                                      </w:pPr>
                                    </w:p>
                                    <w:p w:rsidR="006C0665" w:rsidRDefault="006C0665" w:rsidP="00343CDD">
                                      <w:pPr>
                                        <w:jc w:val="center"/>
                                      </w:pPr>
                                    </w:p>
                                    <w:p w:rsidR="006C0665" w:rsidRDefault="006C0665" w:rsidP="00343CDD">
                                      <w:pPr>
                                        <w:jc w:val="center"/>
                                      </w:pPr>
                                    </w:p>
                                    <w:p w:rsidR="006C0665" w:rsidRDefault="006C0665" w:rsidP="00343CDD">
                                      <w:pPr>
                                        <w:jc w:val="center"/>
                                      </w:pPr>
                                    </w:p>
                                    <w:p w:rsidR="006C0665" w:rsidRDefault="006C0665" w:rsidP="00343CDD">
                                      <w:pPr>
                                        <w:jc w:val="center"/>
                                      </w:pPr>
                                    </w:p>
                                    <w:p w:rsidR="006C0665" w:rsidRDefault="006C0665" w:rsidP="00343CDD"/>
                                    <w:p w:rsidR="006C0665" w:rsidRDefault="006C0665" w:rsidP="00343CDD"/>
                                    <w:p w:rsidR="006C0665" w:rsidRDefault="006C0665" w:rsidP="00343C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7" o:spid="_x0000_s1026" type="#_x0000_t202" style="position:absolute;left:0;text-align:left;margin-left:30.8pt;margin-top:2.2pt;width:7in;height:76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" o:allowincell="f" filled="f" stroked="f">
                          <v:textbox>
                            <w:txbxContent>
                              <w:p w:rsidR="006C0665" w:rsidRDefault="006C0665" w:rsidP="00343CDD">
                                <w:pPr>
                                  <w:jc w:val="center"/>
                                  <w:rPr>
                                    <w:sz w:val="24"/>
                                  </w:rPr>
                                </w:pPr>
                              </w:p>
                              <w:p w:rsidR="006C0665" w:rsidRPr="00343CDD" w:rsidRDefault="006C0665" w:rsidP="00343CDD">
                                <w:pPr>
                                  <w:keepNext/>
                                  <w:spacing w:line="204" w:lineRule="auto"/>
                                  <w:ind w:left="-13"/>
                                  <w:jc w:val="center"/>
                                  <w:outlineLvl w:val="8"/>
                                  <w:rPr>
                                    <w:smallCaps/>
                                    <w:sz w:val="24"/>
                                  </w:rPr>
                                </w:pPr>
                                <w:r>
                                  <w:rPr>
                                    <w:smallCaps/>
                                    <w:sz w:val="24"/>
                                  </w:rPr>
                                  <w:t xml:space="preserve">         </w:t>
                                </w:r>
                                <w:r w:rsidRPr="00343CDD">
                                  <w:rPr>
                                    <w:smallCaps/>
                                    <w:sz w:val="24"/>
                                  </w:rPr>
                                  <w:t>открытое акционерное  общество</w:t>
                                </w:r>
                              </w:p>
                              <w:p w:rsidR="006C0665" w:rsidRPr="00343CDD" w:rsidRDefault="006C0665" w:rsidP="00343CDD">
                                <w:pPr>
                                  <w:keepNext/>
                                  <w:numPr>
                                    <w:ilvl w:val="0"/>
                                    <w:numId w:val="1"/>
                                  </w:numPr>
                                  <w:tabs>
                                    <w:tab w:val="clear" w:pos="360"/>
                                  </w:tabs>
                                  <w:spacing w:line="204" w:lineRule="auto"/>
                                  <w:ind w:left="-13" w:firstLine="0"/>
                                  <w:jc w:val="center"/>
                                  <w:outlineLvl w:val="3"/>
                                  <w:rPr>
                                    <w:sz w:val="24"/>
                                  </w:rPr>
                                </w:pPr>
                                <w:r w:rsidRPr="00343CDD">
                                  <w:rPr>
                                    <w:sz w:val="24"/>
                                  </w:rPr>
                                  <w:t>П</w:t>
                                </w:r>
                                <w:r w:rsidRPr="00343CDD">
                                  <w:rPr>
                                    <w:smallCaps/>
                                    <w:sz w:val="24"/>
                                  </w:rPr>
                                  <w:t>роектный   институт</w:t>
                                </w:r>
                              </w:p>
                              <w:p w:rsidR="006C0665" w:rsidRDefault="006C0665" w:rsidP="00343CDD">
                                <w:pPr>
                                  <w:jc w:val="center"/>
                                  <w:rPr>
                                    <w:sz w:val="24"/>
                                  </w:rPr>
                                </w:pPr>
                              </w:p>
                              <w:p w:rsidR="006C0665" w:rsidRDefault="006C0665" w:rsidP="00343CDD">
                                <w:pPr>
                                  <w:spacing w:line="204" w:lineRule="auto"/>
                                  <w:ind w:left="-13"/>
                                  <w:jc w:val="center"/>
                                  <w:rPr>
                                    <w:rFonts w:ascii="Arial" w:hAnsi="Arial"/>
                                    <w:caps/>
                                    <w:sz w:val="12"/>
                                  </w:rPr>
                                </w:pPr>
                              </w:p>
                              <w:p w:rsidR="006C0665" w:rsidRDefault="006C0665" w:rsidP="00343CDD">
                                <w:pPr>
                                  <w:jc w:val="center"/>
                                  <w:rPr>
                                    <w:sz w:val="32"/>
                                  </w:rPr>
                                </w:pPr>
                                <w:r>
                                  <w:rPr>
                                    <w:spacing w:val="60"/>
                                    <w:sz w:val="40"/>
                                  </w:rPr>
                                  <w:t>«Башкиргражданпроект»</w:t>
                                </w:r>
                              </w:p>
                              <w:p w:rsidR="006C0665" w:rsidRDefault="006C0665" w:rsidP="00343CDD">
                                <w:pPr>
                                  <w:jc w:val="center"/>
                                  <w:rPr>
                                    <w:sz w:val="32"/>
                                  </w:rPr>
                                </w:pPr>
                              </w:p>
                              <w:p w:rsidR="006C0665" w:rsidRDefault="006C0665" w:rsidP="00343CDD">
                                <w:pPr>
                                  <w:jc w:val="center"/>
                                  <w:rPr>
                                    <w:sz w:val="32"/>
                                  </w:rPr>
                                </w:pPr>
                              </w:p>
                              <w:p w:rsidR="006C0665" w:rsidRDefault="006C0665" w:rsidP="00343CDD">
                                <w:pPr>
                                  <w:ind w:firstLine="426"/>
                                  <w:jc w:val="both"/>
                                  <w:rPr>
                                    <w:sz w:val="28"/>
                                    <w:szCs w:val="28"/>
                                  </w:rPr>
                                </w:pPr>
                                <w:r w:rsidRPr="002642D0">
                                  <w:rPr>
                                    <w:sz w:val="28"/>
                                    <w:szCs w:val="28"/>
                                  </w:rPr>
                                  <w:t>Свидетельство СРО-П-РБ-</w:t>
                                </w:r>
                                <w:r w:rsidRPr="002C7EA2">
                                  <w:rPr>
                                    <w:sz w:val="28"/>
                                    <w:szCs w:val="28"/>
                                  </w:rPr>
                                  <w:t>1185</w:t>
                                </w:r>
                                <w:r w:rsidRPr="002642D0">
                                  <w:rPr>
                                    <w:sz w:val="28"/>
                                    <w:szCs w:val="28"/>
                                  </w:rPr>
                                  <w:t xml:space="preserve"> №СРО-П-Б-0060-0</w:t>
                                </w:r>
                                <w:r w:rsidRPr="002C7EA2">
                                  <w:rPr>
                                    <w:sz w:val="28"/>
                                    <w:szCs w:val="28"/>
                                  </w:rPr>
                                  <w:t>8</w:t>
                                </w:r>
                                <w:r w:rsidRPr="002642D0">
                                  <w:rPr>
                                    <w:sz w:val="28"/>
                                    <w:szCs w:val="28"/>
                                  </w:rPr>
                                  <w:t>-201</w:t>
                                </w:r>
                                <w:r w:rsidRPr="002C7EA2">
                                  <w:rPr>
                                    <w:sz w:val="28"/>
                                    <w:szCs w:val="28"/>
                                  </w:rPr>
                                  <w:t>4</w:t>
                                </w:r>
                                <w:r w:rsidRPr="002642D0">
                                  <w:rPr>
                                    <w:sz w:val="28"/>
                                    <w:szCs w:val="28"/>
                                  </w:rPr>
                                  <w:t xml:space="preserve"> от </w:t>
                                </w:r>
                                <w:r w:rsidRPr="002C7EA2">
                                  <w:rPr>
                                    <w:sz w:val="28"/>
                                    <w:szCs w:val="28"/>
                                  </w:rPr>
                                  <w:t>06</w:t>
                                </w:r>
                                <w:r w:rsidRPr="002642D0">
                                  <w:rPr>
                                    <w:sz w:val="28"/>
                                    <w:szCs w:val="28"/>
                                  </w:rPr>
                                  <w:t>.</w:t>
                                </w:r>
                                <w:r w:rsidRPr="002C7EA2">
                                  <w:rPr>
                                    <w:sz w:val="28"/>
                                    <w:szCs w:val="28"/>
                                  </w:rPr>
                                  <w:t>08</w:t>
                                </w:r>
                                <w:r>
                                  <w:rPr>
                                    <w:sz w:val="28"/>
                                    <w:szCs w:val="28"/>
                                  </w:rPr>
                                  <w:t>.201</w:t>
                                </w:r>
                                <w:r w:rsidRPr="002C7EA2">
                                  <w:rPr>
                                    <w:sz w:val="28"/>
                                    <w:szCs w:val="28"/>
                                  </w:rPr>
                                  <w:t>4</w:t>
                                </w:r>
                                <w:r>
                                  <w:rPr>
                                    <w:sz w:val="28"/>
                                    <w:szCs w:val="28"/>
                                  </w:rPr>
                                  <w:t>г.</w:t>
                                </w:r>
                              </w:p>
                              <w:p w:rsidR="006C0665" w:rsidRDefault="006C0665" w:rsidP="00343CDD">
                                <w:pPr>
                                  <w:jc w:val="center"/>
                                  <w:rPr>
                                    <w:sz w:val="24"/>
                                    <w:szCs w:val="24"/>
                                  </w:rPr>
                                </w:pPr>
                              </w:p>
                              <w:p w:rsidR="006C0665" w:rsidRPr="00A04A2A" w:rsidRDefault="006C0665" w:rsidP="00FA7140">
                                <w:pPr>
                                  <w:rPr>
                                    <w:sz w:val="28"/>
                                    <w:szCs w:val="28"/>
                                  </w:rPr>
                                </w:pPr>
                                <w:r w:rsidRPr="00A04A2A">
                                  <w:rPr>
                                    <w:sz w:val="28"/>
                                    <w:szCs w:val="28"/>
                                  </w:rPr>
                                  <w:t>Заказчик (благополучатель) – Администрация ГО город Стерлитамак РБ</w:t>
                                </w:r>
                              </w:p>
                              <w:p w:rsidR="006C0665" w:rsidRPr="00A04A2A" w:rsidRDefault="006C0665" w:rsidP="00FA7140">
                                <w:pPr>
                                  <w:rPr>
                                    <w:sz w:val="28"/>
                                    <w:szCs w:val="28"/>
                                  </w:rPr>
                                </w:pPr>
                                <w:r w:rsidRPr="00A04A2A">
                                  <w:rPr>
                                    <w:sz w:val="28"/>
                                    <w:szCs w:val="28"/>
                                  </w:rPr>
                                  <w:t>Плательщик: АО «Башкирская содовая компания»</w:t>
                                </w:r>
                              </w:p>
                              <w:p w:rsidR="006C0665" w:rsidRPr="00A04A2A" w:rsidRDefault="006C0665" w:rsidP="00FA7140">
                                <w:pPr>
                                  <w:jc w:val="center"/>
                                  <w:rPr>
                                    <w:sz w:val="24"/>
                                    <w:szCs w:val="24"/>
                                  </w:rPr>
                                </w:pPr>
                              </w:p>
                              <w:p w:rsidR="006C0665" w:rsidRPr="002053B9" w:rsidRDefault="006C0665" w:rsidP="00FA7140">
                                <w:pPr>
                                  <w:ind w:firstLine="6663"/>
                                  <w:jc w:val="center"/>
                                  <w:rPr>
                                    <w:sz w:val="28"/>
                                    <w:szCs w:val="28"/>
                                    <w:highlight w:val="yellow"/>
                                  </w:rPr>
                                </w:pPr>
                              </w:p>
                              <w:p w:rsidR="006C0665" w:rsidRPr="00A04A2A" w:rsidRDefault="006C0665" w:rsidP="00FA7140">
                                <w:pPr>
                                  <w:pStyle w:val="ae"/>
                                  <w:spacing w:before="0" w:beforeAutospacing="0" w:after="0"/>
                                  <w:ind w:right="663"/>
                                  <w:jc w:val="center"/>
                                  <w:rPr>
                                    <w:sz w:val="36"/>
                                    <w:szCs w:val="36"/>
                                    <w:highlight w:val="yellow"/>
                                  </w:rPr>
                                </w:pPr>
                                <w:r w:rsidRPr="00A04A2A">
                                  <w:rPr>
                                    <w:b/>
                                    <w:bCs/>
                                    <w:sz w:val="36"/>
                                    <w:szCs w:val="36"/>
                                  </w:rPr>
                                  <w:t>Внесение изменений в Генеральный план городского округа город Стерлитамак Республики Башкортостан</w:t>
                                </w:r>
                              </w:p>
                              <w:p w:rsidR="006C0665" w:rsidRPr="002053B9" w:rsidRDefault="006C0665" w:rsidP="00FA7140">
                                <w:pPr>
                                  <w:jc w:val="center"/>
                                  <w:rPr>
                                    <w:highlight w:val="yellow"/>
                                  </w:rPr>
                                </w:pPr>
                              </w:p>
                              <w:p w:rsidR="006C0665" w:rsidRPr="00A01E24" w:rsidRDefault="006C0665" w:rsidP="00FA7140">
                                <w:pPr>
                                  <w:jc w:val="center"/>
                                </w:pPr>
                                <w:r w:rsidRPr="00A01E24">
                                  <w:rPr>
                                    <w:sz w:val="28"/>
                                    <w:szCs w:val="28"/>
                                  </w:rPr>
                                  <w:t>Стадия: Генеральный план</w:t>
                                </w:r>
                              </w:p>
                              <w:p w:rsidR="006C0665" w:rsidRPr="00A01E24" w:rsidRDefault="006C0665" w:rsidP="00FA7140">
                                <w:pPr>
                                  <w:jc w:val="center"/>
                                  <w:rPr>
                                    <w:sz w:val="24"/>
                                  </w:rPr>
                                </w:pPr>
                                <w:r w:rsidRPr="00A01E24">
                                  <w:rPr>
                                    <w:sz w:val="24"/>
                                  </w:rPr>
                                  <w:t>ГРАДОСТРОИТЕЛЬНАЯ ДОКУМЕНТАЦИЯ (ДСП)</w:t>
                                </w:r>
                                <w:r w:rsidRPr="00A01E24">
                                  <w:rPr>
                                    <w:sz w:val="24"/>
                                  </w:rPr>
                                  <w:tab/>
                                </w:r>
                              </w:p>
                              <w:p w:rsidR="006C0665" w:rsidRPr="00A01E24" w:rsidRDefault="006C0665" w:rsidP="00FA7140">
                                <w:pPr>
                                  <w:jc w:val="right"/>
                                </w:pPr>
                              </w:p>
                              <w:p w:rsidR="006C0665" w:rsidRPr="00A01E24" w:rsidRDefault="006C0665" w:rsidP="00FA7140">
                                <w:pPr>
                                  <w:jc w:val="center"/>
                                </w:pPr>
                              </w:p>
                              <w:p w:rsidR="006C0665" w:rsidRPr="00A01E24" w:rsidRDefault="006C0665" w:rsidP="00FA7140">
                                <w:pPr>
                                  <w:jc w:val="center"/>
                                  <w:rPr>
                                    <w:sz w:val="28"/>
                                    <w:szCs w:val="28"/>
                                  </w:rPr>
                                </w:pPr>
                              </w:p>
                              <w:p w:rsidR="006C0665" w:rsidRDefault="006C0665" w:rsidP="00FA7140">
                                <w:pPr>
                                  <w:pStyle w:val="a1"/>
                                  <w:jc w:val="center"/>
                                  <w:rPr>
                                    <w:rFonts w:ascii="Times New Roman" w:hAnsi="Times New Roman"/>
                                    <w:sz w:val="32"/>
                                    <w:szCs w:val="32"/>
                                  </w:rPr>
                                </w:pPr>
                                <w:r>
                                  <w:rPr>
                                    <w:rFonts w:ascii="Times New Roman" w:hAnsi="Times New Roman"/>
                                    <w:sz w:val="32"/>
                                    <w:szCs w:val="32"/>
                                  </w:rPr>
                                  <w:t>Материалы по обоснованию</w:t>
                                </w:r>
                              </w:p>
                              <w:p w:rsidR="006C0665" w:rsidRPr="00A01E24" w:rsidRDefault="006C0665" w:rsidP="005E5080">
                                <w:pPr>
                                  <w:pStyle w:val="a1"/>
                                  <w:jc w:val="center"/>
                                  <w:rPr>
                                    <w:rFonts w:ascii="Times New Roman" w:hAnsi="Times New Roman"/>
                                    <w:sz w:val="32"/>
                                    <w:szCs w:val="32"/>
                                  </w:rPr>
                                </w:pPr>
                                <w:r>
                                  <w:rPr>
                                    <w:rFonts w:ascii="Times New Roman" w:hAnsi="Times New Roman"/>
                                    <w:sz w:val="32"/>
                                    <w:szCs w:val="32"/>
                                  </w:rPr>
                                  <w:t>Пояснительная записка</w:t>
                                </w:r>
                              </w:p>
                              <w:p w:rsidR="006C0665" w:rsidRPr="00A01E24" w:rsidRDefault="006C0665" w:rsidP="00FA7140">
                                <w:pPr>
                                  <w:pStyle w:val="a1"/>
                                  <w:jc w:val="center"/>
                                  <w:rPr>
                                    <w:rFonts w:ascii="Times New Roman" w:hAnsi="Times New Roman"/>
                                    <w:sz w:val="28"/>
                                    <w:szCs w:val="28"/>
                                  </w:rPr>
                                </w:pPr>
                                <w:r w:rsidRPr="00A01E24">
                                  <w:rPr>
                                    <w:rFonts w:ascii="Times New Roman" w:hAnsi="Times New Roman"/>
                                    <w:sz w:val="28"/>
                                    <w:szCs w:val="28"/>
                                  </w:rPr>
                                  <w:t>(</w:t>
                                </w:r>
                                <w:r>
                                  <w:rPr>
                                    <w:rFonts w:ascii="Times New Roman" w:hAnsi="Times New Roman"/>
                                    <w:sz w:val="28"/>
                                    <w:szCs w:val="28"/>
                                  </w:rPr>
                                  <w:t>с</w:t>
                                </w:r>
                                <w:r w:rsidRPr="00FA7140">
                                  <w:rPr>
                                    <w:rFonts w:ascii="Times New Roman" w:hAnsi="Times New Roman"/>
                                    <w:sz w:val="28"/>
                                    <w:szCs w:val="28"/>
                                  </w:rPr>
                                  <w:t xml:space="preserve">огласовываемая </w:t>
                                </w:r>
                                <w:r w:rsidRPr="00A01E24">
                                  <w:rPr>
                                    <w:rFonts w:ascii="Times New Roman" w:hAnsi="Times New Roman"/>
                                    <w:sz w:val="28"/>
                                    <w:szCs w:val="28"/>
                                  </w:rPr>
                                  <w:t>часть)</w:t>
                                </w:r>
                              </w:p>
                              <w:p w:rsidR="006C0665" w:rsidRPr="00A01E24" w:rsidRDefault="006C0665" w:rsidP="00FA7140">
                                <w:pPr>
                                  <w:jc w:val="center"/>
                                  <w:rPr>
                                    <w:sz w:val="28"/>
                                    <w:szCs w:val="28"/>
                                  </w:rPr>
                                </w:pPr>
                              </w:p>
                              <w:p w:rsidR="006C0665" w:rsidRPr="00A01E24" w:rsidRDefault="006C0665" w:rsidP="00FA7140">
                                <w:pPr>
                                  <w:jc w:val="center"/>
                                  <w:rPr>
                                    <w:sz w:val="28"/>
                                    <w:szCs w:val="28"/>
                                  </w:rPr>
                                </w:pPr>
                                <w:r w:rsidRPr="00A01E24">
                                  <w:rPr>
                                    <w:sz w:val="28"/>
                                    <w:szCs w:val="28"/>
                                  </w:rPr>
                                  <w:t>20723 – ГП–П</w:t>
                                </w:r>
                                <w:proofErr w:type="gramStart"/>
                                <w:r w:rsidRPr="00A01E24">
                                  <w:rPr>
                                    <w:sz w:val="28"/>
                                    <w:szCs w:val="28"/>
                                  </w:rPr>
                                  <w:t>З(</w:t>
                                </w:r>
                                <w:proofErr w:type="gramEnd"/>
                                <w:r>
                                  <w:rPr>
                                    <w:sz w:val="28"/>
                                    <w:szCs w:val="28"/>
                                  </w:rPr>
                                  <w:t>с</w:t>
                                </w:r>
                                <w:r w:rsidRPr="00A01E24">
                                  <w:rPr>
                                    <w:sz w:val="28"/>
                                    <w:szCs w:val="28"/>
                                  </w:rPr>
                                  <w:t>)</w:t>
                                </w:r>
                              </w:p>
                              <w:p w:rsidR="006C0665" w:rsidRDefault="006C0665" w:rsidP="00FA7140">
                                <w:pPr>
                                  <w:jc w:val="center"/>
                                  <w:rPr>
                                    <w:sz w:val="28"/>
                                    <w:szCs w:val="28"/>
                                  </w:rPr>
                                </w:pPr>
                              </w:p>
                              <w:p w:rsidR="006C0665" w:rsidRPr="00FA7140" w:rsidRDefault="006C0665" w:rsidP="00FA7140">
                                <w:pPr>
                                  <w:jc w:val="center"/>
                                  <w:rPr>
                                    <w:sz w:val="28"/>
                                    <w:szCs w:val="28"/>
                                  </w:rPr>
                                </w:pPr>
                                <w:r w:rsidRPr="00A01E24">
                                  <w:rPr>
                                    <w:sz w:val="28"/>
                                    <w:szCs w:val="28"/>
                                  </w:rPr>
                                  <w:t xml:space="preserve">Том </w:t>
                                </w:r>
                                <w:r>
                                  <w:rPr>
                                    <w:sz w:val="28"/>
                                    <w:szCs w:val="28"/>
                                    <w:lang w:val="en-US"/>
                                  </w:rPr>
                                  <w:t>II</w:t>
                                </w:r>
                                <w:r w:rsidRPr="00A01E24">
                                  <w:rPr>
                                    <w:sz w:val="28"/>
                                    <w:szCs w:val="28"/>
                                  </w:rPr>
                                  <w:t xml:space="preserve"> , Книга </w:t>
                                </w:r>
                                <w:r>
                                  <w:rPr>
                                    <w:sz w:val="28"/>
                                    <w:szCs w:val="28"/>
                                  </w:rPr>
                                  <w:t>2</w:t>
                                </w:r>
                              </w:p>
                              <w:p w:rsidR="006C0665" w:rsidRDefault="006C0665" w:rsidP="00FA7140">
                                <w:pPr>
                                  <w:jc w:val="center"/>
                                  <w:rPr>
                                    <w:sz w:val="28"/>
                                    <w:szCs w:val="28"/>
                                  </w:rPr>
                                </w:pPr>
                                <w:r w:rsidRPr="00D36CEC">
                                  <w:rPr>
                                    <w:sz w:val="28"/>
                                    <w:szCs w:val="28"/>
                                  </w:rPr>
                                  <w:t xml:space="preserve">      </w:t>
                                </w:r>
                              </w:p>
                              <w:p w:rsidR="006C0665" w:rsidRDefault="006C0665" w:rsidP="00FA7140">
                                <w:pPr>
                                  <w:jc w:val="center"/>
                                  <w:rPr>
                                    <w:sz w:val="28"/>
                                    <w:szCs w:val="28"/>
                                  </w:rPr>
                                </w:pPr>
                              </w:p>
                              <w:p w:rsidR="006C0665" w:rsidRDefault="006C0665" w:rsidP="00FA7140">
                                <w:pPr>
                                  <w:jc w:val="center"/>
                                </w:pPr>
                              </w:p>
                              <w:p w:rsidR="006C0665" w:rsidRDefault="006C0665" w:rsidP="00FA7140">
                                <w:pPr>
                                  <w:jc w:val="center"/>
                                </w:pPr>
                              </w:p>
                              <w:p w:rsidR="006C0665" w:rsidRDefault="006C0665" w:rsidP="00FA7140">
                                <w:pPr>
                                  <w:jc w:val="center"/>
                                </w:pPr>
                              </w:p>
                              <w:p w:rsidR="006C0665" w:rsidRDefault="006C0665" w:rsidP="00FA7140">
                                <w:pPr>
                                  <w:rPr>
                                    <w:sz w:val="24"/>
                                  </w:rPr>
                                </w:pPr>
                                <w:r>
                                  <w:rPr>
                                    <w:sz w:val="24"/>
                                  </w:rPr>
                                  <w:t xml:space="preserve">                                      </w:t>
                                </w:r>
                              </w:p>
                              <w:p w:rsidR="006C0665" w:rsidRDefault="006C0665" w:rsidP="00FA7140">
                                <w:pPr>
                                  <w:rPr>
                                    <w:sz w:val="24"/>
                                  </w:rPr>
                                </w:pPr>
                                <w:r>
                                  <w:rPr>
                                    <w:sz w:val="24"/>
                                  </w:rPr>
                                  <w:t xml:space="preserve">             Главный архитектор института                                      Р.В. Александров</w:t>
                                </w:r>
                              </w:p>
                              <w:p w:rsidR="006C0665" w:rsidRDefault="006C0665" w:rsidP="00FA7140">
                                <w:pPr>
                                  <w:jc w:val="center"/>
                                  <w:rPr>
                                    <w:sz w:val="24"/>
                                  </w:rPr>
                                </w:pPr>
                              </w:p>
                              <w:p w:rsidR="006C0665" w:rsidRDefault="006C0665" w:rsidP="00FA7140">
                                <w:pPr>
                                  <w:rPr>
                                    <w:sz w:val="24"/>
                                  </w:rPr>
                                </w:pPr>
                                <w:r>
                                  <w:rPr>
                                    <w:sz w:val="24"/>
                                  </w:rPr>
                                  <w:t xml:space="preserve">             Начальник мастерской                                                     Р.М. Амиров</w:t>
                                </w:r>
                              </w:p>
                              <w:p w:rsidR="006C0665" w:rsidRDefault="006C0665" w:rsidP="00FA7140">
                                <w:pPr>
                                  <w:rPr>
                                    <w:sz w:val="24"/>
                                  </w:rPr>
                                </w:pPr>
                              </w:p>
                              <w:p w:rsidR="006C0665" w:rsidRDefault="006C0665" w:rsidP="00FA7140">
                                <w:pPr>
                                  <w:rPr>
                                    <w:sz w:val="24"/>
                                  </w:rPr>
                                </w:pPr>
                                <w:r>
                                  <w:rPr>
                                    <w:sz w:val="24"/>
                                  </w:rPr>
                                  <w:t xml:space="preserve">             Главный инженер проекта                                               А.Р. Ширгазин</w:t>
                                </w:r>
                              </w:p>
                              <w:p w:rsidR="006C0665" w:rsidRDefault="006C0665" w:rsidP="00FA7140">
                                <w:pPr>
                                  <w:jc w:val="center"/>
                                </w:pPr>
                                <w:r>
                                  <w:t xml:space="preserve">                                                                             </w:t>
                                </w:r>
                              </w:p>
                              <w:p w:rsidR="006C0665" w:rsidRPr="00FA37C4" w:rsidRDefault="006C0665" w:rsidP="00343CDD">
                                <w:pPr>
                                  <w:jc w:val="center"/>
                                  <w:rPr>
                                    <w:highlight w:val="yellow"/>
                                  </w:rPr>
                                </w:pPr>
                              </w:p>
                              <w:p w:rsidR="006C0665" w:rsidRPr="00FA37C4" w:rsidRDefault="006C0665" w:rsidP="00343CDD">
                                <w:pPr>
                                  <w:rPr>
                                    <w:sz w:val="22"/>
                                    <w:highlight w:val="yellow"/>
                                  </w:rPr>
                                </w:pPr>
                              </w:p>
                              <w:p w:rsidR="006C0665" w:rsidRPr="00FA37C4" w:rsidRDefault="006C0665" w:rsidP="00343CDD">
                                <w:pPr>
                                  <w:jc w:val="center"/>
                                  <w:rPr>
                                    <w:highlight w:val="yellow"/>
                                  </w:rPr>
                                </w:pPr>
                              </w:p>
                              <w:p w:rsidR="006C0665" w:rsidRDefault="006C0665" w:rsidP="00343CDD">
                                <w:pPr>
                                  <w:jc w:val="center"/>
                                  <w:rPr>
                                    <w:sz w:val="24"/>
                                    <w:szCs w:val="24"/>
                                  </w:rPr>
                                </w:pPr>
                              </w:p>
                              <w:p w:rsidR="006C0665" w:rsidRDefault="006C0665" w:rsidP="00343CDD">
                                <w:pPr>
                                  <w:jc w:val="center"/>
                                  <w:rPr>
                                    <w:sz w:val="24"/>
                                    <w:szCs w:val="24"/>
                                  </w:rPr>
                                </w:pPr>
                              </w:p>
                              <w:p w:rsidR="006C0665" w:rsidRDefault="006C0665" w:rsidP="00343CDD">
                                <w:pPr>
                                  <w:jc w:val="center"/>
                                  <w:rPr>
                                    <w:sz w:val="24"/>
                                    <w:szCs w:val="24"/>
                                  </w:rPr>
                                </w:pPr>
                              </w:p>
                              <w:p w:rsidR="006C0665" w:rsidRPr="00233CBE" w:rsidRDefault="006C0665" w:rsidP="00343CDD">
                                <w:pPr>
                                  <w:jc w:val="center"/>
                                  <w:rPr>
                                    <w:sz w:val="24"/>
                                    <w:szCs w:val="24"/>
                                    <w:u w:val="single"/>
                                  </w:rPr>
                                </w:pPr>
                                <w:r w:rsidRPr="00FA7140">
                                  <w:rPr>
                                    <w:sz w:val="24"/>
                                    <w:szCs w:val="24"/>
                                  </w:rPr>
                                  <w:t>УФА – 201</w:t>
                                </w:r>
                                <w:r>
                                  <w:rPr>
                                    <w:sz w:val="24"/>
                                    <w:szCs w:val="24"/>
                                  </w:rPr>
                                  <w:t>9</w:t>
                                </w:r>
                                <w:r w:rsidRPr="00FA7140">
                                  <w:rPr>
                                    <w:sz w:val="24"/>
                                    <w:szCs w:val="24"/>
                                  </w:rPr>
                                  <w:t xml:space="preserve"> г.</w:t>
                                </w:r>
                                <w:r w:rsidRPr="00233CBE">
                                  <w:rPr>
                                    <w:sz w:val="24"/>
                                    <w:szCs w:val="24"/>
                                    <w:u w:val="single"/>
                                  </w:rPr>
                                  <w:t xml:space="preserve">  </w:t>
                                </w:r>
                              </w:p>
                              <w:p w:rsidR="006C0665" w:rsidRDefault="006C0665" w:rsidP="00343CDD">
                                <w:pPr>
                                  <w:jc w:val="center"/>
                                </w:pPr>
                              </w:p>
                              <w:p w:rsidR="006C0665" w:rsidRDefault="006C0665" w:rsidP="00343CDD">
                                <w:pPr>
                                  <w:jc w:val="center"/>
                                </w:pPr>
                              </w:p>
                              <w:p w:rsidR="006C0665" w:rsidRDefault="006C0665" w:rsidP="00343CDD">
                                <w:pPr>
                                  <w:jc w:val="center"/>
                                </w:pPr>
                              </w:p>
                              <w:p w:rsidR="006C0665" w:rsidRDefault="006C0665" w:rsidP="00343CDD">
                                <w:pPr>
                                  <w:jc w:val="center"/>
                                </w:pPr>
                              </w:p>
                              <w:p w:rsidR="006C0665" w:rsidRDefault="006C0665" w:rsidP="00343CDD">
                                <w:pPr>
                                  <w:jc w:val="center"/>
                                </w:pPr>
                              </w:p>
                              <w:p w:rsidR="006C0665" w:rsidRDefault="006C0665" w:rsidP="00343CDD">
                                <w:pPr>
                                  <w:jc w:val="center"/>
                                </w:pPr>
                              </w:p>
                              <w:p w:rsidR="006C0665" w:rsidRDefault="006C0665" w:rsidP="00343CDD"/>
                              <w:p w:rsidR="006C0665" w:rsidRDefault="006C0665" w:rsidP="00343CDD"/>
                              <w:p w:rsidR="006C0665" w:rsidRDefault="006C0665" w:rsidP="00343CDD">
                                <w:pPr>
                                  <w:jc w:val="center"/>
                                </w:pPr>
                              </w:p>
                            </w:txbxContent>
                          </v:textbox>
                        </v:shape>
                      </w:pict>
                    </mc:Fallback>
                  </mc:AlternateContent>
                </w:r>
                <w:r>
                  <w:rPr>
                    <w:noProof/>
                    <w:sz w:val="14"/>
                    <w:szCs w:val="14"/>
                  </w:rPr>
                  <mc:AlternateContent>
                    <mc:Choice Requires="wps">
                      <w:drawing>
                        <wp:anchor distT="0" distB="0" distL="114300" distR="114300" simplePos="0" relativeHeight="251663360" behindDoc="0" locked="0" layoutInCell="0" allowOverlap="1" wp14:anchorId="04262095" wp14:editId="45BCA31C">
                          <wp:simplePos x="0" y="0"/>
                          <wp:positionH relativeFrom="column">
                            <wp:posOffset>808990</wp:posOffset>
                          </wp:positionH>
                          <wp:positionV relativeFrom="paragraph">
                            <wp:posOffset>328930</wp:posOffset>
                          </wp:positionV>
                          <wp:extent cx="977265" cy="988060"/>
                          <wp:effectExtent l="1905" t="3175" r="1905" b="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265" cy="988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665" w:rsidRDefault="006C0665" w:rsidP="00343CDD">
                                      <w:r>
                                        <w:object w:dxaOrig="2046" w:dyaOrig="2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2.25pt;height:70.5pt" o:ole="" fillcolor="window">
                                            <v:imagedata r:id="rId9" o:title=""/>
                                          </v:shape>
                                          <o:OLEObject Type="Embed" ProgID="CDraw5" ShapeID="_x0000_i1027" DrawAspect="Content" ObjectID="_1645447143" r:id="rId1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 o:spid="_x0000_s1027" type="#_x0000_t202" style="position:absolute;left:0;text-align:left;margin-left:63.7pt;margin-top:25.9pt;width:76.95pt;height:7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" o:allowincell="f" filled="f" stroked="f">
                          <v:textbox>
                            <w:txbxContent>
                              <w:p w:rsidR="006C0665" w:rsidRDefault="006C0665" w:rsidP="00343CDD">
                                <w:r>
                                  <w:object w:dxaOrig="2046" w:dyaOrig="2305">
                                    <v:shape id="_x0000_i1027" type="#_x0000_t75" style="width:62.25pt;height:70.5pt" o:ole="" fillcolor="window">
                                      <v:imagedata r:id="rId9" o:title=""/>
                                    </v:shape>
                                    <o:OLEObject Type="Embed" ProgID="CDraw5" ShapeID="_x0000_i1027" DrawAspect="Content" ObjectID="_1645447143" r:id="rId11"/>
                                  </w:object>
                                </w:r>
                              </w:p>
                            </w:txbxContent>
                          </v:textbox>
                        </v:shape>
                      </w:pict>
                    </mc:Fallback>
                  </mc:AlternateContent>
                </w:r>
                <w:r w:rsidRPr="00343CDD">
                  <w:rPr>
                    <w:sz w:val="14"/>
                    <w:szCs w:val="14"/>
                  </w:rPr>
                  <w:t xml:space="preserve"> </w:t>
                </w:r>
              </w:p>
              <w:p w:rsidR="00343CDD" w:rsidRPr="00343CDD" w:rsidRDefault="00343CDD" w:rsidP="00343CDD">
                <w:pPr>
                  <w:ind w:right="24"/>
                  <w:jc w:val="right"/>
                  <w:rPr>
                    <w:sz w:val="14"/>
                    <w:szCs w:val="14"/>
                  </w:rPr>
                </w:pPr>
              </w:p>
              <w:p w:rsidR="00343CDD" w:rsidRPr="00343CDD" w:rsidRDefault="00343CDD" w:rsidP="00343CDD">
                <w:pPr>
                  <w:ind w:right="24"/>
                  <w:jc w:val="right"/>
                </w:pPr>
                <w:r w:rsidRPr="00343CDD">
                  <w:t>ФТ-08.1-14</w:t>
                </w:r>
              </w:p>
              <w:p w:rsidR="00343CDD" w:rsidRPr="00343CDD" w:rsidRDefault="00343CDD" w:rsidP="00343CDD">
                <w:pPr>
                  <w:ind w:right="24"/>
                  <w:jc w:val="right"/>
                  <w:rPr>
                    <w:sz w:val="14"/>
                    <w:szCs w:val="14"/>
                  </w:rPr>
                </w:pPr>
                <w:r w:rsidRPr="00343CDD">
                  <w:rPr>
                    <w:sz w:val="14"/>
                    <w:szCs w:val="14"/>
                  </w:rPr>
                  <w:t xml:space="preserve"> </w:t>
                </w:r>
              </w:p>
              <w:p w:rsidR="00343CDD" w:rsidRPr="00343CDD" w:rsidRDefault="00343CDD" w:rsidP="00343CDD">
                <w:pPr>
                  <w:rPr>
                    <w:sz w:val="14"/>
                    <w:szCs w:val="14"/>
                  </w:rPr>
                </w:pPr>
              </w:p>
              <w:p w:rsidR="00343CDD" w:rsidRPr="00343CDD" w:rsidRDefault="00343CDD" w:rsidP="00343CDD">
                <w:pPr>
                  <w:rPr>
                    <w:sz w:val="14"/>
                    <w:szCs w:val="14"/>
                  </w:rPr>
                </w:pPr>
              </w:p>
              <w:p w:rsidR="00343CDD" w:rsidRPr="00343CDD" w:rsidRDefault="00343CDD" w:rsidP="00343CDD">
                <w:pPr>
                  <w:rPr>
                    <w:sz w:val="14"/>
                    <w:szCs w:val="14"/>
                  </w:rPr>
                </w:pPr>
              </w:p>
              <w:p w:rsidR="00343CDD" w:rsidRPr="00343CDD" w:rsidRDefault="00343CDD" w:rsidP="00343CDD">
                <w:pPr>
                  <w:rPr>
                    <w:sz w:val="14"/>
                    <w:szCs w:val="14"/>
                  </w:rPr>
                </w:pPr>
              </w:p>
              <w:p w:rsidR="00343CDD" w:rsidRPr="00343CDD" w:rsidRDefault="00343CDD" w:rsidP="00343CDD">
                <w:pPr>
                  <w:rPr>
                    <w:sz w:val="14"/>
                    <w:szCs w:val="14"/>
                  </w:rPr>
                </w:pPr>
              </w:p>
            </w:tc>
            <w:tc>
              <w:tcPr>
                <w:tcW w:w="10166" w:type="dxa"/>
                <w:vMerge w:val="restart"/>
                <w:tcBorders>
                  <w:top w:val="single" w:sz="18" w:space="0" w:color="auto"/>
                  <w:left w:val="single" w:sz="12" w:space="0" w:color="auto"/>
                  <w:right w:val="single" w:sz="12" w:space="0" w:color="auto"/>
                </w:tcBorders>
                <w:vAlign w:val="center"/>
              </w:tcPr>
              <w:p w:rsidR="00343CDD" w:rsidRPr="00343CDD" w:rsidRDefault="00343CDD" w:rsidP="00343CDD">
                <w:pPr>
                  <w:rPr>
                    <w:b/>
                    <w:sz w:val="12"/>
                    <w:szCs w:val="12"/>
                  </w:rPr>
                </w:pPr>
              </w:p>
            </w:tc>
            <w:tc>
              <w:tcPr>
                <w:tcW w:w="288" w:type="dxa"/>
                <w:tcBorders>
                  <w:left w:val="single" w:sz="12" w:space="0" w:color="auto"/>
                </w:tcBorders>
              </w:tcPr>
              <w:p w:rsidR="00343CDD" w:rsidRPr="00343CDD" w:rsidRDefault="00343CDD" w:rsidP="00343CDD">
                <w:pPr>
                  <w:jc w:val="center"/>
                  <w:rPr>
                    <w:b/>
                  </w:rPr>
                </w:pPr>
              </w:p>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extDirection w:val="btLr"/>
                <w:vAlign w:val="center"/>
              </w:tcPr>
              <w:p w:rsidR="00343CDD" w:rsidRPr="00343CDD" w:rsidRDefault="00343CDD" w:rsidP="00343CDD">
                <w:pPr>
                  <w:ind w:left="113" w:right="113"/>
                  <w:jc w:val="cente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7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val="restart"/>
                <w:textDirection w:val="btLr"/>
                <w:vAlign w:val="center"/>
              </w:tcPr>
              <w:p w:rsidR="00343CDD" w:rsidRPr="00343CDD" w:rsidRDefault="00343CDD" w:rsidP="00343CDD">
                <w:pPr>
                  <w:ind w:left="113" w:right="113"/>
                  <w:jc w:val="center"/>
                  <w:rPr>
                    <w:sz w:val="14"/>
                    <w:szCs w:val="14"/>
                  </w:rPr>
                </w:pPr>
                <w:r>
                  <w:rPr>
                    <w:noProof/>
                    <w:sz w:val="14"/>
                    <w:szCs w:val="14"/>
                  </w:rPr>
                  <mc:AlternateContent>
                    <mc:Choice Requires="wps">
                      <w:drawing>
                        <wp:anchor distT="0" distB="0" distL="114300" distR="114300" simplePos="0" relativeHeight="251664384" behindDoc="0" locked="0" layoutInCell="1" allowOverlap="1" wp14:anchorId="70CA3EBD" wp14:editId="19D5C323">
                          <wp:simplePos x="0" y="0"/>
                          <wp:positionH relativeFrom="column">
                            <wp:posOffset>-8255</wp:posOffset>
                          </wp:positionH>
                          <wp:positionV relativeFrom="paragraph">
                            <wp:posOffset>-2750820</wp:posOffset>
                          </wp:positionV>
                          <wp:extent cx="234315" cy="800100"/>
                          <wp:effectExtent l="7620" t="12065" r="15240" b="698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80010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6C0665" w:rsidRDefault="006C0665" w:rsidP="00343CDD">
                                      <w:pPr>
                                        <w:ind w:right="24"/>
                                        <w:jc w:val="center"/>
                                        <w:rPr>
                                          <w:sz w:val="16"/>
                                        </w:rPr>
                                      </w:pPr>
                                    </w:p>
                                  </w:txbxContent>
                                </wps:txbx>
                                <wps:bodyPr rot="0" vert="vert270"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8" style="position:absolute;left:0;text-align:left;margin-left:-.65pt;margin-top:-216.6pt;width:18.45pt;height: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" filled="f" strokecolor="white" strokeweight="1pt">
                          <v:textbox style="layout-flow:vertical;mso-layout-flow-alt:bottom-to-top" inset="1pt,1pt,1pt,1pt">
                            <w:txbxContent>
                              <w:p w:rsidR="006C0665" w:rsidRDefault="006C0665" w:rsidP="00343CDD">
                                <w:pPr>
                                  <w:ind w:right="24"/>
                                  <w:jc w:val="center"/>
                                  <w:rPr>
                                    <w:sz w:val="16"/>
                                  </w:rPr>
                                </w:pPr>
                              </w:p>
                            </w:txbxContent>
                          </v:textbox>
                        </v:rect>
                      </w:pict>
                    </mc:Fallback>
                  </mc:AlternateContent>
                </w: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706" w:type="dxa"/>
                <w:gridSpan w:val="2"/>
                <w:vMerge/>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196"/>
            </w:trPr>
            <w:tc>
              <w:tcPr>
                <w:tcW w:w="339" w:type="dxa"/>
              </w:tcPr>
              <w:p w:rsidR="00343CDD" w:rsidRPr="00343CDD" w:rsidRDefault="00343CDD" w:rsidP="00343CDD">
                <w:pPr>
                  <w:rPr>
                    <w:sz w:val="14"/>
                    <w:szCs w:val="14"/>
                  </w:rPr>
                </w:pPr>
              </w:p>
            </w:tc>
            <w:tc>
              <w:tcPr>
                <w:tcW w:w="368" w:type="dxa"/>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314"/>
            </w:trPr>
            <w:tc>
              <w:tcPr>
                <w:tcW w:w="339" w:type="dxa"/>
              </w:tcPr>
              <w:p w:rsidR="00343CDD" w:rsidRPr="00343CDD" w:rsidRDefault="00343CDD" w:rsidP="00343CDD">
                <w:pPr>
                  <w:rPr>
                    <w:sz w:val="14"/>
                    <w:szCs w:val="14"/>
                  </w:rPr>
                </w:pPr>
              </w:p>
            </w:tc>
            <w:tc>
              <w:tcPr>
                <w:tcW w:w="368" w:type="dxa"/>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371"/>
            </w:trPr>
            <w:tc>
              <w:tcPr>
                <w:tcW w:w="339" w:type="dxa"/>
              </w:tcPr>
              <w:p w:rsidR="00343CDD" w:rsidRPr="00343CDD" w:rsidRDefault="00343CDD" w:rsidP="00343CDD">
                <w:pPr>
                  <w:rPr>
                    <w:sz w:val="14"/>
                    <w:szCs w:val="14"/>
                  </w:rPr>
                </w:pPr>
              </w:p>
            </w:tc>
            <w:tc>
              <w:tcPr>
                <w:tcW w:w="368" w:type="dxa"/>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339" w:type="dxa"/>
              </w:tcPr>
              <w:p w:rsidR="00343CDD" w:rsidRPr="00343CDD" w:rsidRDefault="00343CDD" w:rsidP="00343CDD">
                <w:pPr>
                  <w:rPr>
                    <w:sz w:val="14"/>
                    <w:szCs w:val="14"/>
                  </w:rPr>
                </w:pPr>
              </w:p>
            </w:tc>
            <w:tc>
              <w:tcPr>
                <w:tcW w:w="368" w:type="dxa"/>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339" w:type="dxa"/>
                <w:vMerge w:val="restart"/>
                <w:tcBorders>
                  <w:top w:val="single" w:sz="12" w:space="0" w:color="auto"/>
                  <w:left w:val="single" w:sz="12" w:space="0" w:color="auto"/>
                </w:tcBorders>
              </w:tcPr>
              <w:p w:rsidR="00343CDD" w:rsidRPr="00343CDD" w:rsidRDefault="00343CDD" w:rsidP="00343CDD">
                <w:pPr>
                  <w:rPr>
                    <w:sz w:val="14"/>
                    <w:szCs w:val="14"/>
                  </w:rPr>
                </w:pPr>
                <w:r>
                  <w:rPr>
                    <w:noProof/>
                    <w:sz w:val="14"/>
                    <w:szCs w:val="14"/>
                  </w:rPr>
                  <mc:AlternateContent>
                    <mc:Choice Requires="wps">
                      <w:drawing>
                        <wp:anchor distT="0" distB="0" distL="114300" distR="114300" simplePos="0" relativeHeight="251661312" behindDoc="0" locked="0" layoutInCell="0" allowOverlap="1" wp14:anchorId="38ABCD8A" wp14:editId="31F8E6F9">
                          <wp:simplePos x="0" y="0"/>
                          <wp:positionH relativeFrom="column">
                            <wp:posOffset>-13970</wp:posOffset>
                          </wp:positionH>
                          <wp:positionV relativeFrom="paragraph">
                            <wp:posOffset>59690</wp:posOffset>
                          </wp:positionV>
                          <wp:extent cx="158115" cy="914400"/>
                          <wp:effectExtent l="7620" t="12700" r="15240" b="635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91440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6C0665" w:rsidRDefault="006C0665" w:rsidP="00343CDD">
                                      <w:pPr>
                                        <w:ind w:right="24"/>
                                        <w:jc w:val="center"/>
                                        <w:rPr>
                                          <w:sz w:val="16"/>
                                        </w:rPr>
                                      </w:pPr>
                                      <w:r>
                                        <w:rPr>
                                          <w:sz w:val="16"/>
                                        </w:rPr>
                                        <w:t>Взам. инв.№</w:t>
                                      </w:r>
                                    </w:p>
                                    <w:p w:rsidR="006C0665" w:rsidRDefault="006C0665" w:rsidP="00343CDD">
                                      <w:pPr>
                                        <w:ind w:right="24"/>
                                        <w:jc w:val="center"/>
                                        <w:rPr>
                                          <w:sz w:val="22"/>
                                        </w:rPr>
                                      </w:pPr>
                                    </w:p>
                                  </w:txbxContent>
                                </wps:txbx>
                                <wps:bodyPr rot="0" vert="vert270"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9" style="position:absolute;margin-left:-1.1pt;margin-top:4.7pt;width:12.4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" o:allowincell="f" filled="f" strokecolor="white" strokeweight="1pt">
                          <v:textbox style="layout-flow:vertical;mso-layout-flow-alt:bottom-to-top" inset="1pt,1pt,1pt,1pt">
                            <w:txbxContent>
                              <w:p w:rsidR="006C0665" w:rsidRDefault="006C0665" w:rsidP="00343CDD">
                                <w:pPr>
                                  <w:ind w:right="24"/>
                                  <w:jc w:val="center"/>
                                  <w:rPr>
                                    <w:sz w:val="16"/>
                                  </w:rPr>
                                </w:pPr>
                                <w:r>
                                  <w:rPr>
                                    <w:sz w:val="16"/>
                                  </w:rPr>
                                  <w:t>Взам. инв.№</w:t>
                                </w:r>
                              </w:p>
                              <w:p w:rsidR="006C0665" w:rsidRDefault="006C0665" w:rsidP="00343CDD">
                                <w:pPr>
                                  <w:ind w:right="24"/>
                                  <w:jc w:val="center"/>
                                  <w:rPr>
                                    <w:sz w:val="22"/>
                                  </w:rPr>
                                </w:pPr>
                              </w:p>
                            </w:txbxContent>
                          </v:textbox>
                        </v:rect>
                      </w:pict>
                    </mc:Fallback>
                  </mc:AlternateContent>
                </w:r>
              </w:p>
            </w:tc>
            <w:tc>
              <w:tcPr>
                <w:tcW w:w="368" w:type="dxa"/>
                <w:vMerge w:val="restart"/>
                <w:tcBorders>
                  <w:top w:val="single" w:sz="12" w:space="0" w:color="auto"/>
                  <w:left w:val="single" w:sz="12" w:space="0" w:color="auto"/>
                </w:tcBorders>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20"/>
            </w:trPr>
            <w:tc>
              <w:tcPr>
                <w:tcW w:w="339" w:type="dxa"/>
                <w:vMerge/>
                <w:tcBorders>
                  <w:left w:val="single" w:sz="12" w:space="0" w:color="auto"/>
                </w:tcBorders>
              </w:tcPr>
              <w:p w:rsidR="00343CDD" w:rsidRPr="00343CDD" w:rsidRDefault="00343CDD" w:rsidP="00343CDD">
                <w:pPr>
                  <w:rPr>
                    <w:sz w:val="14"/>
                    <w:szCs w:val="14"/>
                  </w:rPr>
                </w:pPr>
              </w:p>
            </w:tc>
            <w:tc>
              <w:tcPr>
                <w:tcW w:w="368" w:type="dxa"/>
                <w:vMerge/>
                <w:tcBorders>
                  <w:left w:val="single" w:sz="12" w:space="0" w:color="auto"/>
                </w:tcBorders>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19"/>
            </w:trPr>
            <w:tc>
              <w:tcPr>
                <w:tcW w:w="339" w:type="dxa"/>
                <w:vMerge/>
                <w:tcBorders>
                  <w:left w:val="single" w:sz="12" w:space="0" w:color="auto"/>
                </w:tcBorders>
              </w:tcPr>
              <w:p w:rsidR="00343CDD" w:rsidRPr="00343CDD" w:rsidRDefault="00343CDD" w:rsidP="00343CDD">
                <w:pPr>
                  <w:rPr>
                    <w:sz w:val="14"/>
                    <w:szCs w:val="14"/>
                  </w:rPr>
                </w:pPr>
              </w:p>
            </w:tc>
            <w:tc>
              <w:tcPr>
                <w:tcW w:w="368" w:type="dxa"/>
                <w:vMerge/>
                <w:tcBorders>
                  <w:left w:val="single" w:sz="12" w:space="0" w:color="auto"/>
                </w:tcBorders>
              </w:tcPr>
              <w:p w:rsidR="00343CDD" w:rsidRPr="00343CDD" w:rsidRDefault="00343CDD" w:rsidP="00343CDD">
                <w:pPr>
                  <w:rPr>
                    <w:sz w:val="14"/>
                    <w:szCs w:val="14"/>
                  </w:rPr>
                </w:pPr>
              </w:p>
            </w:tc>
            <w:tc>
              <w:tcPr>
                <w:tcW w:w="10166" w:type="dxa"/>
                <w:vMerge/>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tc>
          </w:tr>
          <w:tr w:rsidR="00343CDD" w:rsidRPr="00343CDD" w:rsidTr="00343CDD">
            <w:trPr>
              <w:cantSplit/>
              <w:trHeight w:hRule="exact" w:val="432"/>
            </w:trPr>
            <w:tc>
              <w:tcPr>
                <w:tcW w:w="339" w:type="dxa"/>
                <w:tcBorders>
                  <w:left w:val="single" w:sz="12" w:space="0" w:color="auto"/>
                  <w:right w:val="single" w:sz="12" w:space="0" w:color="auto"/>
                </w:tcBorders>
              </w:tcPr>
              <w:p w:rsidR="00343CDD" w:rsidRPr="00343CDD" w:rsidRDefault="00343CDD" w:rsidP="00343CDD">
                <w:pPr>
                  <w:jc w:val="center"/>
                  <w:rPr>
                    <w:b/>
                    <w:sz w:val="14"/>
                    <w:szCs w:val="14"/>
                  </w:rPr>
                </w:pPr>
              </w:p>
            </w:tc>
            <w:tc>
              <w:tcPr>
                <w:tcW w:w="368" w:type="dxa"/>
                <w:tcBorders>
                  <w:left w:val="single" w:sz="12" w:space="0" w:color="auto"/>
                </w:tcBorders>
              </w:tcPr>
              <w:p w:rsidR="00343CDD" w:rsidRPr="00343CDD" w:rsidRDefault="00343CDD" w:rsidP="00343CDD">
                <w:pPr>
                  <w:jc w:val="center"/>
                  <w:rPr>
                    <w:b/>
                    <w:sz w:val="14"/>
                    <w:szCs w:val="14"/>
                  </w:rPr>
                </w:pPr>
              </w:p>
            </w:tc>
            <w:tc>
              <w:tcPr>
                <w:tcW w:w="10166" w:type="dxa"/>
                <w:vMerge/>
                <w:tcBorders>
                  <w:left w:val="single" w:sz="12" w:space="0" w:color="auto"/>
                  <w:right w:val="single" w:sz="12" w:space="0" w:color="auto"/>
                </w:tcBorders>
              </w:tcPr>
              <w:p w:rsidR="00343CDD" w:rsidRPr="00343CDD" w:rsidRDefault="00343CDD" w:rsidP="00343CDD">
                <w:pPr>
                  <w:jc w:val="center"/>
                  <w:rPr>
                    <w:b/>
                    <w:sz w:val="12"/>
                  </w:rPr>
                </w:pPr>
              </w:p>
            </w:tc>
            <w:tc>
              <w:tcPr>
                <w:tcW w:w="288" w:type="dxa"/>
                <w:tcBorders>
                  <w:left w:val="single" w:sz="12" w:space="0" w:color="auto"/>
                </w:tcBorders>
              </w:tcPr>
              <w:p w:rsidR="00343CDD" w:rsidRPr="00343CDD" w:rsidRDefault="00343CDD" w:rsidP="00343CDD">
                <w:pPr>
                  <w:jc w:val="center"/>
                  <w:rPr>
                    <w:b/>
                    <w:sz w:val="12"/>
                  </w:rPr>
                </w:pPr>
              </w:p>
            </w:tc>
          </w:tr>
          <w:tr w:rsidR="00343CDD" w:rsidRPr="00343CDD" w:rsidTr="00343CDD">
            <w:trPr>
              <w:cantSplit/>
              <w:trHeight w:hRule="exact" w:val="263"/>
            </w:trPr>
            <w:tc>
              <w:tcPr>
                <w:tcW w:w="339" w:type="dxa"/>
                <w:tcBorders>
                  <w:left w:val="single" w:sz="12" w:space="0" w:color="auto"/>
                  <w:bottom w:val="single" w:sz="12" w:space="0" w:color="auto"/>
                  <w:right w:val="single" w:sz="12" w:space="0" w:color="auto"/>
                </w:tcBorders>
              </w:tcPr>
              <w:p w:rsidR="00343CDD" w:rsidRPr="00343CDD" w:rsidRDefault="00343CDD" w:rsidP="00343CDD">
                <w:pPr>
                  <w:jc w:val="center"/>
                  <w:rPr>
                    <w:b/>
                    <w:sz w:val="14"/>
                    <w:szCs w:val="14"/>
                  </w:rPr>
                </w:pPr>
              </w:p>
            </w:tc>
            <w:tc>
              <w:tcPr>
                <w:tcW w:w="368" w:type="dxa"/>
                <w:tcBorders>
                  <w:left w:val="single" w:sz="12" w:space="0" w:color="auto"/>
                  <w:bottom w:val="single" w:sz="12" w:space="0" w:color="auto"/>
                </w:tcBorders>
              </w:tcPr>
              <w:p w:rsidR="00343CDD" w:rsidRPr="00343CDD" w:rsidRDefault="00343CDD" w:rsidP="00343CDD">
                <w:pPr>
                  <w:jc w:val="center"/>
                  <w:rPr>
                    <w:b/>
                    <w:sz w:val="14"/>
                    <w:szCs w:val="14"/>
                  </w:rPr>
                </w:pPr>
              </w:p>
            </w:tc>
            <w:tc>
              <w:tcPr>
                <w:tcW w:w="10166" w:type="dxa"/>
                <w:vMerge/>
                <w:tcBorders>
                  <w:left w:val="single" w:sz="12" w:space="0" w:color="auto"/>
                  <w:right w:val="single" w:sz="12" w:space="0" w:color="auto"/>
                </w:tcBorders>
              </w:tcPr>
              <w:p w:rsidR="00343CDD" w:rsidRPr="00343CDD" w:rsidRDefault="00343CDD" w:rsidP="00343CDD">
                <w:pPr>
                  <w:jc w:val="center"/>
                  <w:rPr>
                    <w:b/>
                  </w:rPr>
                </w:pPr>
              </w:p>
            </w:tc>
            <w:tc>
              <w:tcPr>
                <w:tcW w:w="288" w:type="dxa"/>
                <w:tcBorders>
                  <w:left w:val="single" w:sz="12" w:space="0" w:color="auto"/>
                </w:tcBorders>
              </w:tcPr>
              <w:p w:rsidR="00343CDD" w:rsidRPr="00343CDD" w:rsidRDefault="00343CDD" w:rsidP="00343CDD">
                <w:pPr>
                  <w:jc w:val="center"/>
                  <w:rPr>
                    <w:b/>
                  </w:rPr>
                </w:pPr>
              </w:p>
            </w:tc>
          </w:tr>
          <w:tr w:rsidR="00343CDD" w:rsidRPr="00343CDD" w:rsidTr="00343CDD">
            <w:trPr>
              <w:cantSplit/>
              <w:trHeight w:hRule="exact" w:val="1003"/>
            </w:trPr>
            <w:tc>
              <w:tcPr>
                <w:tcW w:w="339" w:type="dxa"/>
                <w:tcBorders>
                  <w:left w:val="single" w:sz="12" w:space="0" w:color="auto"/>
                  <w:right w:val="single" w:sz="12" w:space="0" w:color="auto"/>
                </w:tcBorders>
              </w:tcPr>
              <w:p w:rsidR="00343CDD" w:rsidRPr="00343CDD" w:rsidRDefault="00343CDD" w:rsidP="00343CDD">
                <w:pPr>
                  <w:jc w:val="center"/>
                  <w:rPr>
                    <w:b/>
                    <w:sz w:val="14"/>
                    <w:szCs w:val="14"/>
                  </w:rPr>
                </w:pPr>
                <w:r>
                  <w:rPr>
                    <w:noProof/>
                    <w:sz w:val="14"/>
                    <w:szCs w:val="14"/>
                  </w:rPr>
                  <mc:AlternateContent>
                    <mc:Choice Requires="wps">
                      <w:drawing>
                        <wp:anchor distT="0" distB="0" distL="114300" distR="114300" simplePos="0" relativeHeight="251659264" behindDoc="0" locked="0" layoutInCell="0" allowOverlap="1" wp14:anchorId="34C1AF02" wp14:editId="05639D52">
                          <wp:simplePos x="0" y="0"/>
                          <wp:positionH relativeFrom="column">
                            <wp:posOffset>-27305</wp:posOffset>
                          </wp:positionH>
                          <wp:positionV relativeFrom="paragraph">
                            <wp:posOffset>133350</wp:posOffset>
                          </wp:positionV>
                          <wp:extent cx="158115" cy="914400"/>
                          <wp:effectExtent l="13335" t="12700" r="9525" b="635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91440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6C0665" w:rsidRDefault="006C0665" w:rsidP="00343CDD">
                                      <w:pPr>
                                        <w:ind w:right="24"/>
                                        <w:jc w:val="center"/>
                                        <w:rPr>
                                          <w:sz w:val="16"/>
                                        </w:rPr>
                                      </w:pPr>
                                      <w:r>
                                        <w:rPr>
                                          <w:sz w:val="16"/>
                                        </w:rPr>
                                        <w:t>Подпись и дата</w:t>
                                      </w:r>
                                    </w:p>
                                    <w:p w:rsidR="006C0665" w:rsidRDefault="006C0665" w:rsidP="00343CDD">
                                      <w:pPr>
                                        <w:ind w:right="24"/>
                                        <w:jc w:val="center"/>
                                        <w:rPr>
                                          <w:sz w:val="22"/>
                                        </w:rPr>
                                      </w:pPr>
                                    </w:p>
                                  </w:txbxContent>
                                </wps:txbx>
                                <wps:bodyPr rot="0" vert="vert270"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0" style="position:absolute;left:0;text-align:left;margin-left:-2.15pt;margin-top:10.5pt;width:12.4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" o:allowincell="f" filled="f" strokecolor="white" strokeweight="1pt">
                          <v:textbox style="layout-flow:vertical;mso-layout-flow-alt:bottom-to-top" inset="1pt,1pt,1pt,1pt">
                            <w:txbxContent>
                              <w:p w:rsidR="006C0665" w:rsidRDefault="006C0665" w:rsidP="00343CDD">
                                <w:pPr>
                                  <w:ind w:right="24"/>
                                  <w:jc w:val="center"/>
                                  <w:rPr>
                                    <w:sz w:val="16"/>
                                  </w:rPr>
                                </w:pPr>
                                <w:r>
                                  <w:rPr>
                                    <w:sz w:val="16"/>
                                  </w:rPr>
                                  <w:t>Подпись и дата</w:t>
                                </w:r>
                              </w:p>
                              <w:p w:rsidR="006C0665" w:rsidRDefault="006C0665" w:rsidP="00343CDD">
                                <w:pPr>
                                  <w:ind w:right="24"/>
                                  <w:jc w:val="center"/>
                                  <w:rPr>
                                    <w:sz w:val="22"/>
                                  </w:rPr>
                                </w:pPr>
                              </w:p>
                            </w:txbxContent>
                          </v:textbox>
                        </v:rect>
                      </w:pict>
                    </mc:Fallback>
                  </mc:AlternateContent>
                </w:r>
              </w:p>
            </w:tc>
            <w:tc>
              <w:tcPr>
                <w:tcW w:w="368" w:type="dxa"/>
                <w:tcBorders>
                  <w:left w:val="single" w:sz="12" w:space="0" w:color="auto"/>
                </w:tcBorders>
              </w:tcPr>
              <w:p w:rsidR="00343CDD" w:rsidRPr="00343CDD" w:rsidRDefault="00343CDD" w:rsidP="00343CDD">
                <w:pPr>
                  <w:jc w:val="center"/>
                  <w:rPr>
                    <w:b/>
                    <w:sz w:val="14"/>
                    <w:szCs w:val="14"/>
                  </w:rPr>
                </w:pPr>
              </w:p>
            </w:tc>
            <w:tc>
              <w:tcPr>
                <w:tcW w:w="10166" w:type="dxa"/>
                <w:vMerge/>
                <w:tcBorders>
                  <w:left w:val="single" w:sz="12" w:space="0" w:color="auto"/>
                  <w:right w:val="single" w:sz="12" w:space="0" w:color="auto"/>
                </w:tcBorders>
              </w:tcPr>
              <w:p w:rsidR="00343CDD" w:rsidRPr="00343CDD" w:rsidRDefault="00343CDD" w:rsidP="00343CDD">
                <w:pPr>
                  <w:jc w:val="center"/>
                  <w:rPr>
                    <w:b/>
                  </w:rPr>
                </w:pPr>
              </w:p>
            </w:tc>
            <w:tc>
              <w:tcPr>
                <w:tcW w:w="288" w:type="dxa"/>
                <w:tcBorders>
                  <w:left w:val="single" w:sz="12" w:space="0" w:color="auto"/>
                </w:tcBorders>
              </w:tcPr>
              <w:p w:rsidR="00343CDD" w:rsidRPr="00343CDD" w:rsidRDefault="00343CDD" w:rsidP="00343CDD">
                <w:pPr>
                  <w:jc w:val="center"/>
                  <w:rPr>
                    <w:b/>
                  </w:rPr>
                </w:pPr>
              </w:p>
            </w:tc>
          </w:tr>
          <w:tr w:rsidR="00343CDD" w:rsidRPr="00343CDD" w:rsidTr="00343CDD">
            <w:trPr>
              <w:cantSplit/>
              <w:trHeight w:hRule="exact" w:val="279"/>
            </w:trPr>
            <w:tc>
              <w:tcPr>
                <w:tcW w:w="339" w:type="dxa"/>
                <w:tcBorders>
                  <w:left w:val="single" w:sz="12" w:space="0" w:color="auto"/>
                  <w:right w:val="single" w:sz="12" w:space="0" w:color="auto"/>
                </w:tcBorders>
              </w:tcPr>
              <w:p w:rsidR="00343CDD" w:rsidRPr="00343CDD" w:rsidRDefault="00343CDD" w:rsidP="00343CDD">
                <w:pPr>
                  <w:jc w:val="center"/>
                  <w:rPr>
                    <w:b/>
                    <w:sz w:val="14"/>
                    <w:szCs w:val="14"/>
                  </w:rPr>
                </w:pPr>
              </w:p>
            </w:tc>
            <w:tc>
              <w:tcPr>
                <w:tcW w:w="368" w:type="dxa"/>
                <w:tcBorders>
                  <w:left w:val="single" w:sz="12" w:space="0" w:color="auto"/>
                </w:tcBorders>
              </w:tcPr>
              <w:p w:rsidR="00343CDD" w:rsidRPr="00343CDD" w:rsidRDefault="00343CDD" w:rsidP="00343CDD">
                <w:pPr>
                  <w:jc w:val="center"/>
                  <w:rPr>
                    <w:b/>
                    <w:sz w:val="14"/>
                    <w:szCs w:val="14"/>
                  </w:rPr>
                </w:pPr>
              </w:p>
            </w:tc>
            <w:tc>
              <w:tcPr>
                <w:tcW w:w="10166" w:type="dxa"/>
                <w:vMerge w:val="restart"/>
                <w:tcBorders>
                  <w:left w:val="single" w:sz="12" w:space="0" w:color="auto"/>
                  <w:right w:val="single" w:sz="12" w:space="0" w:color="auto"/>
                </w:tcBorders>
              </w:tcPr>
              <w:p w:rsidR="00343CDD" w:rsidRPr="00343CDD" w:rsidRDefault="00343CDD" w:rsidP="00343CDD">
                <w:pPr>
                  <w:jc w:val="center"/>
                  <w:rPr>
                    <w:b/>
                  </w:rPr>
                </w:pPr>
              </w:p>
            </w:tc>
            <w:tc>
              <w:tcPr>
                <w:tcW w:w="288" w:type="dxa"/>
                <w:tcBorders>
                  <w:left w:val="nil"/>
                </w:tcBorders>
              </w:tcPr>
              <w:p w:rsidR="00343CDD" w:rsidRPr="00343CDD" w:rsidRDefault="00343CDD" w:rsidP="00343CDD">
                <w:pPr>
                  <w:jc w:val="center"/>
                  <w:rPr>
                    <w:b/>
                  </w:rPr>
                </w:pPr>
                <w:r w:rsidRPr="00343CDD">
                  <w:rPr>
                    <w:b/>
                  </w:rPr>
                  <w:t xml:space="preserve"> </w:t>
                </w:r>
              </w:p>
            </w:tc>
          </w:tr>
          <w:tr w:rsidR="00343CDD" w:rsidRPr="00343CDD" w:rsidTr="00343CDD">
            <w:trPr>
              <w:cantSplit/>
              <w:trHeight w:hRule="exact" w:val="279"/>
            </w:trPr>
            <w:tc>
              <w:tcPr>
                <w:tcW w:w="339" w:type="dxa"/>
                <w:tcBorders>
                  <w:left w:val="single" w:sz="12" w:space="0" w:color="auto"/>
                  <w:right w:val="single" w:sz="12" w:space="0" w:color="auto"/>
                </w:tcBorders>
              </w:tcPr>
              <w:p w:rsidR="00343CDD" w:rsidRPr="00343CDD" w:rsidRDefault="00343CDD" w:rsidP="00343CDD">
                <w:pPr>
                  <w:jc w:val="center"/>
                  <w:rPr>
                    <w:b/>
                    <w:sz w:val="14"/>
                    <w:szCs w:val="14"/>
                  </w:rPr>
                </w:pPr>
              </w:p>
            </w:tc>
            <w:tc>
              <w:tcPr>
                <w:tcW w:w="368" w:type="dxa"/>
                <w:tcBorders>
                  <w:left w:val="single" w:sz="12" w:space="0" w:color="auto"/>
                </w:tcBorders>
              </w:tcPr>
              <w:p w:rsidR="00343CDD" w:rsidRPr="00343CDD" w:rsidRDefault="00343CDD" w:rsidP="00343CDD">
                <w:pPr>
                  <w:jc w:val="center"/>
                  <w:rPr>
                    <w:b/>
                    <w:sz w:val="14"/>
                    <w:szCs w:val="14"/>
                  </w:rPr>
                </w:pPr>
              </w:p>
            </w:tc>
            <w:tc>
              <w:tcPr>
                <w:tcW w:w="10166" w:type="dxa"/>
                <w:vMerge/>
                <w:tcBorders>
                  <w:left w:val="single" w:sz="12" w:space="0" w:color="auto"/>
                  <w:right w:val="single" w:sz="12" w:space="0" w:color="auto"/>
                </w:tcBorders>
              </w:tcPr>
              <w:p w:rsidR="00343CDD" w:rsidRPr="00343CDD" w:rsidRDefault="00343CDD" w:rsidP="00343CDD">
                <w:pPr>
                  <w:jc w:val="center"/>
                  <w:rPr>
                    <w:b/>
                  </w:rPr>
                </w:pPr>
              </w:p>
            </w:tc>
            <w:tc>
              <w:tcPr>
                <w:tcW w:w="288" w:type="dxa"/>
                <w:tcBorders>
                  <w:left w:val="nil"/>
                </w:tcBorders>
              </w:tcPr>
              <w:p w:rsidR="00343CDD" w:rsidRPr="00343CDD" w:rsidRDefault="00343CDD" w:rsidP="00343CDD">
                <w:pPr>
                  <w:jc w:val="center"/>
                  <w:rPr>
                    <w:b/>
                  </w:rPr>
                </w:pPr>
              </w:p>
            </w:tc>
          </w:tr>
          <w:tr w:rsidR="00343CDD" w:rsidRPr="00343CDD" w:rsidTr="00343CDD">
            <w:trPr>
              <w:cantSplit/>
              <w:trHeight w:hRule="exact" w:val="279"/>
            </w:trPr>
            <w:tc>
              <w:tcPr>
                <w:tcW w:w="339" w:type="dxa"/>
                <w:tcBorders>
                  <w:left w:val="single" w:sz="12" w:space="0" w:color="auto"/>
                  <w:bottom w:val="single" w:sz="12" w:space="0" w:color="auto"/>
                  <w:right w:val="single" w:sz="12" w:space="0" w:color="auto"/>
                </w:tcBorders>
              </w:tcPr>
              <w:p w:rsidR="00343CDD" w:rsidRPr="00343CDD" w:rsidRDefault="00343CDD" w:rsidP="00343CDD">
                <w:pPr>
                  <w:jc w:val="center"/>
                  <w:rPr>
                    <w:b/>
                    <w:sz w:val="14"/>
                    <w:szCs w:val="14"/>
                  </w:rPr>
                </w:pPr>
              </w:p>
            </w:tc>
            <w:tc>
              <w:tcPr>
                <w:tcW w:w="368" w:type="dxa"/>
                <w:tcBorders>
                  <w:left w:val="single" w:sz="12" w:space="0" w:color="auto"/>
                  <w:bottom w:val="single" w:sz="12" w:space="0" w:color="auto"/>
                </w:tcBorders>
              </w:tcPr>
              <w:p w:rsidR="00343CDD" w:rsidRPr="00343CDD" w:rsidRDefault="00343CDD" w:rsidP="00343CDD">
                <w:pPr>
                  <w:jc w:val="center"/>
                  <w:rPr>
                    <w:b/>
                    <w:sz w:val="14"/>
                    <w:szCs w:val="14"/>
                  </w:rPr>
                </w:pPr>
              </w:p>
            </w:tc>
            <w:tc>
              <w:tcPr>
                <w:tcW w:w="10166" w:type="dxa"/>
                <w:tcBorders>
                  <w:left w:val="single" w:sz="12" w:space="0" w:color="auto"/>
                  <w:right w:val="single" w:sz="12" w:space="0" w:color="auto"/>
                </w:tcBorders>
                <w:vAlign w:val="center"/>
              </w:tcPr>
              <w:p w:rsidR="00343CDD" w:rsidRPr="00343CDD" w:rsidRDefault="00343CDD" w:rsidP="00343CDD">
                <w:pPr>
                  <w:jc w:val="center"/>
                  <w:rPr>
                    <w:b/>
                  </w:rPr>
                </w:pPr>
              </w:p>
            </w:tc>
            <w:tc>
              <w:tcPr>
                <w:tcW w:w="288" w:type="dxa"/>
                <w:tcBorders>
                  <w:left w:val="nil"/>
                </w:tcBorders>
              </w:tcPr>
              <w:p w:rsidR="00343CDD" w:rsidRPr="00343CDD" w:rsidRDefault="00343CDD" w:rsidP="00343CDD">
                <w:pPr>
                  <w:jc w:val="center"/>
                  <w:rPr>
                    <w:b/>
                  </w:rPr>
                </w:pPr>
              </w:p>
            </w:tc>
          </w:tr>
          <w:tr w:rsidR="00343CDD" w:rsidRPr="00343CDD" w:rsidTr="00343CDD">
            <w:trPr>
              <w:cantSplit/>
              <w:trHeight w:hRule="exact" w:val="279"/>
            </w:trPr>
            <w:tc>
              <w:tcPr>
                <w:tcW w:w="339" w:type="dxa"/>
                <w:tcBorders>
                  <w:left w:val="single" w:sz="12" w:space="0" w:color="auto"/>
                  <w:right w:val="single" w:sz="12" w:space="0" w:color="auto"/>
                </w:tcBorders>
              </w:tcPr>
              <w:p w:rsidR="00343CDD" w:rsidRPr="00343CDD" w:rsidRDefault="00343CDD" w:rsidP="00343CDD">
                <w:pPr>
                  <w:jc w:val="center"/>
                  <w:rPr>
                    <w:b/>
                    <w:sz w:val="14"/>
                    <w:szCs w:val="14"/>
                  </w:rPr>
                </w:pPr>
                <w:r>
                  <w:rPr>
                    <w:noProof/>
                    <w:sz w:val="14"/>
                    <w:szCs w:val="14"/>
                  </w:rPr>
                  <mc:AlternateContent>
                    <mc:Choice Requires="wps">
                      <w:drawing>
                        <wp:anchor distT="0" distB="0" distL="114300" distR="114300" simplePos="0" relativeHeight="251660288" behindDoc="0" locked="0" layoutInCell="0" allowOverlap="1" wp14:anchorId="5997121A" wp14:editId="139E5BF2">
                          <wp:simplePos x="0" y="0"/>
                          <wp:positionH relativeFrom="column">
                            <wp:posOffset>-13970</wp:posOffset>
                          </wp:positionH>
                          <wp:positionV relativeFrom="paragraph">
                            <wp:posOffset>66040</wp:posOffset>
                          </wp:positionV>
                          <wp:extent cx="234315" cy="639445"/>
                          <wp:effectExtent l="7620" t="10795" r="15240" b="698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639445"/>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6C0665" w:rsidRDefault="006C0665" w:rsidP="00343CDD">
                                      <w:pPr>
                                        <w:ind w:right="24"/>
                                        <w:jc w:val="center"/>
                                        <w:rPr>
                                          <w:sz w:val="16"/>
                                        </w:rPr>
                                      </w:pPr>
                                      <w:r>
                                        <w:rPr>
                                          <w:sz w:val="16"/>
                                        </w:rPr>
                                        <w:t>Инв.№ подп.</w:t>
                                      </w:r>
                                    </w:p>
                                    <w:p w:rsidR="006C0665" w:rsidRDefault="006C0665" w:rsidP="00343CDD">
                                      <w:pPr>
                                        <w:ind w:right="24"/>
                                        <w:jc w:val="center"/>
                                        <w:rPr>
                                          <w:sz w:val="16"/>
                                        </w:rPr>
                                      </w:pPr>
                                    </w:p>
                                  </w:txbxContent>
                                </wps:txbx>
                                <wps:bodyPr rot="0" vert="vert270"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31" style="position:absolute;left:0;text-align:left;margin-left:-1.1pt;margin-top:5.2pt;width:18.45pt;height:5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" o:allowincell="f" filled="f" strokecolor="white" strokeweight="1pt">
                          <v:textbox style="layout-flow:vertical;mso-layout-flow-alt:bottom-to-top" inset="1pt,1pt,1pt,1pt">
                            <w:txbxContent>
                              <w:p w:rsidR="006C0665" w:rsidRDefault="006C0665" w:rsidP="00343CDD">
                                <w:pPr>
                                  <w:ind w:right="24"/>
                                  <w:jc w:val="center"/>
                                  <w:rPr>
                                    <w:sz w:val="16"/>
                                  </w:rPr>
                                </w:pPr>
                                <w:r>
                                  <w:rPr>
                                    <w:sz w:val="16"/>
                                  </w:rPr>
                                  <w:t>Инв.№ подп.</w:t>
                                </w:r>
                              </w:p>
                              <w:p w:rsidR="006C0665" w:rsidRDefault="006C0665" w:rsidP="00343CDD">
                                <w:pPr>
                                  <w:ind w:right="24"/>
                                  <w:jc w:val="center"/>
                                  <w:rPr>
                                    <w:sz w:val="16"/>
                                  </w:rPr>
                                </w:pPr>
                              </w:p>
                            </w:txbxContent>
                          </v:textbox>
                        </v:rect>
                      </w:pict>
                    </mc:Fallback>
                  </mc:AlternateContent>
                </w:r>
              </w:p>
            </w:tc>
            <w:tc>
              <w:tcPr>
                <w:tcW w:w="368" w:type="dxa"/>
                <w:tcBorders>
                  <w:left w:val="single" w:sz="12" w:space="0" w:color="auto"/>
                </w:tcBorders>
              </w:tcPr>
              <w:p w:rsidR="00343CDD" w:rsidRPr="00343CDD" w:rsidRDefault="00343CDD" w:rsidP="00343CDD">
                <w:pPr>
                  <w:jc w:val="center"/>
                  <w:rPr>
                    <w:b/>
                    <w:sz w:val="14"/>
                    <w:szCs w:val="14"/>
                  </w:rPr>
                </w:pPr>
              </w:p>
            </w:tc>
            <w:tc>
              <w:tcPr>
                <w:tcW w:w="10166" w:type="dxa"/>
                <w:tcBorders>
                  <w:left w:val="single" w:sz="12" w:space="0" w:color="auto"/>
                  <w:right w:val="single" w:sz="12" w:space="0" w:color="auto"/>
                </w:tcBorders>
              </w:tcPr>
              <w:p w:rsidR="00343CDD" w:rsidRPr="00343CDD" w:rsidRDefault="00343CDD" w:rsidP="00343CDD">
                <w:pPr>
                  <w:jc w:val="center"/>
                  <w:rPr>
                    <w:b/>
                    <w:sz w:val="16"/>
                  </w:rPr>
                </w:pPr>
              </w:p>
            </w:tc>
            <w:tc>
              <w:tcPr>
                <w:tcW w:w="288" w:type="dxa"/>
                <w:tcBorders>
                  <w:left w:val="nil"/>
                </w:tcBorders>
              </w:tcPr>
              <w:p w:rsidR="00343CDD" w:rsidRPr="00343CDD" w:rsidRDefault="00343CDD" w:rsidP="00343CDD">
                <w:pPr>
                  <w:jc w:val="center"/>
                  <w:rPr>
                    <w:b/>
                  </w:rPr>
                </w:pPr>
              </w:p>
            </w:tc>
          </w:tr>
          <w:tr w:rsidR="00343CDD" w:rsidRPr="00343CDD" w:rsidTr="00343CDD">
            <w:trPr>
              <w:cantSplit/>
              <w:trHeight w:hRule="exact" w:val="279"/>
            </w:trPr>
            <w:tc>
              <w:tcPr>
                <w:tcW w:w="339" w:type="dxa"/>
                <w:tcBorders>
                  <w:left w:val="single" w:sz="12" w:space="0" w:color="auto"/>
                  <w:right w:val="single" w:sz="12" w:space="0" w:color="auto"/>
                </w:tcBorders>
              </w:tcPr>
              <w:p w:rsidR="00343CDD" w:rsidRPr="00343CDD" w:rsidRDefault="00343CDD" w:rsidP="00343CDD">
                <w:pPr>
                  <w:jc w:val="center"/>
                  <w:rPr>
                    <w:b/>
                    <w:sz w:val="14"/>
                    <w:szCs w:val="14"/>
                  </w:rPr>
                </w:pPr>
              </w:p>
            </w:tc>
            <w:tc>
              <w:tcPr>
                <w:tcW w:w="368" w:type="dxa"/>
                <w:tcBorders>
                  <w:left w:val="single" w:sz="12" w:space="0" w:color="auto"/>
                </w:tcBorders>
              </w:tcPr>
              <w:p w:rsidR="00343CDD" w:rsidRPr="00343CDD" w:rsidRDefault="00343CDD" w:rsidP="00343CDD">
                <w:pPr>
                  <w:jc w:val="center"/>
                  <w:rPr>
                    <w:b/>
                    <w:sz w:val="14"/>
                    <w:szCs w:val="14"/>
                  </w:rPr>
                </w:pPr>
              </w:p>
            </w:tc>
            <w:tc>
              <w:tcPr>
                <w:tcW w:w="10166" w:type="dxa"/>
                <w:tcBorders>
                  <w:left w:val="single" w:sz="12" w:space="0" w:color="auto"/>
                  <w:right w:val="single" w:sz="12" w:space="0" w:color="auto"/>
                </w:tcBorders>
              </w:tcPr>
              <w:p w:rsidR="00343CDD" w:rsidRPr="00343CDD" w:rsidRDefault="00343CDD" w:rsidP="00343CDD">
                <w:pPr>
                  <w:jc w:val="center"/>
                  <w:rPr>
                    <w:b/>
                  </w:rPr>
                </w:pPr>
              </w:p>
            </w:tc>
            <w:tc>
              <w:tcPr>
                <w:tcW w:w="288" w:type="dxa"/>
                <w:tcBorders>
                  <w:left w:val="nil"/>
                </w:tcBorders>
              </w:tcPr>
              <w:p w:rsidR="00343CDD" w:rsidRPr="00343CDD" w:rsidRDefault="00343CDD" w:rsidP="00343CDD">
                <w:pPr>
                  <w:jc w:val="center"/>
                  <w:rPr>
                    <w:b/>
                  </w:rPr>
                </w:pPr>
              </w:p>
            </w:tc>
          </w:tr>
          <w:tr w:rsidR="00343CDD" w:rsidRPr="00343CDD" w:rsidTr="00343CDD">
            <w:trPr>
              <w:cantSplit/>
              <w:trHeight w:val="194"/>
            </w:trPr>
            <w:tc>
              <w:tcPr>
                <w:tcW w:w="339" w:type="dxa"/>
                <w:tcBorders>
                  <w:left w:val="single" w:sz="12" w:space="0" w:color="auto"/>
                  <w:right w:val="single" w:sz="12" w:space="0" w:color="auto"/>
                </w:tcBorders>
              </w:tcPr>
              <w:p w:rsidR="00343CDD" w:rsidRPr="00343CDD" w:rsidRDefault="00343CDD" w:rsidP="00343CDD">
                <w:pPr>
                  <w:jc w:val="center"/>
                  <w:rPr>
                    <w:b/>
                    <w:sz w:val="14"/>
                    <w:szCs w:val="14"/>
                  </w:rPr>
                </w:pPr>
              </w:p>
            </w:tc>
            <w:tc>
              <w:tcPr>
                <w:tcW w:w="368" w:type="dxa"/>
                <w:tcBorders>
                  <w:left w:val="single" w:sz="12" w:space="0" w:color="auto"/>
                </w:tcBorders>
              </w:tcPr>
              <w:p w:rsidR="00343CDD" w:rsidRPr="00343CDD" w:rsidRDefault="00343CDD" w:rsidP="00343CDD">
                <w:pPr>
                  <w:jc w:val="center"/>
                  <w:rPr>
                    <w:b/>
                    <w:sz w:val="14"/>
                    <w:szCs w:val="14"/>
                  </w:rPr>
                </w:pPr>
              </w:p>
            </w:tc>
            <w:tc>
              <w:tcPr>
                <w:tcW w:w="10166" w:type="dxa"/>
                <w:vMerge w:val="restart"/>
                <w:tcBorders>
                  <w:left w:val="single" w:sz="12" w:space="0" w:color="auto"/>
                  <w:right w:val="single" w:sz="12" w:space="0" w:color="auto"/>
                </w:tcBorders>
              </w:tcPr>
              <w:p w:rsidR="00343CDD" w:rsidRPr="00343CDD" w:rsidRDefault="00343CDD" w:rsidP="00343CDD"/>
            </w:tc>
            <w:tc>
              <w:tcPr>
                <w:tcW w:w="288" w:type="dxa"/>
                <w:tcBorders>
                  <w:left w:val="single" w:sz="12" w:space="0" w:color="auto"/>
                </w:tcBorders>
              </w:tcPr>
              <w:p w:rsidR="00343CDD" w:rsidRPr="00343CDD" w:rsidRDefault="00343CDD" w:rsidP="00343CDD">
                <w:pPr>
                  <w:jc w:val="center"/>
                  <w:rPr>
                    <w:b/>
                  </w:rPr>
                </w:pPr>
              </w:p>
            </w:tc>
          </w:tr>
          <w:tr w:rsidR="00343CDD" w:rsidRPr="00343CDD" w:rsidTr="00343CDD">
            <w:trPr>
              <w:cantSplit/>
              <w:trHeight w:hRule="exact" w:val="279"/>
            </w:trPr>
            <w:tc>
              <w:tcPr>
                <w:tcW w:w="339" w:type="dxa"/>
                <w:tcBorders>
                  <w:left w:val="single" w:sz="12" w:space="0" w:color="auto"/>
                  <w:right w:val="single" w:sz="12" w:space="0" w:color="auto"/>
                </w:tcBorders>
              </w:tcPr>
              <w:p w:rsidR="00343CDD" w:rsidRPr="00343CDD" w:rsidRDefault="00343CDD" w:rsidP="00343CDD">
                <w:pPr>
                  <w:jc w:val="center"/>
                  <w:rPr>
                    <w:b/>
                    <w:sz w:val="14"/>
                    <w:szCs w:val="14"/>
                  </w:rPr>
                </w:pPr>
              </w:p>
            </w:tc>
            <w:tc>
              <w:tcPr>
                <w:tcW w:w="368" w:type="dxa"/>
                <w:tcBorders>
                  <w:left w:val="single" w:sz="12" w:space="0" w:color="auto"/>
                </w:tcBorders>
              </w:tcPr>
              <w:p w:rsidR="00343CDD" w:rsidRPr="00343CDD" w:rsidRDefault="00343CDD" w:rsidP="00343CDD">
                <w:pPr>
                  <w:jc w:val="center"/>
                  <w:rPr>
                    <w:b/>
                    <w:sz w:val="14"/>
                    <w:szCs w:val="14"/>
                  </w:rPr>
                </w:pPr>
              </w:p>
            </w:tc>
            <w:tc>
              <w:tcPr>
                <w:tcW w:w="10166" w:type="dxa"/>
                <w:vMerge/>
                <w:tcBorders>
                  <w:left w:val="single" w:sz="12" w:space="0" w:color="auto"/>
                  <w:bottom w:val="single" w:sz="12" w:space="0" w:color="auto"/>
                  <w:right w:val="single" w:sz="12" w:space="0" w:color="auto"/>
                </w:tcBorders>
              </w:tcPr>
              <w:p w:rsidR="00343CDD" w:rsidRPr="00343CDD" w:rsidRDefault="00343CDD" w:rsidP="00343CDD">
                <w:pPr>
                  <w:jc w:val="center"/>
                  <w:rPr>
                    <w:b/>
                    <w:sz w:val="18"/>
                  </w:rPr>
                </w:pPr>
              </w:p>
            </w:tc>
            <w:tc>
              <w:tcPr>
                <w:tcW w:w="288" w:type="dxa"/>
                <w:tcBorders>
                  <w:left w:val="single" w:sz="12" w:space="0" w:color="auto"/>
                </w:tcBorders>
              </w:tcPr>
              <w:p w:rsidR="00343CDD" w:rsidRPr="00343CDD" w:rsidRDefault="00343CDD" w:rsidP="00343CDD">
                <w:pPr>
                  <w:jc w:val="center"/>
                  <w:rPr>
                    <w:b/>
                  </w:rPr>
                </w:pPr>
              </w:p>
            </w:tc>
          </w:tr>
          <w:tr w:rsidR="00343CDD" w:rsidRPr="00343CDD" w:rsidTr="00343CDD">
            <w:trPr>
              <w:cantSplit/>
              <w:trHeight w:hRule="exact" w:val="108"/>
            </w:trPr>
            <w:tc>
              <w:tcPr>
                <w:tcW w:w="339" w:type="dxa"/>
                <w:tcBorders>
                  <w:left w:val="single" w:sz="12" w:space="0" w:color="auto"/>
                  <w:bottom w:val="single" w:sz="12" w:space="0" w:color="auto"/>
                  <w:right w:val="single" w:sz="12" w:space="0" w:color="auto"/>
                </w:tcBorders>
              </w:tcPr>
              <w:p w:rsidR="00343CDD" w:rsidRPr="00343CDD" w:rsidRDefault="00343CDD" w:rsidP="00343CDD">
                <w:pPr>
                  <w:jc w:val="center"/>
                  <w:rPr>
                    <w:b/>
                    <w:sz w:val="14"/>
                    <w:szCs w:val="14"/>
                  </w:rPr>
                </w:pPr>
              </w:p>
            </w:tc>
            <w:tc>
              <w:tcPr>
                <w:tcW w:w="368" w:type="dxa"/>
                <w:tcBorders>
                  <w:left w:val="single" w:sz="12" w:space="0" w:color="auto"/>
                  <w:bottom w:val="single" w:sz="12" w:space="0" w:color="auto"/>
                </w:tcBorders>
              </w:tcPr>
              <w:p w:rsidR="00343CDD" w:rsidRPr="00343CDD" w:rsidRDefault="00343CDD" w:rsidP="00343CDD">
                <w:pPr>
                  <w:jc w:val="center"/>
                  <w:rPr>
                    <w:b/>
                    <w:sz w:val="14"/>
                    <w:szCs w:val="14"/>
                  </w:rPr>
                </w:pPr>
              </w:p>
            </w:tc>
            <w:tc>
              <w:tcPr>
                <w:tcW w:w="10166" w:type="dxa"/>
                <w:vMerge/>
                <w:tcBorders>
                  <w:left w:val="single" w:sz="12" w:space="0" w:color="auto"/>
                  <w:bottom w:val="single" w:sz="12" w:space="0" w:color="auto"/>
                  <w:right w:val="single" w:sz="12" w:space="0" w:color="auto"/>
                </w:tcBorders>
                <w:vAlign w:val="center"/>
              </w:tcPr>
              <w:p w:rsidR="00343CDD" w:rsidRPr="00343CDD" w:rsidRDefault="00343CDD" w:rsidP="00343CDD">
                <w:pPr>
                  <w:jc w:val="center"/>
                  <w:rPr>
                    <w:b/>
                    <w:sz w:val="18"/>
                  </w:rPr>
                </w:pPr>
              </w:p>
            </w:tc>
            <w:tc>
              <w:tcPr>
                <w:tcW w:w="288" w:type="dxa"/>
                <w:tcBorders>
                  <w:left w:val="single" w:sz="12" w:space="0" w:color="auto"/>
                </w:tcBorders>
              </w:tcPr>
              <w:p w:rsidR="00343CDD" w:rsidRPr="00343CDD" w:rsidRDefault="00343CDD" w:rsidP="00343CDD">
                <w:pPr>
                  <w:jc w:val="center"/>
                  <w:rPr>
                    <w:b/>
                  </w:rPr>
                </w:pPr>
              </w:p>
            </w:tc>
          </w:tr>
        </w:tbl>
        <w:p w:rsidR="00343CDD" w:rsidRDefault="00343CDD"/>
        <w:p w:rsidR="00343CDD" w:rsidRDefault="00343CDD">
          <w:pPr>
            <w:spacing w:after="200" w:line="276" w:lineRule="auto"/>
            <w:sectPr w:rsidR="00343CDD" w:rsidSect="00343CDD">
              <w:headerReference w:type="default" r:id="rId12"/>
              <w:footerReference w:type="even" r:id="rId13"/>
              <w:footerReference w:type="default" r:id="rId14"/>
              <w:pgSz w:w="11906" w:h="16838"/>
              <w:pgMar w:top="426" w:right="567" w:bottom="0" w:left="284" w:header="709" w:footer="709" w:gutter="0"/>
              <w:pgNumType w:start="0"/>
              <w:cols w:space="708"/>
              <w:titlePg/>
              <w:docGrid w:linePitch="360"/>
            </w:sectPr>
          </w:pPr>
          <w:r>
            <w:br w:type="page"/>
          </w:r>
        </w:p>
        <w:tbl>
          <w:tblPr>
            <w:tblW w:w="0" w:type="auto"/>
            <w:tblInd w:w="213" w:type="dxa"/>
            <w:tblLayout w:type="fixed"/>
            <w:tblCellMar>
              <w:left w:w="71" w:type="dxa"/>
              <w:right w:w="71" w:type="dxa"/>
            </w:tblCellMar>
            <w:tblLook w:val="0000" w:firstRow="0" w:lastRow="0" w:firstColumn="0" w:lastColumn="0" w:noHBand="0" w:noVBand="0"/>
          </w:tblPr>
          <w:tblGrid>
            <w:gridCol w:w="340"/>
            <w:gridCol w:w="369"/>
            <w:gridCol w:w="482"/>
            <w:gridCol w:w="14"/>
            <w:gridCol w:w="468"/>
            <w:gridCol w:w="652"/>
            <w:gridCol w:w="652"/>
            <w:gridCol w:w="213"/>
            <w:gridCol w:w="638"/>
            <w:gridCol w:w="567"/>
            <w:gridCol w:w="3799"/>
            <w:gridCol w:w="854"/>
            <w:gridCol w:w="733"/>
            <w:gridCol w:w="118"/>
            <w:gridCol w:w="1017"/>
            <w:gridCol w:w="289"/>
          </w:tblGrid>
          <w:tr w:rsidR="00FA37C4" w:rsidRPr="00FA37C4" w:rsidTr="00F76DE6">
            <w:trPr>
              <w:cantSplit/>
              <w:trHeight w:hRule="exact" w:val="822"/>
            </w:trPr>
            <w:tc>
              <w:tcPr>
                <w:tcW w:w="709" w:type="dxa"/>
                <w:gridSpan w:val="2"/>
                <w:vMerge w:val="restart"/>
                <w:textDirection w:val="btLr"/>
                <w:vAlign w:val="center"/>
              </w:tcPr>
              <w:p w:rsidR="00FA37C4" w:rsidRPr="00FA37C4" w:rsidRDefault="00FA37C4" w:rsidP="00FA37C4">
                <w:pPr>
                  <w:ind w:left="113" w:right="113"/>
                  <w:jc w:val="center"/>
                </w:pPr>
                <w:r w:rsidRPr="00FA37C4">
                  <w:rPr>
                    <w:sz w:val="16"/>
                  </w:rPr>
                  <w:lastRenderedPageBreak/>
                  <w:t>1 ЛИСТ СОДЕРЖАНИЯ ТОМА</w:t>
                </w:r>
              </w:p>
            </w:tc>
            <w:tc>
              <w:tcPr>
                <w:tcW w:w="496" w:type="dxa"/>
                <w:gridSpan w:val="2"/>
                <w:tcBorders>
                  <w:top w:val="single" w:sz="12" w:space="0" w:color="auto"/>
                  <w:left w:val="single" w:sz="12" w:space="0" w:color="auto"/>
                  <w:bottom w:val="single" w:sz="6" w:space="0" w:color="auto"/>
                  <w:right w:val="single" w:sz="12" w:space="0" w:color="auto"/>
                </w:tcBorders>
                <w:textDirection w:val="btLr"/>
                <w:vAlign w:val="center"/>
              </w:tcPr>
              <w:p w:rsidR="00FA37C4" w:rsidRPr="00FA37C4" w:rsidRDefault="00FA37C4" w:rsidP="00FA37C4">
                <w:pPr>
                  <w:ind w:left="113" w:right="113"/>
                  <w:jc w:val="center"/>
                  <w:rPr>
                    <w:rFonts w:ascii="Arial Narrow" w:hAnsi="Arial Narrow"/>
                    <w:b/>
                    <w:sz w:val="16"/>
                  </w:rPr>
                </w:pPr>
              </w:p>
              <w:p w:rsidR="00FA37C4" w:rsidRPr="00FA37C4" w:rsidRDefault="00FA37C4" w:rsidP="00FA37C4">
                <w:pPr>
                  <w:ind w:left="113" w:right="113"/>
                  <w:jc w:val="center"/>
                  <w:rPr>
                    <w:rFonts w:ascii="Arial Narrow" w:hAnsi="Arial Narrow"/>
                    <w:b/>
                    <w:sz w:val="16"/>
                  </w:rPr>
                </w:pPr>
              </w:p>
            </w:tc>
            <w:tc>
              <w:tcPr>
                <w:tcW w:w="1985" w:type="dxa"/>
                <w:gridSpan w:val="4"/>
                <w:tcBorders>
                  <w:top w:val="single" w:sz="12" w:space="0" w:color="auto"/>
                  <w:left w:val="single" w:sz="12" w:space="0" w:color="auto"/>
                  <w:bottom w:val="single" w:sz="6" w:space="0" w:color="auto"/>
                  <w:right w:val="single" w:sz="12" w:space="0" w:color="auto"/>
                </w:tcBorders>
              </w:tcPr>
              <w:p w:rsidR="00FA37C4" w:rsidRPr="00FA37C4" w:rsidRDefault="00FA37C4" w:rsidP="00FA37C4">
                <w:pPr>
                  <w:jc w:val="center"/>
                  <w:rPr>
                    <w:b/>
                    <w:sz w:val="24"/>
                  </w:rPr>
                </w:pPr>
              </w:p>
              <w:p w:rsidR="00FA37C4" w:rsidRPr="00FA37C4" w:rsidRDefault="00FA37C4" w:rsidP="00FA37C4">
                <w:pPr>
                  <w:jc w:val="center"/>
                  <w:rPr>
                    <w:b/>
                    <w:sz w:val="24"/>
                  </w:rPr>
                </w:pPr>
                <w:r w:rsidRPr="00FA37C4">
                  <w:rPr>
                    <w:b/>
                    <w:sz w:val="24"/>
                  </w:rPr>
                  <w:t>Обозначение</w:t>
                </w:r>
              </w:p>
            </w:tc>
            <w:tc>
              <w:tcPr>
                <w:tcW w:w="6591" w:type="dxa"/>
                <w:gridSpan w:val="5"/>
                <w:tcBorders>
                  <w:top w:val="single" w:sz="12" w:space="0" w:color="auto"/>
                  <w:left w:val="single" w:sz="12" w:space="0" w:color="auto"/>
                  <w:bottom w:val="single" w:sz="6" w:space="0" w:color="auto"/>
                  <w:right w:val="single" w:sz="12" w:space="0" w:color="auto"/>
                </w:tcBorders>
              </w:tcPr>
              <w:p w:rsidR="00FA37C4" w:rsidRPr="00FA37C4" w:rsidRDefault="00FA37C4" w:rsidP="00FA37C4">
                <w:pPr>
                  <w:jc w:val="center"/>
                  <w:rPr>
                    <w:b/>
                    <w:sz w:val="24"/>
                  </w:rPr>
                </w:pPr>
              </w:p>
              <w:p w:rsidR="00FA37C4" w:rsidRPr="00FA37C4" w:rsidRDefault="00FA37C4" w:rsidP="00FA37C4">
                <w:pPr>
                  <w:jc w:val="center"/>
                  <w:rPr>
                    <w:b/>
                    <w:sz w:val="24"/>
                  </w:rPr>
                </w:pPr>
                <w:r w:rsidRPr="00FA37C4">
                  <w:rPr>
                    <w:b/>
                    <w:sz w:val="24"/>
                  </w:rPr>
                  <w:t>Наименование</w:t>
                </w:r>
              </w:p>
            </w:tc>
            <w:tc>
              <w:tcPr>
                <w:tcW w:w="1135" w:type="dxa"/>
                <w:gridSpan w:val="2"/>
                <w:tcBorders>
                  <w:top w:val="single" w:sz="12" w:space="0" w:color="auto"/>
                  <w:left w:val="single" w:sz="12" w:space="0" w:color="auto"/>
                  <w:bottom w:val="single" w:sz="6" w:space="0" w:color="auto"/>
                  <w:right w:val="single" w:sz="12" w:space="0" w:color="auto"/>
                </w:tcBorders>
                <w:vAlign w:val="center"/>
              </w:tcPr>
              <w:p w:rsidR="00FA37C4" w:rsidRPr="00FA37C4" w:rsidRDefault="00FA37C4" w:rsidP="00FA37C4">
                <w:pPr>
                  <w:jc w:val="center"/>
                  <w:rPr>
                    <w:b/>
                    <w:sz w:val="24"/>
                  </w:rPr>
                </w:pPr>
                <w:r w:rsidRPr="00FA37C4">
                  <w:rPr>
                    <w:b/>
                    <w:sz w:val="24"/>
                  </w:rPr>
                  <w:t>Примечание</w:t>
                </w:r>
              </w:p>
            </w:tc>
            <w:tc>
              <w:tcPr>
                <w:tcW w:w="289" w:type="dxa"/>
                <w:tcBorders>
                  <w:left w:val="nil"/>
                  <w:right w:val="single" w:sz="6" w:space="0" w:color="auto"/>
                </w:tcBorders>
              </w:tcPr>
              <w:p w:rsidR="00FA37C4" w:rsidRPr="00FA37C4" w:rsidRDefault="00FA37C4" w:rsidP="00FA37C4">
                <w:pPr>
                  <w:jc w:val="center"/>
                  <w:rPr>
                    <w:b/>
                  </w:rPr>
                </w:pPr>
              </w:p>
            </w:tc>
          </w:tr>
          <w:tr w:rsidR="00FA37C4" w:rsidRPr="00FA37C4" w:rsidTr="0039762A">
            <w:trPr>
              <w:cantSplit/>
              <w:trHeight w:hRule="exact" w:val="440"/>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w:hAnsi="Arial" w:cs="Arial"/>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2"/>
                    <w:szCs w:val="22"/>
                    <w:lang w:eastAsia="ar-SA"/>
                  </w:rPr>
                </w:pPr>
                <w:r w:rsidRPr="00FA37C4">
                  <w:rPr>
                    <w:rFonts w:ascii="Arial" w:hAnsi="Arial" w:cs="Arial"/>
                    <w:sz w:val="22"/>
                    <w:szCs w:val="22"/>
                    <w:lang w:eastAsia="ar-SA"/>
                  </w:rPr>
                  <w:t>20723-СТ</w:t>
                </w: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Содержание тома</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jc w:val="center"/>
                  <w:rPr>
                    <w:rFonts w:ascii="Arial" w:hAnsi="Arial" w:cs="Arial"/>
                    <w:sz w:val="22"/>
                    <w:szCs w:val="22"/>
                  </w:rPr>
                </w:pP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0"/>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w:hAnsi="Arial" w:cs="Arial"/>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pacing w:before="100" w:beforeAutospacing="1" w:after="119"/>
                  <w:rPr>
                    <w:rFonts w:ascii="Arial" w:hAnsi="Arial" w:cs="Arial"/>
                    <w:sz w:val="22"/>
                    <w:szCs w:val="22"/>
                  </w:rPr>
                </w:pPr>
                <w:r w:rsidRPr="00FA37C4">
                  <w:rPr>
                    <w:rFonts w:ascii="Arial" w:hAnsi="Arial" w:cs="Arial"/>
                    <w:sz w:val="22"/>
                    <w:szCs w:val="22"/>
                  </w:rPr>
                  <w:t>20723-СП</w:t>
                </w: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Состав проекта</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jc w:val="center"/>
                  <w:rPr>
                    <w:rFonts w:ascii="Arial" w:hAnsi="Arial" w:cs="Arial"/>
                    <w:sz w:val="22"/>
                    <w:szCs w:val="22"/>
                  </w:rPr>
                </w:pP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0"/>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w:hAnsi="Arial" w:cs="Arial"/>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pacing w:before="100" w:beforeAutospacing="1" w:after="119"/>
                  <w:rPr>
                    <w:rFonts w:ascii="Arial" w:hAnsi="Arial" w:cs="Arial"/>
                    <w:sz w:val="22"/>
                    <w:szCs w:val="22"/>
                  </w:rPr>
                </w:pPr>
                <w:r w:rsidRPr="00FA37C4">
                  <w:rPr>
                    <w:rFonts w:ascii="Arial" w:hAnsi="Arial" w:cs="Arial"/>
                    <w:sz w:val="22"/>
                    <w:szCs w:val="22"/>
                  </w:rPr>
                  <w:t>20723-АК</w:t>
                </w: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Авторский коллектив</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jc w:val="center"/>
                  <w:rPr>
                    <w:rFonts w:ascii="Arial" w:hAnsi="Arial" w:cs="Arial"/>
                    <w:sz w:val="22"/>
                    <w:szCs w:val="22"/>
                  </w:rPr>
                </w:pP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0"/>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w:hAnsi="Arial" w:cs="Arial"/>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pacing w:before="100" w:beforeAutospacing="1" w:after="119"/>
                  <w:rPr>
                    <w:rFonts w:ascii="Arial" w:hAnsi="Arial" w:cs="Arial"/>
                    <w:sz w:val="22"/>
                    <w:szCs w:val="22"/>
                  </w:rPr>
                </w:pPr>
                <w:r w:rsidRPr="00FA37C4">
                  <w:rPr>
                    <w:rFonts w:ascii="Arial" w:hAnsi="Arial" w:cs="Arial"/>
                    <w:sz w:val="22"/>
                    <w:szCs w:val="22"/>
                  </w:rPr>
                  <w:t xml:space="preserve">20723-ПЗ Том </w:t>
                </w:r>
                <w:r w:rsidRPr="00FA37C4">
                  <w:rPr>
                    <w:rFonts w:ascii="Arial" w:hAnsi="Arial" w:cs="Arial"/>
                    <w:sz w:val="22"/>
                    <w:szCs w:val="22"/>
                    <w:lang w:val="en-US"/>
                  </w:rPr>
                  <w:t>II</w:t>
                </w: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napToGrid w:val="0"/>
                  <w:rPr>
                    <w:rFonts w:ascii="Arial" w:hAnsi="Arial" w:cs="Arial"/>
                    <w:bCs/>
                    <w:spacing w:val="2"/>
                    <w:sz w:val="22"/>
                    <w:szCs w:val="22"/>
                  </w:rPr>
                </w:pPr>
                <w:r w:rsidRPr="00FA37C4">
                  <w:rPr>
                    <w:rFonts w:ascii="Arial" w:hAnsi="Arial" w:cs="Arial"/>
                    <w:bCs/>
                    <w:spacing w:val="2"/>
                    <w:sz w:val="22"/>
                    <w:szCs w:val="22"/>
                  </w:rPr>
                  <w:t>Материалы по обоснованию</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jc w:val="center"/>
                  <w:rPr>
                    <w:rFonts w:ascii="Arial" w:hAnsi="Arial" w:cs="Arial"/>
                    <w:sz w:val="22"/>
                    <w:szCs w:val="22"/>
                  </w:rPr>
                </w:pP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0"/>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w:hAnsi="Arial" w:cs="Arial"/>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pacing w:before="100" w:beforeAutospacing="1" w:after="119"/>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Введение.</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jc w:val="center"/>
                  <w:rPr>
                    <w:rFonts w:ascii="Arial" w:hAnsi="Arial" w:cs="Arial"/>
                    <w:sz w:val="22"/>
                    <w:szCs w:val="22"/>
                  </w:rPr>
                </w:pP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546"/>
            </w:trPr>
            <w:tc>
              <w:tcPr>
                <w:tcW w:w="709" w:type="dxa"/>
                <w:gridSpan w:val="2"/>
                <w:vMerge w:val="restart"/>
                <w:textDirection w:val="btLr"/>
                <w:vAlign w:val="center"/>
              </w:tcPr>
              <w:p w:rsidR="00FA37C4" w:rsidRPr="00FA37C4" w:rsidRDefault="00FA37C4" w:rsidP="00FA37C4">
                <w:pPr>
                  <w:ind w:left="113" w:right="113"/>
                  <w:jc w:val="center"/>
                </w:pPr>
                <w:r w:rsidRPr="00FA37C4">
                  <w:t>ФТ – 21.1 – 00</w:t>
                </w: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w:hAnsi="Arial" w:cs="Arial"/>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pacing w:before="100" w:beforeAutospacing="1" w:after="119"/>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napToGrid w:val="0"/>
                  <w:rPr>
                    <w:rFonts w:ascii="Arial" w:hAnsi="Arial" w:cs="Arial"/>
                    <w:bCs/>
                    <w:spacing w:val="2"/>
                    <w:sz w:val="22"/>
                    <w:szCs w:val="22"/>
                  </w:rPr>
                </w:pPr>
                <w:r w:rsidRPr="00FA37C4">
                  <w:rPr>
                    <w:rFonts w:ascii="Arial" w:hAnsi="Arial" w:cs="Arial"/>
                    <w:bCs/>
                    <w:spacing w:val="2"/>
                    <w:sz w:val="22"/>
                    <w:szCs w:val="22"/>
                  </w:rPr>
                  <w:t>Глава I. Положение населенного пункта в системе расселения.</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E5256" w:rsidP="00FA37C4">
                <w:pPr>
                  <w:jc w:val="center"/>
                  <w:rPr>
                    <w:rFonts w:ascii="Arial" w:hAnsi="Arial" w:cs="Arial"/>
                    <w:sz w:val="22"/>
                    <w:szCs w:val="22"/>
                  </w:rPr>
                </w:pPr>
                <w:r>
                  <w:rPr>
                    <w:rFonts w:ascii="Arial" w:hAnsi="Arial" w:cs="Arial"/>
                    <w:sz w:val="22"/>
                    <w:szCs w:val="22"/>
                  </w:rPr>
                  <w:t>7</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0"/>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pacing w:before="100" w:beforeAutospacing="1" w:after="119"/>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Глава II. Современное использование территории</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E5256" w:rsidP="00FA37C4">
                <w:pPr>
                  <w:jc w:val="center"/>
                  <w:rPr>
                    <w:rFonts w:ascii="Arial" w:hAnsi="Arial" w:cs="Arial"/>
                    <w:sz w:val="22"/>
                    <w:szCs w:val="22"/>
                  </w:rPr>
                </w:pPr>
                <w:r>
                  <w:rPr>
                    <w:rFonts w:ascii="Arial" w:hAnsi="Arial" w:cs="Arial"/>
                    <w:sz w:val="22"/>
                    <w:szCs w:val="22"/>
                  </w:rPr>
                  <w:t>7</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napToGrid w:val="0"/>
                  <w:rPr>
                    <w:rFonts w:ascii="Arial" w:hAnsi="Arial" w:cs="Arial"/>
                    <w:bCs/>
                    <w:spacing w:val="2"/>
                    <w:sz w:val="22"/>
                    <w:szCs w:val="22"/>
                  </w:rPr>
                </w:pPr>
                <w:r w:rsidRPr="00FA37C4">
                  <w:rPr>
                    <w:rFonts w:ascii="Arial" w:hAnsi="Arial" w:cs="Arial"/>
                    <w:bCs/>
                    <w:spacing w:val="2"/>
                    <w:sz w:val="22"/>
                    <w:szCs w:val="22"/>
                  </w:rPr>
                  <w:t>2.1.Существующая застройка</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E5256" w:rsidP="00FA37C4">
                <w:pPr>
                  <w:jc w:val="center"/>
                  <w:rPr>
                    <w:rFonts w:ascii="Arial" w:hAnsi="Arial" w:cs="Arial"/>
                    <w:sz w:val="22"/>
                    <w:szCs w:val="22"/>
                  </w:rPr>
                </w:pPr>
                <w:r>
                  <w:rPr>
                    <w:rFonts w:ascii="Arial" w:hAnsi="Arial" w:cs="Arial"/>
                    <w:sz w:val="22"/>
                    <w:szCs w:val="22"/>
                  </w:rPr>
                  <w:t>7</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2.1.1.Жилая застройка.</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E5256" w:rsidP="00FA37C4">
                <w:pPr>
                  <w:jc w:val="center"/>
                  <w:rPr>
                    <w:rFonts w:ascii="Arial" w:hAnsi="Arial" w:cs="Arial"/>
                    <w:sz w:val="22"/>
                    <w:szCs w:val="22"/>
                  </w:rPr>
                </w:pPr>
                <w:r>
                  <w:rPr>
                    <w:rFonts w:ascii="Arial" w:hAnsi="Arial" w:cs="Arial"/>
                    <w:sz w:val="22"/>
                    <w:szCs w:val="22"/>
                  </w:rPr>
                  <w:t>7</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2.1.2.Общественная застройка.</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E5256" w:rsidP="00FA37C4">
                <w:pPr>
                  <w:jc w:val="center"/>
                  <w:rPr>
                    <w:rFonts w:ascii="Arial" w:hAnsi="Arial" w:cs="Arial"/>
                    <w:sz w:val="22"/>
                    <w:szCs w:val="22"/>
                  </w:rPr>
                </w:pPr>
                <w:r>
                  <w:rPr>
                    <w:rFonts w:ascii="Arial" w:hAnsi="Arial" w:cs="Arial"/>
                    <w:sz w:val="22"/>
                    <w:szCs w:val="22"/>
                  </w:rPr>
                  <w:t>9</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2.1.3. Производственная, коммунально-складская застройка.</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E5256" w:rsidP="00FA37C4">
                <w:pPr>
                  <w:jc w:val="center"/>
                  <w:rPr>
                    <w:rFonts w:ascii="Arial" w:hAnsi="Arial" w:cs="Arial"/>
                    <w:sz w:val="22"/>
                    <w:szCs w:val="22"/>
                  </w:rPr>
                </w:pPr>
                <w:r>
                  <w:rPr>
                    <w:rFonts w:ascii="Arial" w:hAnsi="Arial" w:cs="Arial"/>
                    <w:sz w:val="22"/>
                    <w:szCs w:val="22"/>
                  </w:rPr>
                  <w:t>11</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709" w:type="dxa"/>
                <w:gridSpan w:val="2"/>
                <w:vMerge/>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2.2.Существующие памятники истории, культуры, археологии</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E5256" w:rsidP="00FA37C4">
                <w:pPr>
                  <w:jc w:val="center"/>
                  <w:rPr>
                    <w:rFonts w:ascii="Arial" w:hAnsi="Arial" w:cs="Arial"/>
                    <w:sz w:val="22"/>
                    <w:szCs w:val="22"/>
                  </w:rPr>
                </w:pPr>
                <w:r>
                  <w:rPr>
                    <w:rFonts w:ascii="Arial" w:hAnsi="Arial" w:cs="Arial"/>
                    <w:sz w:val="22"/>
                    <w:szCs w:val="22"/>
                  </w:rPr>
                  <w:t>15</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340" w:type="dxa"/>
              </w:tcPr>
              <w:p w:rsidR="00FA37C4" w:rsidRPr="00FA37C4" w:rsidRDefault="00FA37C4" w:rsidP="00FA37C4"/>
            </w:tc>
            <w:tc>
              <w:tcPr>
                <w:tcW w:w="369" w:type="dxa"/>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pacing w:before="100" w:beforeAutospacing="1" w:after="119"/>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2.3.Транспорт и дороги</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25</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340" w:type="dxa"/>
              </w:tcPr>
              <w:p w:rsidR="00FA37C4" w:rsidRPr="00FA37C4" w:rsidRDefault="00FA37C4" w:rsidP="00FA37C4"/>
            </w:tc>
            <w:tc>
              <w:tcPr>
                <w:tcW w:w="369" w:type="dxa"/>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2"/>
                    <w:szCs w:val="22"/>
                    <w:lang w:eastAsia="ar-SA"/>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2.3.1. Железнодорожный транспорт.</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25</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340" w:type="dxa"/>
              </w:tcPr>
              <w:p w:rsidR="00FA37C4" w:rsidRPr="00FA37C4" w:rsidRDefault="00FA37C4" w:rsidP="00FA37C4"/>
            </w:tc>
            <w:tc>
              <w:tcPr>
                <w:tcW w:w="369" w:type="dxa"/>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2"/>
                    <w:szCs w:val="22"/>
                    <w:lang w:eastAsia="ar-SA"/>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2.3.2. Автомобильный транспорт.</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25</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340" w:type="dxa"/>
              </w:tcPr>
              <w:p w:rsidR="00FA37C4" w:rsidRPr="00FA37C4" w:rsidRDefault="00FA37C4" w:rsidP="00FA37C4"/>
            </w:tc>
            <w:tc>
              <w:tcPr>
                <w:tcW w:w="369" w:type="dxa"/>
              </w:tcPr>
              <w:p w:rsidR="00FA37C4" w:rsidRPr="00FA37C4" w:rsidRDefault="00FA37C4" w:rsidP="00FA37C4"/>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spacing w:before="100" w:beforeAutospacing="1" w:after="119"/>
                  <w:rPr>
                    <w:rFonts w:ascii="Arial" w:hAnsi="Arial" w:cs="Arial"/>
                    <w:sz w:val="22"/>
                    <w:szCs w:val="22"/>
                  </w:rPr>
                </w:pPr>
                <w:r w:rsidRPr="00FA37C4">
                  <w:rPr>
                    <w:rFonts w:ascii="Arial" w:hAnsi="Arial" w:cs="Arial"/>
                    <w:sz w:val="22"/>
                    <w:szCs w:val="22"/>
                  </w:rPr>
                  <w:t>2.3.3. Городские улицы и дороги, общественный транспорт.</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26</w:t>
                </w:r>
              </w:p>
            </w:tc>
            <w:tc>
              <w:tcPr>
                <w:tcW w:w="289" w:type="dxa"/>
                <w:tcBorders>
                  <w:left w:val="nil"/>
                  <w:right w:val="single" w:sz="6" w:space="0" w:color="auto"/>
                </w:tcBorders>
              </w:tcPr>
              <w:p w:rsidR="00FA37C4" w:rsidRPr="00FA37C4" w:rsidRDefault="00FA37C4" w:rsidP="00FA37C4"/>
            </w:tc>
          </w:tr>
          <w:tr w:rsidR="00FA37C4" w:rsidRPr="00FA37C4" w:rsidTr="0039762A">
            <w:trPr>
              <w:cantSplit/>
              <w:trHeight w:hRule="exact" w:val="442"/>
            </w:trPr>
            <w:tc>
              <w:tcPr>
                <w:tcW w:w="340" w:type="dxa"/>
                <w:tcBorders>
                  <w:top w:val="single" w:sz="12" w:space="0" w:color="auto"/>
                  <w:left w:val="single" w:sz="12" w:space="0" w:color="auto"/>
                  <w:right w:val="single" w:sz="12" w:space="0" w:color="auto"/>
                </w:tcBorders>
              </w:tcPr>
              <w:p w:rsidR="00FA37C4" w:rsidRPr="00FA37C4" w:rsidRDefault="00FA37C4" w:rsidP="00FA37C4">
                <w:pPr>
                  <w:jc w:val="center"/>
                  <w:rPr>
                    <w:b/>
                    <w:sz w:val="12"/>
                  </w:rPr>
                </w:pPr>
                <w:r>
                  <w:rPr>
                    <w:noProof/>
                  </w:rPr>
                  <mc:AlternateContent>
                    <mc:Choice Requires="wps">
                      <w:drawing>
                        <wp:anchor distT="0" distB="0" distL="114300" distR="114300" simplePos="0" relativeHeight="251666432" behindDoc="0" locked="0" layoutInCell="0" allowOverlap="1" wp14:anchorId="6896F3F9" wp14:editId="021A926B">
                          <wp:simplePos x="0" y="0"/>
                          <wp:positionH relativeFrom="column">
                            <wp:posOffset>-6350</wp:posOffset>
                          </wp:positionH>
                          <wp:positionV relativeFrom="paragraph">
                            <wp:posOffset>96520</wp:posOffset>
                          </wp:positionV>
                          <wp:extent cx="152400" cy="857250"/>
                          <wp:effectExtent l="15240" t="8255" r="13335" b="1079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857250"/>
                                  </a:xfrm>
                                  <a:prstGeom prst="rect">
                                    <a:avLst/>
                                  </a:prstGeom>
                                  <a:noFill/>
                                  <a:ln w="127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665" w:rsidRDefault="006C0665" w:rsidP="00FA37C4">
                                      <w:pPr>
                                        <w:ind w:right="24"/>
                                        <w:jc w:val="center"/>
                                        <w:rPr>
                                          <w:sz w:val="16"/>
                                        </w:rPr>
                                      </w:pPr>
                                      <w:r>
                                        <w:rPr>
                                          <w:sz w:val="16"/>
                                        </w:rPr>
                                        <w:t>Взам. инв.№</w:t>
                                      </w:r>
                                    </w:p>
                                    <w:p w:rsidR="006C0665" w:rsidRDefault="006C0665" w:rsidP="00FA37C4">
                                      <w:pPr>
                                        <w:ind w:right="24"/>
                                      </w:pPr>
                                    </w:p>
                                  </w:txbxContent>
                                </wps:txbx>
                                <wps:bodyPr rot="0" vert="vert270"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32" style="position:absolute;left:0;text-align:left;margin-left:-.5pt;margin-top:7.6pt;width:12pt;height: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" o:allowincell="f" filled="f" strokecolor="white" strokeweight="1pt">
                          <v:textbox style="layout-flow:vertical;mso-layout-flow-alt:bottom-to-top" inset="1pt,1pt,1pt,1pt">
                            <w:txbxContent>
                              <w:p w:rsidR="006C0665" w:rsidRDefault="006C0665" w:rsidP="00FA37C4">
                                <w:pPr>
                                  <w:ind w:right="24"/>
                                  <w:jc w:val="center"/>
                                  <w:rPr>
                                    <w:sz w:val="16"/>
                                  </w:rPr>
                                </w:pPr>
                                <w:r>
                                  <w:rPr>
                                    <w:sz w:val="16"/>
                                  </w:rPr>
                                  <w:t>Взам. инв.№</w:t>
                                </w:r>
                              </w:p>
                              <w:p w:rsidR="006C0665" w:rsidRDefault="006C0665" w:rsidP="00FA37C4">
                                <w:pPr>
                                  <w:ind w:right="24"/>
                                </w:pPr>
                              </w:p>
                            </w:txbxContent>
                          </v:textbox>
                        </v:rect>
                      </w:pict>
                    </mc:Fallback>
                  </mc:AlternateContent>
                </w:r>
              </w:p>
            </w:tc>
            <w:tc>
              <w:tcPr>
                <w:tcW w:w="369" w:type="dxa"/>
                <w:tcBorders>
                  <w:top w:val="single" w:sz="12" w:space="0" w:color="auto"/>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rPr>
                    <w:rFonts w:ascii="Arial" w:hAnsi="Arial" w:cs="Arial"/>
                    <w:sz w:val="22"/>
                    <w:szCs w:val="22"/>
                  </w:rPr>
                </w:pPr>
                <w:r w:rsidRPr="00FA37C4">
                  <w:rPr>
                    <w:rFonts w:ascii="Arial" w:hAnsi="Arial" w:cs="Arial"/>
                    <w:sz w:val="22"/>
                    <w:szCs w:val="22"/>
                  </w:rPr>
                  <w:t>2.3.4.Трубопроводный транспорт.</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36</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rPr>
                    <w:rFonts w:ascii="Arial" w:hAnsi="Arial" w:cs="Arial"/>
                    <w:sz w:val="22"/>
                    <w:szCs w:val="22"/>
                  </w:rPr>
                </w:pPr>
                <w:r w:rsidRPr="00FA37C4">
                  <w:rPr>
                    <w:rFonts w:ascii="Arial" w:hAnsi="Arial" w:cs="Arial"/>
                    <w:sz w:val="22"/>
                    <w:szCs w:val="22"/>
                  </w:rPr>
                  <w:t>2.4.Территории специального назначения</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36</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numPr>
                    <w:ilvl w:val="0"/>
                    <w:numId w:val="34"/>
                  </w:numPr>
                  <w:ind w:left="0" w:firstLine="0"/>
                  <w:outlineLvl w:val="3"/>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keepNext/>
                  <w:outlineLvl w:val="2"/>
                  <w:rPr>
                    <w:rFonts w:ascii="Arial" w:hAnsi="Arial" w:cs="Arial"/>
                    <w:sz w:val="22"/>
                    <w:szCs w:val="22"/>
                  </w:rPr>
                </w:pPr>
                <w:r w:rsidRPr="00FA37C4">
                  <w:rPr>
                    <w:rFonts w:ascii="Arial" w:hAnsi="Arial" w:cs="Arial"/>
                    <w:sz w:val="22"/>
                    <w:szCs w:val="22"/>
                  </w:rPr>
                  <w:t>2.5.Земельные ресурсы</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37</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636"/>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numPr>
                    <w:ilvl w:val="0"/>
                    <w:numId w:val="34"/>
                  </w:numPr>
                  <w:ind w:left="0" w:firstLine="0"/>
                  <w:outlineLvl w:val="3"/>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keepNext/>
                  <w:outlineLvl w:val="2"/>
                  <w:rPr>
                    <w:rFonts w:ascii="Arial" w:hAnsi="Arial" w:cs="Arial"/>
                    <w:sz w:val="22"/>
                    <w:szCs w:val="22"/>
                  </w:rPr>
                </w:pPr>
                <w:r w:rsidRPr="00FA37C4">
                  <w:rPr>
                    <w:rFonts w:ascii="Arial" w:hAnsi="Arial" w:cs="Arial"/>
                    <w:sz w:val="22"/>
                    <w:szCs w:val="22"/>
                  </w:rPr>
                  <w:t>Глава III Комплексная оценка современного состояния территории.</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38</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numPr>
                    <w:ilvl w:val="0"/>
                    <w:numId w:val="34"/>
                  </w:numPr>
                  <w:ind w:left="0" w:firstLine="0"/>
                  <w:outlineLvl w:val="3"/>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rPr>
                    <w:rFonts w:ascii="Arial" w:hAnsi="Arial" w:cs="Arial"/>
                    <w:sz w:val="22"/>
                    <w:szCs w:val="22"/>
                  </w:rPr>
                </w:pPr>
                <w:r w:rsidRPr="00FA37C4">
                  <w:rPr>
                    <w:rFonts w:ascii="Arial" w:hAnsi="Arial" w:cs="Arial"/>
                    <w:sz w:val="22"/>
                    <w:szCs w:val="22"/>
                  </w:rPr>
                  <w:t>3.1 Природные условия.  3.1.1.Климат</w:t>
                </w:r>
              </w:p>
              <w:p w:rsidR="00FA37C4" w:rsidRPr="00FA37C4" w:rsidRDefault="00FA37C4" w:rsidP="0039762A">
                <w:pPr>
                  <w:keepNext/>
                  <w:outlineLvl w:val="2"/>
                  <w:rPr>
                    <w:rFonts w:ascii="Arial" w:hAnsi="Arial" w:cs="Arial"/>
                    <w:sz w:val="22"/>
                    <w:szCs w:val="22"/>
                  </w:rPr>
                </w:pP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38</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numPr>
                    <w:ilvl w:val="0"/>
                    <w:numId w:val="34"/>
                  </w:numPr>
                  <w:ind w:left="0" w:firstLine="0"/>
                  <w:outlineLvl w:val="3"/>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keepNext/>
                  <w:outlineLvl w:val="2"/>
                  <w:rPr>
                    <w:rFonts w:ascii="Arial" w:hAnsi="Arial" w:cs="Arial"/>
                    <w:sz w:val="22"/>
                    <w:szCs w:val="22"/>
                  </w:rPr>
                </w:pPr>
                <w:r w:rsidRPr="00FA37C4">
                  <w:rPr>
                    <w:rFonts w:ascii="Arial" w:hAnsi="Arial" w:cs="Arial"/>
                    <w:sz w:val="22"/>
                    <w:szCs w:val="22"/>
                  </w:rPr>
                  <w:t>3.1.2.Рельеф. Инженерно-строительные условия</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39</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numPr>
                    <w:ilvl w:val="0"/>
                    <w:numId w:val="34"/>
                  </w:numPr>
                  <w:ind w:left="0" w:firstLine="0"/>
                  <w:outlineLvl w:val="3"/>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keepNext/>
                  <w:outlineLvl w:val="2"/>
                  <w:rPr>
                    <w:rFonts w:ascii="Arial" w:hAnsi="Arial" w:cs="Arial"/>
                    <w:sz w:val="22"/>
                    <w:szCs w:val="22"/>
                  </w:rPr>
                </w:pPr>
                <w:r w:rsidRPr="00FA37C4">
                  <w:rPr>
                    <w:rFonts w:ascii="Arial" w:hAnsi="Arial" w:cs="Arial"/>
                    <w:sz w:val="22"/>
                    <w:szCs w:val="22"/>
                  </w:rPr>
                  <w:t>3.1.3.Гидрологические условия</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40</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numPr>
                    <w:ilvl w:val="0"/>
                    <w:numId w:val="34"/>
                  </w:numPr>
                  <w:ind w:left="0" w:firstLine="0"/>
                  <w:outlineLvl w:val="3"/>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keepNext/>
                  <w:outlineLvl w:val="2"/>
                  <w:rPr>
                    <w:rFonts w:ascii="Arial" w:hAnsi="Arial" w:cs="Arial"/>
                    <w:sz w:val="22"/>
                    <w:szCs w:val="22"/>
                  </w:rPr>
                </w:pPr>
                <w:r w:rsidRPr="00FA37C4">
                  <w:rPr>
                    <w:rFonts w:ascii="Arial" w:hAnsi="Arial" w:cs="Arial"/>
                    <w:sz w:val="22"/>
                    <w:szCs w:val="22"/>
                  </w:rPr>
                  <w:t>3.1.4.Почвы  Растительность</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40</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numPr>
                    <w:ilvl w:val="0"/>
                    <w:numId w:val="34"/>
                  </w:numPr>
                  <w:ind w:left="0" w:firstLine="0"/>
                  <w:outlineLvl w:val="3"/>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keepNext/>
                  <w:outlineLvl w:val="2"/>
                  <w:rPr>
                    <w:rFonts w:ascii="Arial" w:hAnsi="Arial" w:cs="Arial"/>
                    <w:sz w:val="22"/>
                    <w:szCs w:val="22"/>
                  </w:rPr>
                </w:pPr>
                <w:r w:rsidRPr="00FA37C4">
                  <w:rPr>
                    <w:rFonts w:ascii="Arial" w:hAnsi="Arial" w:cs="Arial"/>
                    <w:sz w:val="22"/>
                    <w:szCs w:val="22"/>
                  </w:rPr>
                  <w:t>3.1.5.Особо охраняемые природные условия</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41</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numPr>
                    <w:ilvl w:val="0"/>
                    <w:numId w:val="34"/>
                  </w:numPr>
                  <w:ind w:left="0" w:firstLine="0"/>
                  <w:outlineLvl w:val="3"/>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keepNext/>
                  <w:outlineLvl w:val="2"/>
                  <w:rPr>
                    <w:rFonts w:ascii="Arial" w:hAnsi="Arial" w:cs="Arial"/>
                    <w:sz w:val="22"/>
                    <w:szCs w:val="22"/>
                  </w:rPr>
                </w:pPr>
                <w:r w:rsidRPr="00FA37C4">
                  <w:rPr>
                    <w:rFonts w:ascii="Arial" w:hAnsi="Arial" w:cs="Arial"/>
                    <w:sz w:val="22"/>
                    <w:szCs w:val="22"/>
                  </w:rPr>
                  <w:t>3.1.6. Минерально-сырьевые ресурсы</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41</w:t>
                </w:r>
              </w:p>
            </w:tc>
            <w:tc>
              <w:tcPr>
                <w:tcW w:w="289" w:type="dxa"/>
                <w:tcBorders>
                  <w:left w:val="nil"/>
                  <w:right w:val="single" w:sz="6" w:space="0" w:color="auto"/>
                </w:tcBorders>
              </w:tcPr>
              <w:p w:rsidR="00FA37C4" w:rsidRPr="00FA37C4" w:rsidRDefault="00FA37C4" w:rsidP="00FA37C4">
                <w:pPr>
                  <w:jc w:val="center"/>
                  <w:rPr>
                    <w:b/>
                    <w:sz w:val="12"/>
                  </w:rPr>
                </w:pPr>
              </w:p>
            </w:tc>
          </w:tr>
          <w:tr w:rsidR="00FA37C4" w:rsidRPr="00FA37C4" w:rsidTr="0039762A">
            <w:trPr>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noProof/>
                  </w:rPr>
                </w:pPr>
              </w:p>
            </w:tc>
            <w:tc>
              <w:tcPr>
                <w:tcW w:w="369" w:type="dxa"/>
                <w:tcBorders>
                  <w:left w:val="single" w:sz="12" w:space="0" w:color="auto"/>
                  <w:bottom w:val="single" w:sz="6" w:space="0" w:color="auto"/>
                </w:tcBorders>
              </w:tcPr>
              <w:p w:rsidR="00FA37C4" w:rsidRPr="00FA37C4" w:rsidRDefault="00FA37C4" w:rsidP="00FA37C4">
                <w:pPr>
                  <w:jc w:val="center"/>
                  <w:rPr>
                    <w:b/>
                    <w:sz w:val="12"/>
                  </w:rPr>
                </w:pPr>
              </w:p>
            </w:tc>
            <w:tc>
              <w:tcPr>
                <w:tcW w:w="496"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rFonts w:ascii="Arial Narrow" w:hAnsi="Arial Narrow"/>
                    <w:sz w:val="24"/>
                    <w:szCs w:val="24"/>
                  </w:rPr>
                </w:pPr>
              </w:p>
            </w:tc>
            <w:tc>
              <w:tcPr>
                <w:tcW w:w="1985" w:type="dxa"/>
                <w:gridSpan w:val="4"/>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numPr>
                    <w:ilvl w:val="0"/>
                    <w:numId w:val="34"/>
                  </w:numPr>
                  <w:ind w:left="0" w:firstLine="0"/>
                  <w:outlineLvl w:val="3"/>
                  <w:rPr>
                    <w:rFonts w:ascii="Arial" w:hAnsi="Arial" w:cs="Arial"/>
                    <w:sz w:val="22"/>
                    <w:szCs w:val="22"/>
                  </w:rPr>
                </w:pPr>
              </w:p>
            </w:tc>
            <w:tc>
              <w:tcPr>
                <w:tcW w:w="659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39762A">
                <w:pPr>
                  <w:keepNext/>
                  <w:outlineLvl w:val="2"/>
                  <w:rPr>
                    <w:rFonts w:ascii="Arial" w:hAnsi="Arial" w:cs="Arial"/>
                    <w:sz w:val="22"/>
                    <w:szCs w:val="22"/>
                  </w:rPr>
                </w:pPr>
                <w:r w:rsidRPr="00FA37C4">
                  <w:rPr>
                    <w:rFonts w:ascii="Arial" w:hAnsi="Arial" w:cs="Arial"/>
                    <w:sz w:val="22"/>
                    <w:szCs w:val="22"/>
                  </w:rPr>
                  <w:t>3.2. Экологическое состояние территории</w:t>
                </w:r>
              </w:p>
            </w:tc>
            <w:tc>
              <w:tcPr>
                <w:tcW w:w="1135"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505A34" w:rsidP="00FA37C4">
                <w:pPr>
                  <w:jc w:val="center"/>
                  <w:rPr>
                    <w:rFonts w:ascii="Arial" w:hAnsi="Arial" w:cs="Arial"/>
                    <w:sz w:val="22"/>
                    <w:szCs w:val="22"/>
                  </w:rPr>
                </w:pPr>
                <w:r>
                  <w:rPr>
                    <w:rFonts w:ascii="Arial" w:hAnsi="Arial" w:cs="Arial"/>
                    <w:sz w:val="22"/>
                    <w:szCs w:val="22"/>
                  </w:rPr>
                  <w:t>41</w:t>
                </w:r>
              </w:p>
            </w:tc>
            <w:tc>
              <w:tcPr>
                <w:tcW w:w="289" w:type="dxa"/>
                <w:tcBorders>
                  <w:left w:val="nil"/>
                  <w:bottom w:val="single" w:sz="6" w:space="0" w:color="auto"/>
                  <w:right w:val="single" w:sz="6" w:space="0" w:color="auto"/>
                </w:tcBorders>
              </w:tcPr>
              <w:p w:rsidR="00FA37C4" w:rsidRPr="00FA37C4" w:rsidRDefault="00FA37C4" w:rsidP="00FA37C4">
                <w:pPr>
                  <w:jc w:val="center"/>
                  <w:rPr>
                    <w:b/>
                    <w:sz w:val="12"/>
                  </w:rPr>
                </w:pPr>
              </w:p>
            </w:tc>
          </w:tr>
          <w:tr w:rsidR="00FA37C4" w:rsidRPr="00FA37C4" w:rsidTr="0039762A">
            <w:trPr>
              <w:trHeight w:hRule="exact" w:val="284"/>
            </w:trPr>
            <w:tc>
              <w:tcPr>
                <w:tcW w:w="340" w:type="dxa"/>
                <w:tcBorders>
                  <w:left w:val="single" w:sz="12" w:space="0" w:color="auto"/>
                  <w:right w:val="single" w:sz="12" w:space="0" w:color="auto"/>
                </w:tcBorders>
              </w:tcPr>
              <w:p w:rsidR="00FA37C4" w:rsidRPr="00FA37C4" w:rsidRDefault="00FA37C4" w:rsidP="00FA37C4">
                <w:pPr>
                  <w:jc w:val="center"/>
                  <w:rPr>
                    <w:b/>
                  </w:rPr>
                </w:pPr>
              </w:p>
            </w:tc>
            <w:tc>
              <w:tcPr>
                <w:tcW w:w="369" w:type="dxa"/>
                <w:tcBorders>
                  <w:top w:val="single" w:sz="6" w:space="0" w:color="auto"/>
                  <w:left w:val="single" w:sz="12" w:space="0" w:color="auto"/>
                </w:tcBorders>
              </w:tcPr>
              <w:p w:rsidR="00FA37C4" w:rsidRPr="00FA37C4" w:rsidRDefault="00FA37C4" w:rsidP="00FA37C4">
                <w:pPr>
                  <w:jc w:val="center"/>
                  <w:rPr>
                    <w:b/>
                  </w:rPr>
                </w:pPr>
              </w:p>
            </w:tc>
            <w:tc>
              <w:tcPr>
                <w:tcW w:w="482" w:type="dxa"/>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482"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652" w:type="dxa"/>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652" w:type="dxa"/>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851"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567" w:type="dxa"/>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6521" w:type="dxa"/>
                <w:gridSpan w:val="5"/>
                <w:tcBorders>
                  <w:top w:val="single" w:sz="6" w:space="0" w:color="auto"/>
                  <w:left w:val="single" w:sz="12" w:space="0" w:color="auto"/>
                  <w:right w:val="single" w:sz="12" w:space="0" w:color="auto"/>
                </w:tcBorders>
              </w:tcPr>
              <w:p w:rsidR="00FA37C4" w:rsidRPr="00FA37C4" w:rsidRDefault="00FA37C4" w:rsidP="00FA37C4">
                <w:pPr>
                  <w:jc w:val="center"/>
                  <w:rPr>
                    <w:rFonts w:ascii="Arial" w:hAnsi="Arial"/>
                    <w:b/>
                    <w:sz w:val="24"/>
                  </w:rPr>
                </w:pPr>
              </w:p>
            </w:tc>
            <w:tc>
              <w:tcPr>
                <w:tcW w:w="289" w:type="dxa"/>
                <w:tcBorders>
                  <w:top w:val="single" w:sz="6" w:space="0" w:color="auto"/>
                  <w:left w:val="nil"/>
                  <w:right w:val="single" w:sz="6" w:space="0" w:color="auto"/>
                </w:tcBorders>
              </w:tcPr>
              <w:p w:rsidR="00FA37C4" w:rsidRPr="00FA37C4" w:rsidRDefault="00FA37C4" w:rsidP="00FA37C4">
                <w:pPr>
                  <w:jc w:val="center"/>
                  <w:rPr>
                    <w:b/>
                  </w:rPr>
                </w:pPr>
              </w:p>
            </w:tc>
          </w:tr>
          <w:tr w:rsidR="00FA37C4" w:rsidRPr="00FA37C4" w:rsidTr="00F76DE6">
            <w:trPr>
              <w:trHeight w:hRule="exact" w:val="284"/>
            </w:trPr>
            <w:tc>
              <w:tcPr>
                <w:tcW w:w="340" w:type="dxa"/>
                <w:tcBorders>
                  <w:left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tcBorders>
              </w:tcPr>
              <w:p w:rsidR="00FA37C4" w:rsidRPr="00FA37C4" w:rsidRDefault="00FA37C4" w:rsidP="00FA37C4">
                <w:pPr>
                  <w:jc w:val="center"/>
                  <w:rPr>
                    <w:b/>
                  </w:rPr>
                </w:pPr>
              </w:p>
            </w:tc>
            <w:tc>
              <w:tcPr>
                <w:tcW w:w="482" w:type="dxa"/>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482" w:type="dxa"/>
                <w:gridSpan w:val="2"/>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652" w:type="dxa"/>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652" w:type="dxa"/>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851" w:type="dxa"/>
                <w:gridSpan w:val="2"/>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567" w:type="dxa"/>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6521" w:type="dxa"/>
                <w:gridSpan w:val="5"/>
                <w:tcBorders>
                  <w:left w:val="single" w:sz="12" w:space="0" w:color="auto"/>
                  <w:right w:val="single" w:sz="12" w:space="0" w:color="auto"/>
                </w:tcBorders>
              </w:tcPr>
              <w:p w:rsidR="00FA37C4" w:rsidRPr="00FA37C4" w:rsidRDefault="00FA37C4" w:rsidP="00FA37C4">
                <w:pPr>
                  <w:jc w:val="center"/>
                  <w:rPr>
                    <w:rFonts w:ascii="Arial" w:hAnsi="Arial"/>
                    <w:b/>
                    <w:sz w:val="24"/>
                  </w:rPr>
                </w:pPr>
                <w:r w:rsidRPr="00FA37C4">
                  <w:rPr>
                    <w:rFonts w:ascii="Arial" w:hAnsi="Arial"/>
                    <w:b/>
                    <w:sz w:val="24"/>
                  </w:rPr>
                  <w:t>20723-СТ</w:t>
                </w:r>
              </w:p>
            </w:tc>
            <w:tc>
              <w:tcPr>
                <w:tcW w:w="289" w:type="dxa"/>
                <w:tcBorders>
                  <w:left w:val="nil"/>
                  <w:right w:val="single" w:sz="6" w:space="0" w:color="auto"/>
                </w:tcBorders>
              </w:tcPr>
              <w:p w:rsidR="00FA37C4" w:rsidRPr="00FA37C4" w:rsidRDefault="00FA37C4" w:rsidP="00FA37C4">
                <w:pPr>
                  <w:jc w:val="center"/>
                  <w:rPr>
                    <w:b/>
                  </w:rPr>
                </w:pPr>
              </w:p>
            </w:tc>
          </w:tr>
          <w:tr w:rsidR="00FA37C4" w:rsidRPr="00FA37C4" w:rsidTr="00F76DE6">
            <w:trPr>
              <w:trHeight w:hRule="exact" w:val="284"/>
            </w:trPr>
            <w:tc>
              <w:tcPr>
                <w:tcW w:w="340" w:type="dxa"/>
                <w:tcBorders>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bottom w:val="single" w:sz="12" w:space="0" w:color="auto"/>
                </w:tcBorders>
              </w:tcPr>
              <w:p w:rsidR="00FA37C4" w:rsidRPr="00FA37C4" w:rsidRDefault="00FA37C4" w:rsidP="00FA37C4">
                <w:pPr>
                  <w:jc w:val="center"/>
                  <w:rPr>
                    <w:b/>
                  </w:rPr>
                </w:pPr>
              </w:p>
            </w:tc>
            <w:tc>
              <w:tcPr>
                <w:tcW w:w="482" w:type="dxa"/>
                <w:tcBorders>
                  <w:top w:val="single" w:sz="6" w:space="0" w:color="auto"/>
                  <w:left w:val="single" w:sz="12" w:space="0" w:color="auto"/>
                  <w:bottom w:val="single" w:sz="12" w:space="0" w:color="auto"/>
                  <w:right w:val="single" w:sz="12" w:space="0" w:color="auto"/>
                </w:tcBorders>
                <w:vAlign w:val="center"/>
              </w:tcPr>
              <w:p w:rsidR="00FA37C4" w:rsidRPr="00FA37C4" w:rsidRDefault="00FA37C4" w:rsidP="00FA37C4">
                <w:pPr>
                  <w:jc w:val="center"/>
                  <w:rPr>
                    <w:b/>
                    <w:sz w:val="12"/>
                  </w:rPr>
                </w:pPr>
                <w:r w:rsidRPr="00FA37C4">
                  <w:rPr>
                    <w:b/>
                    <w:sz w:val="12"/>
                  </w:rPr>
                  <w:t>Изм.</w:t>
                </w:r>
              </w:p>
            </w:tc>
            <w:tc>
              <w:tcPr>
                <w:tcW w:w="482" w:type="dxa"/>
                <w:gridSpan w:val="2"/>
                <w:tcBorders>
                  <w:top w:val="single" w:sz="6" w:space="0" w:color="auto"/>
                  <w:left w:val="single" w:sz="12" w:space="0" w:color="auto"/>
                  <w:bottom w:val="single" w:sz="12" w:space="0" w:color="auto"/>
                  <w:right w:val="single" w:sz="12" w:space="0" w:color="auto"/>
                </w:tcBorders>
                <w:vAlign w:val="center"/>
              </w:tcPr>
              <w:p w:rsidR="00FA37C4" w:rsidRPr="00FA37C4" w:rsidRDefault="00FA37C4" w:rsidP="00FA37C4">
                <w:pPr>
                  <w:jc w:val="center"/>
                  <w:rPr>
                    <w:b/>
                    <w:sz w:val="12"/>
                  </w:rPr>
                </w:pPr>
                <w:r w:rsidRPr="00FA37C4">
                  <w:rPr>
                    <w:b/>
                    <w:sz w:val="12"/>
                  </w:rPr>
                  <w:t>№ уч.</w:t>
                </w:r>
              </w:p>
            </w:tc>
            <w:tc>
              <w:tcPr>
                <w:tcW w:w="652" w:type="dxa"/>
                <w:tcBorders>
                  <w:top w:val="single" w:sz="6" w:space="0" w:color="auto"/>
                  <w:left w:val="single" w:sz="12" w:space="0" w:color="auto"/>
                  <w:bottom w:val="single" w:sz="12" w:space="0" w:color="auto"/>
                  <w:right w:val="single" w:sz="12" w:space="0" w:color="auto"/>
                </w:tcBorders>
                <w:vAlign w:val="center"/>
              </w:tcPr>
              <w:p w:rsidR="00FA37C4" w:rsidRPr="00FA37C4" w:rsidRDefault="00FA37C4" w:rsidP="00FA37C4">
                <w:pPr>
                  <w:keepNext/>
                  <w:outlineLvl w:val="0"/>
                  <w:rPr>
                    <w:b/>
                    <w:sz w:val="12"/>
                  </w:rPr>
                </w:pPr>
                <w:r w:rsidRPr="00FA37C4">
                  <w:rPr>
                    <w:b/>
                    <w:sz w:val="12"/>
                  </w:rPr>
                  <w:t>Лист</w:t>
                </w:r>
              </w:p>
            </w:tc>
            <w:tc>
              <w:tcPr>
                <w:tcW w:w="652" w:type="dxa"/>
                <w:tcBorders>
                  <w:top w:val="single" w:sz="6" w:space="0" w:color="auto"/>
                  <w:left w:val="single" w:sz="12" w:space="0" w:color="auto"/>
                  <w:bottom w:val="single" w:sz="12" w:space="0" w:color="auto"/>
                  <w:right w:val="single" w:sz="12" w:space="0" w:color="auto"/>
                </w:tcBorders>
                <w:vAlign w:val="center"/>
              </w:tcPr>
              <w:p w:rsidR="00FA37C4" w:rsidRPr="00FA37C4" w:rsidRDefault="00FA37C4" w:rsidP="00FA37C4">
                <w:pPr>
                  <w:rPr>
                    <w:b/>
                    <w:sz w:val="12"/>
                  </w:rPr>
                </w:pPr>
                <w:r w:rsidRPr="00FA37C4">
                  <w:rPr>
                    <w:b/>
                    <w:sz w:val="12"/>
                  </w:rPr>
                  <w:t>№докум.</w:t>
                </w:r>
              </w:p>
            </w:tc>
            <w:tc>
              <w:tcPr>
                <w:tcW w:w="851" w:type="dxa"/>
                <w:gridSpan w:val="2"/>
                <w:tcBorders>
                  <w:top w:val="single" w:sz="6" w:space="0" w:color="auto"/>
                  <w:left w:val="single" w:sz="12" w:space="0" w:color="auto"/>
                  <w:bottom w:val="single" w:sz="12" w:space="0" w:color="auto"/>
                  <w:right w:val="single" w:sz="12" w:space="0" w:color="auto"/>
                </w:tcBorders>
                <w:vAlign w:val="center"/>
              </w:tcPr>
              <w:p w:rsidR="00FA37C4" w:rsidRPr="00FA37C4" w:rsidRDefault="00FA37C4" w:rsidP="00FA37C4">
                <w:pPr>
                  <w:rPr>
                    <w:b/>
                    <w:sz w:val="12"/>
                  </w:rPr>
                </w:pPr>
                <w:r w:rsidRPr="00FA37C4">
                  <w:rPr>
                    <w:b/>
                    <w:sz w:val="12"/>
                  </w:rPr>
                  <w:t>Подп.</w:t>
                </w:r>
              </w:p>
            </w:tc>
            <w:tc>
              <w:tcPr>
                <w:tcW w:w="567" w:type="dxa"/>
                <w:tcBorders>
                  <w:top w:val="single" w:sz="6" w:space="0" w:color="auto"/>
                  <w:left w:val="single" w:sz="12" w:space="0" w:color="auto"/>
                  <w:bottom w:val="single" w:sz="12" w:space="0" w:color="auto"/>
                  <w:right w:val="single" w:sz="12" w:space="0" w:color="auto"/>
                </w:tcBorders>
                <w:vAlign w:val="center"/>
              </w:tcPr>
              <w:p w:rsidR="00FA37C4" w:rsidRPr="00FA37C4" w:rsidRDefault="00FA37C4" w:rsidP="00FA37C4">
                <w:pPr>
                  <w:rPr>
                    <w:b/>
                    <w:sz w:val="12"/>
                  </w:rPr>
                </w:pPr>
                <w:r w:rsidRPr="00FA37C4">
                  <w:rPr>
                    <w:b/>
                    <w:sz w:val="12"/>
                  </w:rPr>
                  <w:t>Дата</w:t>
                </w:r>
              </w:p>
            </w:tc>
            <w:tc>
              <w:tcPr>
                <w:tcW w:w="6521" w:type="dxa"/>
                <w:gridSpan w:val="5"/>
                <w:tcBorders>
                  <w:left w:val="single" w:sz="12" w:space="0" w:color="auto"/>
                  <w:bottom w:val="single" w:sz="12" w:space="0" w:color="auto"/>
                  <w:right w:val="single" w:sz="12" w:space="0" w:color="auto"/>
                </w:tcBorders>
              </w:tcPr>
              <w:p w:rsidR="00FA37C4" w:rsidRPr="00FA37C4" w:rsidRDefault="00FA37C4" w:rsidP="00FA37C4">
                <w:pPr>
                  <w:jc w:val="center"/>
                  <w:rPr>
                    <w:rFonts w:ascii="Arial" w:hAnsi="Arial"/>
                    <w:b/>
                    <w:sz w:val="24"/>
                  </w:rPr>
                </w:pPr>
              </w:p>
            </w:tc>
            <w:tc>
              <w:tcPr>
                <w:tcW w:w="289" w:type="dxa"/>
                <w:tcBorders>
                  <w:left w:val="nil"/>
                  <w:right w:val="single" w:sz="6" w:space="0" w:color="auto"/>
                </w:tcBorders>
              </w:tcPr>
              <w:p w:rsidR="00FA37C4" w:rsidRPr="00FA37C4" w:rsidRDefault="00FA37C4" w:rsidP="00FA37C4">
                <w:pPr>
                  <w:jc w:val="center"/>
                  <w:rPr>
                    <w:b/>
                  </w:rPr>
                </w:pPr>
              </w:p>
            </w:tc>
          </w:tr>
          <w:tr w:rsidR="00FA37C4" w:rsidRPr="00FA37C4" w:rsidTr="00F76DE6">
            <w:trPr>
              <w:trHeight w:hRule="exact" w:val="284"/>
            </w:trPr>
            <w:tc>
              <w:tcPr>
                <w:tcW w:w="340" w:type="dxa"/>
                <w:tcBorders>
                  <w:left w:val="single" w:sz="12" w:space="0" w:color="auto"/>
                  <w:right w:val="single" w:sz="12" w:space="0" w:color="auto"/>
                </w:tcBorders>
              </w:tcPr>
              <w:p w:rsidR="00FA37C4" w:rsidRPr="00FA37C4" w:rsidRDefault="00FA37C4" w:rsidP="00FA37C4">
                <w:pPr>
                  <w:jc w:val="center"/>
                  <w:rPr>
                    <w:b/>
                  </w:rPr>
                </w:pPr>
                <w:r>
                  <w:rPr>
                    <w:noProof/>
                  </w:rPr>
                  <mc:AlternateContent>
                    <mc:Choice Requires="wps">
                      <w:drawing>
                        <wp:anchor distT="0" distB="0" distL="114300" distR="114300" simplePos="0" relativeHeight="251667456" behindDoc="0" locked="0" layoutInCell="0" allowOverlap="1" wp14:anchorId="2992B585" wp14:editId="7C4A6855">
                          <wp:simplePos x="0" y="0"/>
                          <wp:positionH relativeFrom="column">
                            <wp:posOffset>-6350</wp:posOffset>
                          </wp:positionH>
                          <wp:positionV relativeFrom="paragraph">
                            <wp:posOffset>79375</wp:posOffset>
                          </wp:positionV>
                          <wp:extent cx="152400" cy="739775"/>
                          <wp:effectExtent l="15240" t="10795" r="13335" b="1143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739775"/>
                                  </a:xfrm>
                                  <a:prstGeom prst="rect">
                                    <a:avLst/>
                                  </a:prstGeom>
                                  <a:noFill/>
                                  <a:ln w="127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665" w:rsidRDefault="006C0665" w:rsidP="00FA37C4">
                                      <w:pPr>
                                        <w:ind w:right="24"/>
                                        <w:jc w:val="center"/>
                                        <w:rPr>
                                          <w:sz w:val="16"/>
                                        </w:rPr>
                                      </w:pPr>
                                      <w:r>
                                        <w:rPr>
                                          <w:sz w:val="16"/>
                                        </w:rPr>
                                        <w:t>Инв.№ подп.</w:t>
                                      </w:r>
                                    </w:p>
                                    <w:p w:rsidR="006C0665" w:rsidRDefault="006C0665" w:rsidP="00FA37C4">
                                      <w:pPr>
                                        <w:ind w:right="24"/>
                                      </w:pPr>
                                    </w:p>
                                  </w:txbxContent>
                                </wps:txbx>
                                <wps:bodyPr rot="0" vert="vert270"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33" style="position:absolute;left:0;text-align:left;margin-left:-.5pt;margin-top:6.25pt;width:12pt;height:5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" o:allowincell="f" filled="f" strokecolor="white" strokeweight="1pt">
                          <v:textbox style="layout-flow:vertical;mso-layout-flow-alt:bottom-to-top" inset="1pt,1pt,1pt,1pt">
                            <w:txbxContent>
                              <w:p w:rsidR="006C0665" w:rsidRDefault="006C0665" w:rsidP="00FA37C4">
                                <w:pPr>
                                  <w:ind w:right="24"/>
                                  <w:jc w:val="center"/>
                                  <w:rPr>
                                    <w:sz w:val="16"/>
                                  </w:rPr>
                                </w:pPr>
                                <w:r>
                                  <w:rPr>
                                    <w:sz w:val="16"/>
                                  </w:rPr>
                                  <w:t>Инв.№ подп.</w:t>
                                </w:r>
                              </w:p>
                              <w:p w:rsidR="006C0665" w:rsidRDefault="006C0665" w:rsidP="00FA37C4">
                                <w:pPr>
                                  <w:ind w:right="24"/>
                                </w:pPr>
                              </w:p>
                            </w:txbxContent>
                          </v:textbox>
                        </v:rect>
                      </w:pict>
                    </mc:Fallback>
                  </mc:AlternateContent>
                </w:r>
              </w:p>
            </w:tc>
            <w:tc>
              <w:tcPr>
                <w:tcW w:w="369" w:type="dxa"/>
                <w:tcBorders>
                  <w:left w:val="single" w:sz="12" w:space="0" w:color="auto"/>
                </w:tcBorders>
              </w:tcPr>
              <w:p w:rsidR="00FA37C4" w:rsidRPr="00FA37C4" w:rsidRDefault="00FA37C4" w:rsidP="00FA37C4">
                <w:pPr>
                  <w:jc w:val="center"/>
                  <w:rPr>
                    <w:b/>
                  </w:rPr>
                </w:pPr>
              </w:p>
            </w:tc>
            <w:tc>
              <w:tcPr>
                <w:tcW w:w="964" w:type="dxa"/>
                <w:gridSpan w:val="3"/>
                <w:tcBorders>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1304" w:type="dxa"/>
                <w:gridSpan w:val="2"/>
                <w:tcBorders>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851" w:type="dxa"/>
                <w:gridSpan w:val="2"/>
                <w:tcBorders>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567" w:type="dxa"/>
                <w:tcBorders>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3799" w:type="dxa"/>
                <w:tcBorders>
                  <w:top w:val="single" w:sz="12" w:space="0" w:color="auto"/>
                  <w:left w:val="single" w:sz="12" w:space="0" w:color="auto"/>
                  <w:right w:val="single" w:sz="12" w:space="0" w:color="auto"/>
                </w:tcBorders>
              </w:tcPr>
              <w:p w:rsidR="00FA37C4" w:rsidRPr="00FA37C4" w:rsidRDefault="00FA37C4" w:rsidP="00FA37C4">
                <w:pPr>
                  <w:jc w:val="center"/>
                  <w:rPr>
                    <w:rFonts w:ascii="Arial" w:hAnsi="Arial"/>
                    <w:b/>
                    <w:sz w:val="24"/>
                  </w:rPr>
                </w:pPr>
              </w:p>
            </w:tc>
            <w:tc>
              <w:tcPr>
                <w:tcW w:w="854" w:type="dxa"/>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jc w:val="center"/>
                  <w:rPr>
                    <w:sz w:val="16"/>
                  </w:rPr>
                </w:pPr>
                <w:r w:rsidRPr="00FA37C4">
                  <w:rPr>
                    <w:sz w:val="16"/>
                  </w:rPr>
                  <w:t>Стадия</w:t>
                </w:r>
              </w:p>
            </w:tc>
            <w:tc>
              <w:tcPr>
                <w:tcW w:w="851" w:type="dxa"/>
                <w:gridSpan w:val="2"/>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jc w:val="center"/>
                  <w:rPr>
                    <w:sz w:val="16"/>
                  </w:rPr>
                </w:pPr>
                <w:r w:rsidRPr="00FA37C4">
                  <w:rPr>
                    <w:sz w:val="16"/>
                  </w:rPr>
                  <w:t>Лист</w:t>
                </w:r>
              </w:p>
            </w:tc>
            <w:tc>
              <w:tcPr>
                <w:tcW w:w="1017" w:type="dxa"/>
                <w:tcBorders>
                  <w:top w:val="single" w:sz="12" w:space="0" w:color="auto"/>
                  <w:left w:val="single" w:sz="12" w:space="0" w:color="auto"/>
                  <w:bottom w:val="single" w:sz="12" w:space="0" w:color="auto"/>
                  <w:right w:val="single" w:sz="12" w:space="0" w:color="auto"/>
                </w:tcBorders>
              </w:tcPr>
              <w:p w:rsidR="00FA37C4" w:rsidRPr="00FA37C4" w:rsidRDefault="00FA37C4" w:rsidP="00FA37C4">
                <w:pPr>
                  <w:jc w:val="center"/>
                  <w:rPr>
                    <w:sz w:val="4"/>
                  </w:rPr>
                </w:pPr>
              </w:p>
              <w:p w:rsidR="00FA37C4" w:rsidRPr="00FA37C4" w:rsidRDefault="00FA37C4" w:rsidP="00FA37C4">
                <w:pPr>
                  <w:jc w:val="center"/>
                  <w:rPr>
                    <w:sz w:val="16"/>
                  </w:rPr>
                </w:pPr>
                <w:r w:rsidRPr="00FA37C4">
                  <w:rPr>
                    <w:sz w:val="16"/>
                  </w:rPr>
                  <w:t>Листов</w:t>
                </w:r>
              </w:p>
            </w:tc>
            <w:tc>
              <w:tcPr>
                <w:tcW w:w="289" w:type="dxa"/>
                <w:tcBorders>
                  <w:left w:val="nil"/>
                  <w:right w:val="single" w:sz="6" w:space="0" w:color="auto"/>
                </w:tcBorders>
              </w:tcPr>
              <w:p w:rsidR="00FA37C4" w:rsidRPr="00FA37C4" w:rsidRDefault="00FA37C4" w:rsidP="00FA37C4">
                <w:pPr>
                  <w:jc w:val="center"/>
                  <w:rPr>
                    <w:b/>
                  </w:rPr>
                </w:pPr>
              </w:p>
            </w:tc>
          </w:tr>
          <w:tr w:rsidR="00FA37C4" w:rsidRPr="00FA37C4" w:rsidTr="00F76DE6">
            <w:trPr>
              <w:trHeight w:hRule="exact" w:val="284"/>
            </w:trPr>
            <w:tc>
              <w:tcPr>
                <w:tcW w:w="340" w:type="dxa"/>
                <w:tcBorders>
                  <w:left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tcBorders>
              </w:tcPr>
              <w:p w:rsidR="00FA37C4" w:rsidRPr="00FA37C4" w:rsidRDefault="00FA37C4" w:rsidP="00FA37C4">
                <w:pPr>
                  <w:jc w:val="center"/>
                  <w:rPr>
                    <w:b/>
                  </w:rPr>
                </w:pPr>
              </w:p>
            </w:tc>
            <w:tc>
              <w:tcPr>
                <w:tcW w:w="964" w:type="dxa"/>
                <w:gridSpan w:val="3"/>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1304"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851"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567" w:type="dxa"/>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3799" w:type="dxa"/>
                <w:tcBorders>
                  <w:left w:val="single" w:sz="12" w:space="0" w:color="auto"/>
                  <w:right w:val="single" w:sz="12" w:space="0" w:color="auto"/>
                </w:tcBorders>
              </w:tcPr>
              <w:p w:rsidR="00FA37C4" w:rsidRPr="00FA37C4" w:rsidRDefault="00FA37C4" w:rsidP="00FA37C4">
                <w:pPr>
                  <w:jc w:val="center"/>
                  <w:rPr>
                    <w:rFonts w:ascii="Arial" w:hAnsi="Arial"/>
                    <w:b/>
                    <w:sz w:val="24"/>
                  </w:rPr>
                </w:pPr>
              </w:p>
            </w:tc>
            <w:tc>
              <w:tcPr>
                <w:tcW w:w="854" w:type="dxa"/>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keepNext/>
                  <w:jc w:val="center"/>
                  <w:outlineLvl w:val="6"/>
                </w:pPr>
                <w:r w:rsidRPr="00FA37C4">
                  <w:t>ГП</w:t>
                </w:r>
              </w:p>
            </w:tc>
            <w:tc>
              <w:tcPr>
                <w:tcW w:w="851" w:type="dxa"/>
                <w:gridSpan w:val="2"/>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jc w:val="center"/>
                </w:pPr>
                <w:r w:rsidRPr="00FA37C4">
                  <w:t>2</w:t>
                </w:r>
              </w:p>
            </w:tc>
            <w:tc>
              <w:tcPr>
                <w:tcW w:w="1017" w:type="dxa"/>
                <w:tcBorders>
                  <w:top w:val="single" w:sz="12" w:space="0" w:color="auto"/>
                  <w:left w:val="single" w:sz="12" w:space="0" w:color="auto"/>
                  <w:bottom w:val="single" w:sz="12" w:space="0" w:color="auto"/>
                  <w:right w:val="single" w:sz="12" w:space="0" w:color="auto"/>
                </w:tcBorders>
              </w:tcPr>
              <w:p w:rsidR="00FA37C4" w:rsidRPr="00FA37C4" w:rsidRDefault="00BC25C0" w:rsidP="00FA37C4">
                <w:pPr>
                  <w:jc w:val="center"/>
                </w:pPr>
                <w:r>
                  <w:t>129</w:t>
                </w:r>
              </w:p>
            </w:tc>
            <w:tc>
              <w:tcPr>
                <w:tcW w:w="289" w:type="dxa"/>
                <w:tcBorders>
                  <w:left w:val="nil"/>
                  <w:right w:val="single" w:sz="6" w:space="0" w:color="auto"/>
                </w:tcBorders>
              </w:tcPr>
              <w:p w:rsidR="00FA37C4" w:rsidRPr="00FA37C4" w:rsidRDefault="00FA37C4" w:rsidP="00FA37C4">
                <w:pPr>
                  <w:jc w:val="center"/>
                </w:pPr>
              </w:p>
            </w:tc>
          </w:tr>
          <w:tr w:rsidR="00FA37C4" w:rsidRPr="00FA37C4" w:rsidTr="00F76DE6">
            <w:trPr>
              <w:cantSplit/>
              <w:trHeight w:hRule="exact" w:val="284"/>
            </w:trPr>
            <w:tc>
              <w:tcPr>
                <w:tcW w:w="340" w:type="dxa"/>
                <w:tcBorders>
                  <w:left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tcBorders>
              </w:tcPr>
              <w:p w:rsidR="00FA37C4" w:rsidRPr="00FA37C4" w:rsidRDefault="00FA37C4" w:rsidP="00FA37C4">
                <w:pPr>
                  <w:jc w:val="center"/>
                  <w:rPr>
                    <w:b/>
                  </w:rPr>
                </w:pPr>
              </w:p>
            </w:tc>
            <w:tc>
              <w:tcPr>
                <w:tcW w:w="964" w:type="dxa"/>
                <w:gridSpan w:val="3"/>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jc w:val="center"/>
                  <w:outlineLvl w:val="1"/>
                  <w:rPr>
                    <w:b/>
                    <w:sz w:val="16"/>
                    <w:szCs w:val="16"/>
                  </w:rPr>
                </w:pPr>
                <w:r w:rsidRPr="00FA37C4">
                  <w:rPr>
                    <w:b/>
                    <w:sz w:val="16"/>
                    <w:szCs w:val="16"/>
                  </w:rPr>
                  <w:t>ГИ</w:t>
                </w:r>
                <w:proofErr w:type="gramStart"/>
                <w:r w:rsidRPr="00FA37C4">
                  <w:rPr>
                    <w:b/>
                    <w:sz w:val="16"/>
                    <w:szCs w:val="16"/>
                  </w:rPr>
                  <w:t>П(</w:t>
                </w:r>
                <w:proofErr w:type="gramEnd"/>
                <w:r w:rsidRPr="00FA37C4">
                  <w:rPr>
                    <w:b/>
                    <w:sz w:val="16"/>
                    <w:szCs w:val="16"/>
                  </w:rPr>
                  <w:t>ГАП)</w:t>
                </w:r>
              </w:p>
            </w:tc>
            <w:tc>
              <w:tcPr>
                <w:tcW w:w="1304"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keepNext/>
                  <w:jc w:val="center"/>
                  <w:outlineLvl w:val="5"/>
                </w:pPr>
                <w:r w:rsidRPr="00FA37C4">
                  <w:t>Ширгазин</w:t>
                </w:r>
              </w:p>
            </w:tc>
            <w:tc>
              <w:tcPr>
                <w:tcW w:w="851"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sz w:val="18"/>
                  </w:rPr>
                </w:pPr>
              </w:p>
            </w:tc>
            <w:tc>
              <w:tcPr>
                <w:tcW w:w="567" w:type="dxa"/>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3799" w:type="dxa"/>
                <w:tcBorders>
                  <w:left w:val="single" w:sz="12" w:space="0" w:color="auto"/>
                  <w:right w:val="single" w:sz="12" w:space="0" w:color="auto"/>
                </w:tcBorders>
              </w:tcPr>
              <w:p w:rsidR="00FA37C4" w:rsidRPr="00FA37C4" w:rsidRDefault="00FA37C4" w:rsidP="00FA37C4">
                <w:pPr>
                  <w:jc w:val="center"/>
                  <w:rPr>
                    <w:b/>
                    <w:sz w:val="24"/>
                  </w:rPr>
                </w:pPr>
                <w:r w:rsidRPr="00FA37C4">
                  <w:rPr>
                    <w:b/>
                    <w:sz w:val="24"/>
                  </w:rPr>
                  <w:t>Содержание тома</w:t>
                </w:r>
              </w:p>
            </w:tc>
            <w:tc>
              <w:tcPr>
                <w:tcW w:w="854" w:type="dxa"/>
                <w:vMerge w:val="restart"/>
                <w:tcBorders>
                  <w:top w:val="single" w:sz="12" w:space="0" w:color="auto"/>
                  <w:left w:val="single" w:sz="12" w:space="0" w:color="auto"/>
                  <w:right w:val="nil"/>
                </w:tcBorders>
              </w:tcPr>
              <w:p w:rsidR="00FA37C4" w:rsidRPr="00FA37C4" w:rsidRDefault="00FA37C4" w:rsidP="00FA37C4">
                <w:pPr>
                  <w:jc w:val="center"/>
                  <w:rPr>
                    <w:b/>
                    <w:sz w:val="6"/>
                  </w:rPr>
                </w:pPr>
              </w:p>
              <w:p w:rsidR="00FA37C4" w:rsidRPr="00FA37C4" w:rsidRDefault="006C0665" w:rsidP="00FA37C4">
                <w:pPr>
                  <w:jc w:val="center"/>
                  <w:rPr>
                    <w:b/>
                    <w:sz w:val="18"/>
                  </w:rPr>
                </w:pPr>
                <w:r>
                  <w:pict>
                    <v:shape id="_x0000_i1025" type="#_x0000_t75" style="width:23.25pt;height:26.25pt">
                      <v:imagedata r:id="rId15" o:title=""/>
                    </v:shape>
                  </w:pict>
                </w:r>
              </w:p>
            </w:tc>
            <w:tc>
              <w:tcPr>
                <w:tcW w:w="1868" w:type="dxa"/>
                <w:gridSpan w:val="3"/>
                <w:vMerge w:val="restart"/>
                <w:tcBorders>
                  <w:top w:val="single" w:sz="12" w:space="0" w:color="auto"/>
                  <w:left w:val="nil"/>
                  <w:right w:val="single" w:sz="12" w:space="0" w:color="auto"/>
                </w:tcBorders>
              </w:tcPr>
              <w:p w:rsidR="00FA37C4" w:rsidRPr="00FA37C4" w:rsidRDefault="00FA37C4" w:rsidP="00FA37C4">
                <w:pPr>
                  <w:rPr>
                    <w:b/>
                    <w:sz w:val="6"/>
                  </w:rPr>
                </w:pPr>
              </w:p>
              <w:p w:rsidR="00FA37C4" w:rsidRPr="00FA37C4" w:rsidRDefault="00FA37C4" w:rsidP="00FA37C4">
                <w:pPr>
                  <w:jc w:val="center"/>
                  <w:rPr>
                    <w:b/>
                    <w:sz w:val="12"/>
                    <w:szCs w:val="12"/>
                  </w:rPr>
                </w:pPr>
                <w:r w:rsidRPr="00FA37C4">
                  <w:rPr>
                    <w:b/>
                    <w:sz w:val="13"/>
                    <w:szCs w:val="13"/>
                  </w:rPr>
                  <w:t xml:space="preserve">     </w:t>
                </w:r>
                <w:r w:rsidRPr="00FA37C4">
                  <w:rPr>
                    <w:sz w:val="18"/>
                    <w:szCs w:val="18"/>
                  </w:rPr>
                  <w:t>ОАО ПИ « БАШКИРГРАЖДАНПРОЕКТ» г. УФА</w:t>
                </w:r>
              </w:p>
            </w:tc>
            <w:tc>
              <w:tcPr>
                <w:tcW w:w="289" w:type="dxa"/>
                <w:tcBorders>
                  <w:left w:val="nil"/>
                  <w:right w:val="single" w:sz="6" w:space="0" w:color="auto"/>
                </w:tcBorders>
              </w:tcPr>
              <w:p w:rsidR="00FA37C4" w:rsidRPr="00FA37C4" w:rsidRDefault="00FA37C4" w:rsidP="00FA37C4">
                <w:pPr>
                  <w:jc w:val="center"/>
                  <w:rPr>
                    <w:b/>
                  </w:rPr>
                </w:pPr>
              </w:p>
            </w:tc>
          </w:tr>
          <w:tr w:rsidR="00FA37C4" w:rsidRPr="00FA37C4" w:rsidTr="00F76DE6">
            <w:trPr>
              <w:cantSplit/>
              <w:trHeight w:hRule="exact" w:val="284"/>
            </w:trPr>
            <w:tc>
              <w:tcPr>
                <w:tcW w:w="340" w:type="dxa"/>
                <w:tcBorders>
                  <w:left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tcBorders>
              </w:tcPr>
              <w:p w:rsidR="00FA37C4" w:rsidRPr="00FA37C4" w:rsidRDefault="00FA37C4" w:rsidP="00FA37C4">
                <w:pPr>
                  <w:jc w:val="center"/>
                  <w:rPr>
                    <w:b/>
                  </w:rPr>
                </w:pPr>
              </w:p>
            </w:tc>
            <w:tc>
              <w:tcPr>
                <w:tcW w:w="964" w:type="dxa"/>
                <w:gridSpan w:val="3"/>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1304" w:type="dxa"/>
                <w:gridSpan w:val="2"/>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851" w:type="dxa"/>
                <w:gridSpan w:val="2"/>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567" w:type="dxa"/>
                <w:tcBorders>
                  <w:top w:val="single" w:sz="6" w:space="0" w:color="auto"/>
                  <w:left w:val="single" w:sz="12" w:space="0" w:color="auto"/>
                  <w:right w:val="single" w:sz="12" w:space="0" w:color="auto"/>
                </w:tcBorders>
              </w:tcPr>
              <w:p w:rsidR="00FA37C4" w:rsidRPr="00FA37C4" w:rsidRDefault="00FA37C4" w:rsidP="00FA37C4">
                <w:pPr>
                  <w:jc w:val="center"/>
                  <w:rPr>
                    <w:b/>
                  </w:rPr>
                </w:pPr>
              </w:p>
            </w:tc>
            <w:tc>
              <w:tcPr>
                <w:tcW w:w="3799" w:type="dxa"/>
                <w:tcBorders>
                  <w:left w:val="single" w:sz="12" w:space="0" w:color="auto"/>
                  <w:right w:val="single" w:sz="12" w:space="0" w:color="auto"/>
                </w:tcBorders>
              </w:tcPr>
              <w:p w:rsidR="00FA37C4" w:rsidRPr="00FA37C4" w:rsidRDefault="00FA37C4" w:rsidP="00FA37C4">
                <w:pPr>
                  <w:jc w:val="center"/>
                  <w:rPr>
                    <w:b/>
                  </w:rPr>
                </w:pPr>
              </w:p>
            </w:tc>
            <w:tc>
              <w:tcPr>
                <w:tcW w:w="854" w:type="dxa"/>
                <w:vMerge/>
                <w:tcBorders>
                  <w:left w:val="single" w:sz="12" w:space="0" w:color="auto"/>
                  <w:right w:val="nil"/>
                </w:tcBorders>
              </w:tcPr>
              <w:p w:rsidR="00FA37C4" w:rsidRPr="00FA37C4" w:rsidRDefault="00FA37C4" w:rsidP="00FA37C4">
                <w:pPr>
                  <w:jc w:val="center"/>
                  <w:rPr>
                    <w:b/>
                    <w:sz w:val="18"/>
                  </w:rPr>
                </w:pPr>
              </w:p>
            </w:tc>
            <w:tc>
              <w:tcPr>
                <w:tcW w:w="1868" w:type="dxa"/>
                <w:gridSpan w:val="3"/>
                <w:vMerge/>
                <w:tcBorders>
                  <w:left w:val="nil"/>
                  <w:right w:val="single" w:sz="12" w:space="0" w:color="auto"/>
                </w:tcBorders>
              </w:tcPr>
              <w:p w:rsidR="00FA37C4" w:rsidRPr="00FA37C4" w:rsidRDefault="00FA37C4" w:rsidP="00FA37C4">
                <w:pPr>
                  <w:jc w:val="center"/>
                  <w:rPr>
                    <w:b/>
                    <w:sz w:val="18"/>
                  </w:rPr>
                </w:pPr>
              </w:p>
            </w:tc>
            <w:tc>
              <w:tcPr>
                <w:tcW w:w="289" w:type="dxa"/>
                <w:tcBorders>
                  <w:left w:val="nil"/>
                  <w:right w:val="single" w:sz="6" w:space="0" w:color="auto"/>
                </w:tcBorders>
              </w:tcPr>
              <w:p w:rsidR="00FA37C4" w:rsidRPr="00FA37C4" w:rsidRDefault="00FA37C4" w:rsidP="00FA37C4">
                <w:pPr>
                  <w:jc w:val="center"/>
                  <w:rPr>
                    <w:b/>
                  </w:rPr>
                </w:pPr>
              </w:p>
            </w:tc>
          </w:tr>
          <w:tr w:rsidR="00FA37C4" w:rsidRPr="00FA37C4" w:rsidTr="0039762A">
            <w:trPr>
              <w:cantSplit/>
              <w:trHeight w:hRule="exact" w:val="284"/>
            </w:trPr>
            <w:tc>
              <w:tcPr>
                <w:tcW w:w="340" w:type="dxa"/>
                <w:tcBorders>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bottom w:val="single" w:sz="6" w:space="0" w:color="auto"/>
                </w:tcBorders>
              </w:tcPr>
              <w:p w:rsidR="00FA37C4" w:rsidRPr="00FA37C4" w:rsidRDefault="00FA37C4" w:rsidP="00FA37C4">
                <w:pPr>
                  <w:jc w:val="center"/>
                  <w:rPr>
                    <w:b/>
                  </w:rPr>
                </w:pPr>
              </w:p>
            </w:tc>
            <w:tc>
              <w:tcPr>
                <w:tcW w:w="964" w:type="dxa"/>
                <w:gridSpan w:val="3"/>
                <w:tcBorders>
                  <w:top w:val="single" w:sz="6" w:space="0" w:color="auto"/>
                  <w:left w:val="single" w:sz="12" w:space="0" w:color="auto"/>
                  <w:bottom w:val="single" w:sz="6" w:space="0" w:color="auto"/>
                  <w:right w:val="single" w:sz="12" w:space="0" w:color="auto"/>
                </w:tcBorders>
              </w:tcPr>
              <w:p w:rsidR="00FA37C4" w:rsidRPr="00FA37C4" w:rsidRDefault="00FA37C4" w:rsidP="00FA37C4">
                <w:pPr>
                  <w:rPr>
                    <w:b/>
                  </w:rPr>
                </w:pPr>
                <w:r w:rsidRPr="00FA37C4">
                  <w:rPr>
                    <w:b/>
                  </w:rPr>
                  <w:t>Н.контр.</w:t>
                </w:r>
              </w:p>
            </w:tc>
            <w:tc>
              <w:tcPr>
                <w:tcW w:w="1304"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keepNext/>
                  <w:jc w:val="center"/>
                  <w:outlineLvl w:val="5"/>
                  <w:rPr>
                    <w:b/>
                  </w:rPr>
                </w:pPr>
              </w:p>
            </w:tc>
            <w:tc>
              <w:tcPr>
                <w:tcW w:w="851" w:type="dxa"/>
                <w:gridSpan w:val="2"/>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567" w:type="dxa"/>
                <w:tcBorders>
                  <w:top w:val="single" w:sz="6" w:space="0" w:color="auto"/>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3799" w:type="dxa"/>
                <w:tcBorders>
                  <w:left w:val="single" w:sz="12" w:space="0" w:color="auto"/>
                  <w:bottom w:val="single" w:sz="6" w:space="0" w:color="auto"/>
                  <w:right w:val="single" w:sz="12" w:space="0" w:color="auto"/>
                </w:tcBorders>
              </w:tcPr>
              <w:p w:rsidR="00FA37C4" w:rsidRPr="00FA37C4" w:rsidRDefault="00FA37C4" w:rsidP="00FA37C4">
                <w:pPr>
                  <w:jc w:val="center"/>
                  <w:rPr>
                    <w:b/>
                  </w:rPr>
                </w:pPr>
              </w:p>
            </w:tc>
            <w:tc>
              <w:tcPr>
                <w:tcW w:w="854" w:type="dxa"/>
                <w:vMerge/>
                <w:tcBorders>
                  <w:left w:val="single" w:sz="12" w:space="0" w:color="auto"/>
                  <w:bottom w:val="single" w:sz="6" w:space="0" w:color="auto"/>
                  <w:right w:val="nil"/>
                </w:tcBorders>
              </w:tcPr>
              <w:p w:rsidR="00FA37C4" w:rsidRPr="00FA37C4" w:rsidRDefault="00FA37C4" w:rsidP="00FA37C4">
                <w:pPr>
                  <w:jc w:val="center"/>
                  <w:rPr>
                    <w:b/>
                    <w:sz w:val="18"/>
                  </w:rPr>
                </w:pPr>
              </w:p>
            </w:tc>
            <w:tc>
              <w:tcPr>
                <w:tcW w:w="1868" w:type="dxa"/>
                <w:gridSpan w:val="3"/>
                <w:vMerge/>
                <w:tcBorders>
                  <w:left w:val="nil"/>
                  <w:bottom w:val="single" w:sz="6" w:space="0" w:color="auto"/>
                  <w:right w:val="single" w:sz="12" w:space="0" w:color="auto"/>
                </w:tcBorders>
              </w:tcPr>
              <w:p w:rsidR="00FA37C4" w:rsidRPr="00FA37C4" w:rsidRDefault="00FA37C4" w:rsidP="00FA37C4">
                <w:pPr>
                  <w:jc w:val="center"/>
                  <w:rPr>
                    <w:b/>
                    <w:sz w:val="18"/>
                  </w:rPr>
                </w:pPr>
              </w:p>
            </w:tc>
            <w:tc>
              <w:tcPr>
                <w:tcW w:w="289" w:type="dxa"/>
                <w:tcBorders>
                  <w:left w:val="nil"/>
                  <w:bottom w:val="single" w:sz="6" w:space="0" w:color="auto"/>
                  <w:right w:val="single" w:sz="6" w:space="0" w:color="auto"/>
                </w:tcBorders>
              </w:tcPr>
              <w:p w:rsidR="00FA37C4" w:rsidRPr="00FA37C4" w:rsidRDefault="00FA37C4" w:rsidP="00FA37C4">
                <w:pPr>
                  <w:jc w:val="center"/>
                  <w:rPr>
                    <w:b/>
                  </w:rPr>
                </w:pPr>
              </w:p>
            </w:tc>
          </w:tr>
        </w:tbl>
        <w:p w:rsidR="00343CDD" w:rsidRDefault="00343CDD">
          <w:pPr>
            <w:spacing w:after="200" w:line="276" w:lineRule="auto"/>
            <w:sectPr w:rsidR="00343CDD" w:rsidSect="0039762A">
              <w:type w:val="continuous"/>
              <w:pgSz w:w="11906" w:h="16838"/>
              <w:pgMar w:top="426" w:right="282" w:bottom="142" w:left="284" w:header="709" w:footer="709" w:gutter="0"/>
              <w:pgNumType w:start="0"/>
              <w:cols w:space="708"/>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340"/>
            <w:gridCol w:w="369"/>
            <w:gridCol w:w="567"/>
            <w:gridCol w:w="568"/>
            <w:gridCol w:w="567"/>
            <w:gridCol w:w="568"/>
            <w:gridCol w:w="211"/>
            <w:gridCol w:w="640"/>
            <w:gridCol w:w="567"/>
            <w:gridCol w:w="5455"/>
            <w:gridCol w:w="499"/>
            <w:gridCol w:w="570"/>
            <w:gridCol w:w="284"/>
            <w:gridCol w:w="10"/>
          </w:tblGrid>
          <w:tr w:rsidR="00FA37C4" w:rsidRPr="00FA37C4" w:rsidTr="008C0193">
            <w:trPr>
              <w:gridAfter w:val="1"/>
              <w:wAfter w:w="10" w:type="dxa"/>
              <w:cantSplit/>
              <w:trHeight w:hRule="exact" w:val="851"/>
            </w:trPr>
            <w:tc>
              <w:tcPr>
                <w:tcW w:w="709" w:type="dxa"/>
                <w:gridSpan w:val="2"/>
                <w:vMerge w:val="restart"/>
                <w:textDirection w:val="btLr"/>
                <w:vAlign w:val="center"/>
              </w:tcPr>
              <w:p w:rsidR="00FA37C4" w:rsidRPr="00FA37C4" w:rsidRDefault="00FA37C4" w:rsidP="00FA37C4">
                <w:pPr>
                  <w:ind w:left="113" w:right="113"/>
                  <w:jc w:val="center"/>
                  <w:rPr>
                    <w:sz w:val="16"/>
                  </w:rPr>
                </w:pPr>
                <w:r w:rsidRPr="00FA37C4">
                  <w:rPr>
                    <w:sz w:val="16"/>
                  </w:rPr>
                  <w:lastRenderedPageBreak/>
                  <w:t xml:space="preserve">ПОСЛЕДУЮЩИЕ  ЛИСТЫ </w:t>
                </w:r>
              </w:p>
              <w:p w:rsidR="00FA37C4" w:rsidRPr="00FA37C4" w:rsidRDefault="00FA37C4" w:rsidP="00FA37C4">
                <w:pPr>
                  <w:ind w:left="113" w:right="113"/>
                  <w:jc w:val="center"/>
                  <w:rPr>
                    <w:rFonts w:ascii="Arial Narrow" w:hAnsi="Arial Narrow"/>
                    <w:sz w:val="16"/>
                  </w:rPr>
                </w:pPr>
                <w:r w:rsidRPr="00FA37C4">
                  <w:rPr>
                    <w:sz w:val="16"/>
                  </w:rPr>
                  <w:t>СОДЕРЖАНИЯ ТОМА</w:t>
                </w:r>
              </w:p>
            </w:tc>
            <w:tc>
              <w:tcPr>
                <w:tcW w:w="2481" w:type="dxa"/>
                <w:gridSpan w:val="5"/>
                <w:tcBorders>
                  <w:top w:val="single" w:sz="12" w:space="0" w:color="auto"/>
                  <w:left w:val="single" w:sz="12" w:space="0" w:color="auto"/>
                  <w:bottom w:val="single" w:sz="6" w:space="0" w:color="auto"/>
                  <w:right w:val="single" w:sz="12" w:space="0" w:color="auto"/>
                </w:tcBorders>
              </w:tcPr>
              <w:p w:rsidR="00FA37C4" w:rsidRPr="00FA37C4" w:rsidRDefault="00FA37C4" w:rsidP="00FA37C4">
                <w:pPr>
                  <w:jc w:val="center"/>
                  <w:rPr>
                    <w:b/>
                    <w:sz w:val="24"/>
                  </w:rPr>
                </w:pPr>
              </w:p>
              <w:p w:rsidR="00FA37C4" w:rsidRPr="00FA37C4" w:rsidRDefault="00FA37C4" w:rsidP="00FA37C4">
                <w:pPr>
                  <w:jc w:val="center"/>
                  <w:rPr>
                    <w:b/>
                    <w:sz w:val="24"/>
                  </w:rPr>
                </w:pPr>
                <w:r w:rsidRPr="00FA37C4">
                  <w:rPr>
                    <w:b/>
                    <w:sz w:val="24"/>
                  </w:rPr>
                  <w:t>Обозначение</w:t>
                </w:r>
              </w:p>
            </w:tc>
            <w:tc>
              <w:tcPr>
                <w:tcW w:w="6662" w:type="dxa"/>
                <w:gridSpan w:val="3"/>
                <w:tcBorders>
                  <w:top w:val="single" w:sz="12" w:space="0" w:color="auto"/>
                  <w:left w:val="single" w:sz="12" w:space="0" w:color="auto"/>
                  <w:bottom w:val="single" w:sz="6" w:space="0" w:color="auto"/>
                  <w:right w:val="single" w:sz="12" w:space="0" w:color="auto"/>
                </w:tcBorders>
              </w:tcPr>
              <w:p w:rsidR="00FA37C4" w:rsidRPr="00FA37C4" w:rsidRDefault="00FA37C4" w:rsidP="00FA37C4">
                <w:pPr>
                  <w:jc w:val="center"/>
                  <w:rPr>
                    <w:b/>
                    <w:sz w:val="24"/>
                  </w:rPr>
                </w:pPr>
              </w:p>
              <w:p w:rsidR="00FA37C4" w:rsidRPr="00FA37C4" w:rsidRDefault="00FA37C4" w:rsidP="00FA37C4">
                <w:pPr>
                  <w:jc w:val="center"/>
                  <w:rPr>
                    <w:b/>
                    <w:sz w:val="24"/>
                  </w:rPr>
                </w:pPr>
                <w:r w:rsidRPr="00FA37C4">
                  <w:rPr>
                    <w:b/>
                    <w:sz w:val="24"/>
                  </w:rPr>
                  <w:t>Наименование</w:t>
                </w:r>
              </w:p>
            </w:tc>
            <w:tc>
              <w:tcPr>
                <w:tcW w:w="1069" w:type="dxa"/>
                <w:gridSpan w:val="2"/>
                <w:tcBorders>
                  <w:top w:val="single" w:sz="12" w:space="0" w:color="auto"/>
                  <w:left w:val="single" w:sz="12" w:space="0" w:color="auto"/>
                  <w:bottom w:val="single" w:sz="6" w:space="0" w:color="auto"/>
                  <w:right w:val="single" w:sz="12" w:space="0" w:color="auto"/>
                </w:tcBorders>
                <w:vAlign w:val="center"/>
              </w:tcPr>
              <w:p w:rsidR="00FA37C4" w:rsidRPr="00FA37C4" w:rsidRDefault="00FA37C4" w:rsidP="00FA37C4">
                <w:pPr>
                  <w:jc w:val="center"/>
                  <w:rPr>
                    <w:b/>
                    <w:sz w:val="24"/>
                  </w:rPr>
                </w:pPr>
                <w:r w:rsidRPr="00FA37C4">
                  <w:rPr>
                    <w:b/>
                    <w:sz w:val="24"/>
                  </w:rPr>
                  <w:t>Примечание</w:t>
                </w:r>
              </w:p>
            </w:tc>
            <w:tc>
              <w:tcPr>
                <w:tcW w:w="284" w:type="dxa"/>
                <w:tcBorders>
                  <w:left w:val="nil"/>
                  <w:right w:val="single" w:sz="6" w:space="0" w:color="auto"/>
                </w:tcBorders>
              </w:tcPr>
              <w:p w:rsidR="00FA37C4" w:rsidRPr="00FA37C4" w:rsidRDefault="00FA37C4" w:rsidP="00FA37C4">
                <w:pPr>
                  <w:jc w:val="center"/>
                  <w:rPr>
                    <w:b/>
                  </w:rPr>
                </w:pPr>
              </w:p>
            </w:tc>
          </w:tr>
          <w:tr w:rsidR="0039762A" w:rsidRPr="00FA37C4" w:rsidTr="00C52378">
            <w:trPr>
              <w:gridAfter w:val="1"/>
              <w:wAfter w:w="10" w:type="dxa"/>
              <w:cantSplit/>
              <w:trHeight w:hRule="exact" w:val="442"/>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rPr>
                    <w:rFonts w:ascii="Arial" w:hAnsi="Arial"/>
                    <w:sz w:val="24"/>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3A6CE9">
                <w:pPr>
                  <w:keepNext/>
                  <w:outlineLvl w:val="2"/>
                  <w:rPr>
                    <w:rFonts w:ascii="Arial" w:hAnsi="Arial" w:cs="Arial"/>
                    <w:sz w:val="22"/>
                    <w:szCs w:val="22"/>
                  </w:rPr>
                </w:pPr>
                <w:r w:rsidRPr="00FA37C4">
                  <w:rPr>
                    <w:rFonts w:ascii="Arial" w:hAnsi="Arial" w:cs="Arial"/>
                    <w:sz w:val="22"/>
                    <w:szCs w:val="22"/>
                  </w:rPr>
                  <w:t>3.2.1. Состояние воздушного бассейна</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3A6CE9">
                <w:pPr>
                  <w:jc w:val="center"/>
                  <w:rPr>
                    <w:rFonts w:ascii="Arial" w:hAnsi="Arial" w:cs="Arial"/>
                    <w:sz w:val="22"/>
                    <w:szCs w:val="22"/>
                  </w:rPr>
                </w:pPr>
                <w:r>
                  <w:rPr>
                    <w:rFonts w:ascii="Arial" w:hAnsi="Arial" w:cs="Arial"/>
                    <w:sz w:val="22"/>
                    <w:szCs w:val="22"/>
                  </w:rPr>
                  <w:t>41</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rPr>
                    <w:rFonts w:ascii="Arial" w:hAnsi="Arial"/>
                    <w:sz w:val="24"/>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3.2.2. Состояние водных ресурсов</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43</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610"/>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4"/>
                    <w:szCs w:val="24"/>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rPr>
                    <w:rFonts w:ascii="Arial" w:hAnsi="Arial" w:cs="Arial"/>
                    <w:sz w:val="22"/>
                    <w:szCs w:val="22"/>
                    <w:lang w:eastAsia="ar-SA"/>
                  </w:rPr>
                </w:pPr>
                <w:r w:rsidRPr="00FA37C4">
                  <w:rPr>
                    <w:rFonts w:ascii="Arial" w:hAnsi="Arial" w:cs="Arial"/>
                    <w:sz w:val="22"/>
                    <w:szCs w:val="22"/>
                    <w:lang w:eastAsia="ar-SA"/>
                  </w:rPr>
                  <w:t>3.2.3. Состояние почв и существующее положение по санитарной очистке территории</w:t>
                </w:r>
              </w:p>
              <w:p w:rsidR="0039762A" w:rsidRPr="00FA37C4" w:rsidRDefault="0039762A" w:rsidP="00C52378">
                <w:pPr>
                  <w:suppressLineNumbers/>
                  <w:rPr>
                    <w:rFonts w:ascii="Arial" w:hAnsi="Arial" w:cs="Arial"/>
                    <w:sz w:val="22"/>
                    <w:szCs w:val="22"/>
                    <w:lang w:eastAsia="ar-SA"/>
                  </w:rPr>
                </w:pP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jc w:val="center"/>
                  <w:rPr>
                    <w:rFonts w:ascii="Arial" w:hAnsi="Arial" w:cs="Arial"/>
                    <w:sz w:val="24"/>
                    <w:szCs w:val="24"/>
                    <w:lang w:eastAsia="ar-SA"/>
                  </w:rPr>
                </w:pPr>
                <w:r>
                  <w:rPr>
                    <w:rFonts w:ascii="Arial" w:hAnsi="Arial" w:cs="Arial"/>
                    <w:sz w:val="24"/>
                    <w:szCs w:val="24"/>
                    <w:lang w:eastAsia="ar-SA"/>
                  </w:rPr>
                  <w:t>43</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562"/>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4"/>
                    <w:szCs w:val="24"/>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rPr>
                    <w:rFonts w:ascii="Arial" w:hAnsi="Arial" w:cs="Arial"/>
                    <w:sz w:val="22"/>
                    <w:szCs w:val="22"/>
                    <w:lang w:eastAsia="ar-SA"/>
                  </w:rPr>
                </w:pPr>
                <w:r w:rsidRPr="00FA37C4">
                  <w:rPr>
                    <w:rFonts w:ascii="Arial" w:hAnsi="Arial" w:cs="Arial"/>
                    <w:sz w:val="22"/>
                    <w:szCs w:val="22"/>
                    <w:lang w:eastAsia="ar-SA"/>
                  </w:rPr>
                  <w:t>3.2.4. Границы зон с особыми условиями использования территорий</w:t>
                </w:r>
              </w:p>
              <w:p w:rsidR="0039762A" w:rsidRPr="00FA37C4" w:rsidRDefault="0039762A" w:rsidP="00C52378">
                <w:pPr>
                  <w:suppressLineNumbers/>
                  <w:rPr>
                    <w:rFonts w:ascii="Arial" w:hAnsi="Arial" w:cs="Arial"/>
                    <w:sz w:val="22"/>
                    <w:szCs w:val="22"/>
                    <w:lang w:eastAsia="ar-SA"/>
                  </w:rPr>
                </w:pP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jc w:val="center"/>
                  <w:rPr>
                    <w:rFonts w:ascii="Arial" w:hAnsi="Arial" w:cs="Arial"/>
                    <w:sz w:val="24"/>
                    <w:szCs w:val="24"/>
                    <w:lang w:eastAsia="ar-SA"/>
                  </w:rPr>
                </w:pPr>
                <w:r>
                  <w:rPr>
                    <w:rFonts w:ascii="Arial" w:hAnsi="Arial" w:cs="Arial"/>
                    <w:sz w:val="24"/>
                    <w:szCs w:val="24"/>
                    <w:lang w:eastAsia="ar-SA"/>
                  </w:rPr>
                  <w:t>44</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562"/>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4"/>
                    <w:szCs w:val="24"/>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4D45E3">
                <w:pPr>
                  <w:suppressLineNumbers/>
                  <w:rPr>
                    <w:rFonts w:ascii="Arial" w:hAnsi="Arial" w:cs="Arial"/>
                    <w:sz w:val="22"/>
                    <w:szCs w:val="22"/>
                    <w:lang w:eastAsia="ar-SA"/>
                  </w:rPr>
                </w:pPr>
                <w:r w:rsidRPr="0097165B">
                  <w:rPr>
                    <w:rFonts w:ascii="Arial" w:hAnsi="Arial" w:cs="Arial"/>
                    <w:sz w:val="22"/>
                    <w:szCs w:val="22"/>
                    <w:lang w:eastAsia="ar-SA"/>
                  </w:rPr>
                  <w:t>3.2.5. Территории, подверженные риску возникновения чрезвычайных ситуаций природного и техногенного характера</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4D45E3">
                <w:pPr>
                  <w:suppressLineNumbers/>
                  <w:jc w:val="center"/>
                  <w:rPr>
                    <w:rFonts w:ascii="Arial" w:hAnsi="Arial" w:cs="Arial"/>
                    <w:sz w:val="24"/>
                    <w:szCs w:val="24"/>
                    <w:lang w:eastAsia="ar-SA"/>
                  </w:rPr>
                </w:pPr>
                <w:r>
                  <w:rPr>
                    <w:rFonts w:ascii="Arial" w:hAnsi="Arial" w:cs="Arial"/>
                    <w:sz w:val="24"/>
                    <w:szCs w:val="24"/>
                    <w:lang w:eastAsia="ar-SA"/>
                  </w:rPr>
                  <w:t>45</w:t>
                </w:r>
              </w:p>
            </w:tc>
            <w:tc>
              <w:tcPr>
                <w:tcW w:w="284" w:type="dxa"/>
                <w:tcBorders>
                  <w:left w:val="nil"/>
                  <w:right w:val="single" w:sz="6" w:space="0" w:color="auto"/>
                </w:tcBorders>
                <w:vAlign w:val="center"/>
              </w:tcPr>
              <w:p w:rsidR="0039762A" w:rsidRPr="00FA37C4" w:rsidRDefault="0039762A" w:rsidP="004D45E3">
                <w:pPr>
                  <w:suppressLineNumbers/>
                  <w:rPr>
                    <w:rFonts w:ascii="Arial" w:hAnsi="Arial" w:cs="Arial"/>
                    <w:sz w:val="22"/>
                    <w:szCs w:val="22"/>
                    <w:lang w:eastAsia="ar-SA"/>
                  </w:rPr>
                </w:pPr>
              </w:p>
            </w:tc>
          </w:tr>
          <w:tr w:rsidR="0039762A" w:rsidRPr="00FA37C4" w:rsidTr="00C52378">
            <w:trPr>
              <w:gridAfter w:val="1"/>
              <w:wAfter w:w="10" w:type="dxa"/>
              <w:cantSplit/>
              <w:trHeight w:hRule="exact" w:val="442"/>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4"/>
                    <w:szCs w:val="24"/>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3.3. Численность и занятость населения</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jc w:val="center"/>
                  <w:rPr>
                    <w:rFonts w:ascii="Arial" w:hAnsi="Arial" w:cs="Arial"/>
                    <w:sz w:val="24"/>
                    <w:szCs w:val="24"/>
                    <w:lang w:eastAsia="ar-SA"/>
                  </w:rPr>
                </w:pPr>
                <w:r>
                  <w:rPr>
                    <w:rFonts w:ascii="Arial" w:hAnsi="Arial" w:cs="Arial"/>
                    <w:sz w:val="24"/>
                    <w:szCs w:val="24"/>
                    <w:lang w:eastAsia="ar-SA"/>
                  </w:rPr>
                  <w:t>46</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690"/>
            </w:trPr>
            <w:tc>
              <w:tcPr>
                <w:tcW w:w="709" w:type="dxa"/>
                <w:gridSpan w:val="2"/>
                <w:vMerge w:val="restart"/>
                <w:textDirection w:val="btLr"/>
                <w:vAlign w:val="center"/>
              </w:tcPr>
              <w:p w:rsidR="0039762A" w:rsidRPr="00FA37C4" w:rsidRDefault="0039762A" w:rsidP="00FA37C4">
                <w:pPr>
                  <w:ind w:left="113" w:right="113"/>
                  <w:jc w:val="center"/>
                </w:pPr>
                <w:r w:rsidRPr="00FA37C4">
                  <w:t>ФТ – 21.1 – 00</w:t>
                </w: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4"/>
                    <w:szCs w:val="24"/>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3.4. Экономика и муниципальные финансы городского округа город Стерлитамак</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jc w:val="center"/>
                  <w:rPr>
                    <w:rFonts w:ascii="Arial" w:hAnsi="Arial" w:cs="Arial"/>
                    <w:sz w:val="24"/>
                    <w:szCs w:val="24"/>
                    <w:lang w:eastAsia="ar-SA"/>
                  </w:rPr>
                </w:pPr>
                <w:r>
                  <w:rPr>
                    <w:rFonts w:ascii="Arial" w:hAnsi="Arial" w:cs="Arial"/>
                    <w:sz w:val="24"/>
                    <w:szCs w:val="24"/>
                    <w:lang w:eastAsia="ar-SA"/>
                  </w:rPr>
                  <w:t>48</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1139"/>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4"/>
                    <w:szCs w:val="24"/>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Глава IV. Анализ реализации предыдущего генплана. Сведения о планах и программах комплексного социально-экономического развития и документах территориального планирования</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jc w:val="center"/>
                  <w:rPr>
                    <w:rFonts w:ascii="Arial" w:hAnsi="Arial" w:cs="Arial"/>
                    <w:sz w:val="24"/>
                    <w:szCs w:val="24"/>
                    <w:lang w:eastAsia="ar-SA"/>
                  </w:rPr>
                </w:pPr>
                <w:r>
                  <w:rPr>
                    <w:rFonts w:ascii="Arial" w:hAnsi="Arial" w:cs="Arial"/>
                    <w:sz w:val="24"/>
                    <w:szCs w:val="24"/>
                    <w:lang w:eastAsia="ar-SA"/>
                  </w:rPr>
                  <w:t>51</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1552"/>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4"/>
                    <w:szCs w:val="24"/>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Глава V. Обоснование выбранного варианта размещения объектов местного значения городского округа, возможных направлений развития этих территорий и прогнозируемых ограничений их использования, оценка возможного влияния планируемых для размещения объектов местного значения городского округа на комплексное развитие территории.</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jc w:val="center"/>
                  <w:rPr>
                    <w:rFonts w:ascii="Arial" w:hAnsi="Arial" w:cs="Arial"/>
                    <w:sz w:val="24"/>
                    <w:szCs w:val="24"/>
                    <w:lang w:eastAsia="ar-SA"/>
                  </w:rPr>
                </w:pPr>
                <w:r>
                  <w:rPr>
                    <w:rFonts w:ascii="Arial" w:hAnsi="Arial" w:cs="Arial"/>
                    <w:sz w:val="24"/>
                    <w:szCs w:val="24"/>
                    <w:lang w:eastAsia="ar-SA"/>
                  </w:rPr>
                  <w:t>53</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rPr>
                    <w:rFonts w:ascii="Arial" w:hAnsi="Arial" w:cs="Arial"/>
                    <w:sz w:val="24"/>
                    <w:szCs w:val="24"/>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5.1. Прогноз численности населения</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53</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688"/>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4"/>
                    <w:szCs w:val="24"/>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5.2. Архитектурно-планировочное и пространственное решение</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jc w:val="center"/>
                  <w:rPr>
                    <w:rFonts w:ascii="Arial" w:hAnsi="Arial" w:cs="Arial"/>
                    <w:sz w:val="24"/>
                    <w:szCs w:val="24"/>
                    <w:lang w:eastAsia="ar-SA"/>
                  </w:rPr>
                </w:pPr>
                <w:r>
                  <w:rPr>
                    <w:rFonts w:ascii="Arial" w:hAnsi="Arial" w:cs="Arial"/>
                    <w:sz w:val="24"/>
                    <w:szCs w:val="24"/>
                    <w:lang w:eastAsia="ar-SA"/>
                  </w:rPr>
                  <w:t>54</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709" w:type="dxa"/>
                <w:gridSpan w:val="2"/>
                <w:vMerge/>
              </w:tcPr>
              <w:p w:rsidR="0039762A" w:rsidRPr="00FA37C4" w:rsidRDefault="0039762A"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4"/>
                    <w:szCs w:val="24"/>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5.3. Функциональное зонирование</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jc w:val="center"/>
                  <w:rPr>
                    <w:rFonts w:ascii="Arial" w:hAnsi="Arial" w:cs="Arial"/>
                    <w:sz w:val="24"/>
                    <w:szCs w:val="24"/>
                    <w:lang w:eastAsia="ar-SA"/>
                  </w:rPr>
                </w:pPr>
                <w:r>
                  <w:rPr>
                    <w:rFonts w:ascii="Arial" w:hAnsi="Arial" w:cs="Arial"/>
                    <w:sz w:val="24"/>
                    <w:szCs w:val="24"/>
                    <w:lang w:eastAsia="ar-SA"/>
                  </w:rPr>
                  <w:t>55</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Pr>
              <w:p w:rsidR="0039762A" w:rsidRPr="00FA37C4" w:rsidRDefault="0039762A" w:rsidP="00FA37C4"/>
            </w:tc>
            <w:tc>
              <w:tcPr>
                <w:tcW w:w="369" w:type="dxa"/>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rPr>
                    <w:rFonts w:ascii="Arial" w:hAnsi="Arial" w:cs="Arial"/>
                    <w:sz w:val="22"/>
                    <w:szCs w:val="22"/>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5.4. Планируемое социально-экономическое развитие</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lang w:eastAsia="ar-SA"/>
                  </w:rPr>
                </w:pPr>
                <w:r>
                  <w:rPr>
                    <w:rFonts w:ascii="Arial" w:hAnsi="Arial" w:cs="Arial"/>
                    <w:sz w:val="24"/>
                    <w:szCs w:val="24"/>
                    <w:lang w:eastAsia="ar-SA"/>
                  </w:rPr>
                  <w:t>56</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Pr>
              <w:p w:rsidR="0039762A" w:rsidRPr="00FA37C4" w:rsidRDefault="0039762A" w:rsidP="00FA37C4"/>
            </w:tc>
            <w:tc>
              <w:tcPr>
                <w:tcW w:w="369" w:type="dxa"/>
              </w:tcPr>
              <w:p w:rsidR="0039762A" w:rsidRPr="00FA37C4" w:rsidRDefault="0039762A" w:rsidP="00FA37C4">
                <w:pPr>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2"/>
                    <w:szCs w:val="22"/>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rPr>
                    <w:rFonts w:ascii="Arial" w:hAnsi="Arial" w:cs="Arial"/>
                    <w:sz w:val="22"/>
                    <w:szCs w:val="22"/>
                  </w:rPr>
                </w:pPr>
                <w:r w:rsidRPr="00FA37C4">
                  <w:rPr>
                    <w:rFonts w:ascii="Arial" w:hAnsi="Arial" w:cs="Arial"/>
                    <w:sz w:val="22"/>
                    <w:szCs w:val="22"/>
                  </w:rPr>
                  <w:t>5.4.1. Жилищное строительство</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lang w:eastAsia="ar-SA"/>
                  </w:rPr>
                </w:pPr>
                <w:r>
                  <w:rPr>
                    <w:rFonts w:ascii="Arial" w:hAnsi="Arial" w:cs="Arial"/>
                    <w:sz w:val="24"/>
                    <w:szCs w:val="24"/>
                    <w:lang w:eastAsia="ar-SA"/>
                  </w:rPr>
                  <w:t>56</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Pr>
              <w:p w:rsidR="0039762A" w:rsidRPr="00FA37C4" w:rsidRDefault="0039762A" w:rsidP="00FA37C4"/>
            </w:tc>
            <w:tc>
              <w:tcPr>
                <w:tcW w:w="369" w:type="dxa"/>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2"/>
                    <w:szCs w:val="22"/>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napToGrid w:val="0"/>
                  <w:rPr>
                    <w:rFonts w:ascii="Arial" w:hAnsi="Arial" w:cs="Arial"/>
                    <w:sz w:val="22"/>
                    <w:szCs w:val="22"/>
                  </w:rPr>
                </w:pPr>
                <w:r w:rsidRPr="00FA37C4">
                  <w:rPr>
                    <w:rFonts w:ascii="Arial" w:hAnsi="Arial" w:cs="Arial"/>
                    <w:sz w:val="22"/>
                    <w:szCs w:val="22"/>
                  </w:rPr>
                  <w:t>5.4.2. Социальное и культурно-бытовое обслуживание</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lang w:eastAsia="ar-SA"/>
                  </w:rPr>
                </w:pPr>
                <w:r>
                  <w:rPr>
                    <w:rFonts w:ascii="Arial" w:hAnsi="Arial" w:cs="Arial"/>
                    <w:sz w:val="24"/>
                    <w:szCs w:val="24"/>
                    <w:lang w:eastAsia="ar-SA"/>
                  </w:rPr>
                  <w:t>59</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638"/>
            </w:trPr>
            <w:tc>
              <w:tcPr>
                <w:tcW w:w="340" w:type="dxa"/>
              </w:tcPr>
              <w:p w:rsidR="0039762A" w:rsidRPr="00FA37C4" w:rsidRDefault="0039762A" w:rsidP="00FA37C4"/>
            </w:tc>
            <w:tc>
              <w:tcPr>
                <w:tcW w:w="369" w:type="dxa"/>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suppressLineNumbers/>
                  <w:rPr>
                    <w:rFonts w:ascii="Arial" w:hAnsi="Arial" w:cs="Arial"/>
                    <w:sz w:val="22"/>
                    <w:szCs w:val="22"/>
                    <w:lang w:eastAsia="ar-SA"/>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5.4.3. Производственное и коммунально-складское строительство</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lang w:eastAsia="ar-SA"/>
                  </w:rPr>
                </w:pPr>
                <w:r>
                  <w:rPr>
                    <w:rFonts w:ascii="Arial" w:hAnsi="Arial" w:cs="Arial"/>
                    <w:sz w:val="24"/>
                    <w:szCs w:val="24"/>
                    <w:lang w:eastAsia="ar-SA"/>
                  </w:rPr>
                  <w:t>64</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Pr>
              <w:p w:rsidR="0039762A" w:rsidRPr="00FA37C4" w:rsidRDefault="0039762A" w:rsidP="00FA37C4"/>
            </w:tc>
            <w:tc>
              <w:tcPr>
                <w:tcW w:w="369" w:type="dxa"/>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rPr>
                    <w:rFonts w:ascii="Arial" w:hAnsi="Arial" w:cs="Arial"/>
                    <w:sz w:val="22"/>
                    <w:szCs w:val="22"/>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5.4.4. Охрана памятников историко-культурного наследия</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72</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Pr>
              <w:p w:rsidR="0039762A" w:rsidRPr="00FA37C4" w:rsidRDefault="0039762A" w:rsidP="00FA37C4"/>
            </w:tc>
            <w:tc>
              <w:tcPr>
                <w:tcW w:w="369" w:type="dxa"/>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rPr>
                    <w:rFonts w:ascii="Arial" w:hAnsi="Arial" w:cs="Arial"/>
                    <w:sz w:val="22"/>
                    <w:szCs w:val="22"/>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5.4.5. Озеленение. Рекреация</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73</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Pr>
              <w:p w:rsidR="0039762A" w:rsidRPr="00FA37C4" w:rsidRDefault="0039762A" w:rsidP="00FA37C4"/>
            </w:tc>
            <w:tc>
              <w:tcPr>
                <w:tcW w:w="369" w:type="dxa"/>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rPr>
                    <w:rFonts w:ascii="Arial" w:hAnsi="Arial" w:cs="Arial"/>
                    <w:sz w:val="22"/>
                    <w:szCs w:val="22"/>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5.4.6.Пожарная безопасность</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74</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652"/>
            </w:trPr>
            <w:tc>
              <w:tcPr>
                <w:tcW w:w="340" w:type="dxa"/>
              </w:tcPr>
              <w:p w:rsidR="0039762A" w:rsidRPr="00FA37C4" w:rsidRDefault="0039762A" w:rsidP="00FA37C4"/>
            </w:tc>
            <w:tc>
              <w:tcPr>
                <w:tcW w:w="369" w:type="dxa"/>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right w:val="single" w:sz="12" w:space="0" w:color="auto"/>
                </w:tcBorders>
                <w:vAlign w:val="center"/>
              </w:tcPr>
              <w:p w:rsidR="0039762A" w:rsidRPr="00FA37C4" w:rsidRDefault="0039762A" w:rsidP="00FA37C4">
                <w:pPr>
                  <w:rPr>
                    <w:rFonts w:ascii="Arial" w:hAnsi="Arial" w:cs="Arial"/>
                    <w:sz w:val="22"/>
                    <w:szCs w:val="22"/>
                  </w:rPr>
                </w:pPr>
              </w:p>
            </w:tc>
            <w:tc>
              <w:tcPr>
                <w:tcW w:w="6662" w:type="dxa"/>
                <w:gridSpan w:val="3"/>
                <w:tcBorders>
                  <w:top w:val="single" w:sz="6" w:space="0" w:color="auto"/>
                  <w:left w:val="single" w:sz="12" w:space="0" w:color="auto"/>
                  <w:right w:val="single" w:sz="12" w:space="0" w:color="auto"/>
                </w:tcBorders>
                <w:vAlign w:val="center"/>
              </w:tcPr>
              <w:p w:rsidR="0039762A" w:rsidRPr="00FA37C4" w:rsidRDefault="0039762A" w:rsidP="00C52378">
                <w:pPr>
                  <w:suppressLineNumbers/>
                  <w:rPr>
                    <w:rFonts w:ascii="Arial" w:hAnsi="Arial" w:cs="Arial"/>
                    <w:sz w:val="22"/>
                    <w:szCs w:val="22"/>
                    <w:lang w:eastAsia="ar-SA"/>
                  </w:rPr>
                </w:pPr>
                <w:r w:rsidRPr="00FA37C4">
                  <w:rPr>
                    <w:rFonts w:ascii="Arial" w:hAnsi="Arial" w:cs="Arial"/>
                    <w:sz w:val="22"/>
                    <w:szCs w:val="22"/>
                    <w:lang w:eastAsia="ar-SA"/>
                  </w:rPr>
                  <w:t>5.4.7.Корректировка границы населенного пункта г. Стерлитамак</w:t>
                </w:r>
              </w:p>
            </w:tc>
            <w:tc>
              <w:tcPr>
                <w:tcW w:w="1069" w:type="dxa"/>
                <w:gridSpan w:val="2"/>
                <w:tcBorders>
                  <w:top w:val="single" w:sz="6" w:space="0" w:color="auto"/>
                  <w:left w:val="single" w:sz="12" w:space="0" w:color="auto"/>
                  <w:righ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75</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Pr>
              <w:p w:rsidR="0039762A" w:rsidRPr="00FA37C4" w:rsidRDefault="0039762A" w:rsidP="00FA37C4"/>
            </w:tc>
            <w:tc>
              <w:tcPr>
                <w:tcW w:w="369" w:type="dxa"/>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right w:val="single" w:sz="12" w:space="0" w:color="auto"/>
                </w:tcBorders>
                <w:vAlign w:val="center"/>
              </w:tcPr>
              <w:p w:rsidR="0039762A" w:rsidRPr="00FA37C4" w:rsidRDefault="0039762A" w:rsidP="00FA37C4">
                <w:pPr>
                  <w:rPr>
                    <w:rFonts w:ascii="Arial" w:hAnsi="Arial" w:cs="Arial"/>
                    <w:sz w:val="22"/>
                    <w:szCs w:val="22"/>
                  </w:rPr>
                </w:pPr>
              </w:p>
            </w:tc>
            <w:tc>
              <w:tcPr>
                <w:tcW w:w="6662" w:type="dxa"/>
                <w:gridSpan w:val="3"/>
                <w:tcBorders>
                  <w:top w:val="single" w:sz="6" w:space="0" w:color="auto"/>
                  <w:left w:val="single" w:sz="12" w:space="0" w:color="auto"/>
                  <w:right w:val="single" w:sz="12" w:space="0" w:color="auto"/>
                </w:tcBorders>
                <w:vAlign w:val="center"/>
              </w:tcPr>
              <w:p w:rsidR="0039762A" w:rsidRPr="00FA37C4" w:rsidRDefault="0039762A" w:rsidP="00C52378">
                <w:pPr>
                  <w:rPr>
                    <w:rFonts w:ascii="Arial" w:hAnsi="Arial" w:cs="Arial"/>
                    <w:sz w:val="22"/>
                    <w:szCs w:val="22"/>
                  </w:rPr>
                </w:pPr>
                <w:r w:rsidRPr="00FA37C4">
                  <w:rPr>
                    <w:rFonts w:ascii="Arial" w:hAnsi="Arial" w:cs="Arial"/>
                    <w:sz w:val="22"/>
                    <w:szCs w:val="22"/>
                  </w:rPr>
                  <w:t>Глава VI. Инженерная подготовка территории</w:t>
                </w:r>
              </w:p>
            </w:tc>
            <w:tc>
              <w:tcPr>
                <w:tcW w:w="1069" w:type="dxa"/>
                <w:gridSpan w:val="2"/>
                <w:tcBorders>
                  <w:top w:val="single" w:sz="6" w:space="0" w:color="auto"/>
                  <w:left w:val="single" w:sz="12" w:space="0" w:color="auto"/>
                  <w:righ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76</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Borders>
                  <w:bottom w:val="single" w:sz="12" w:space="0" w:color="auto"/>
                </w:tcBorders>
              </w:tcPr>
              <w:p w:rsidR="0039762A" w:rsidRPr="00FA37C4" w:rsidRDefault="0039762A" w:rsidP="00FA37C4"/>
            </w:tc>
            <w:tc>
              <w:tcPr>
                <w:tcW w:w="369" w:type="dxa"/>
                <w:tcBorders>
                  <w:bottom w:val="single" w:sz="12" w:space="0" w:color="auto"/>
                </w:tcBorders>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tcBorders>
                <w:vAlign w:val="center"/>
              </w:tcPr>
              <w:p w:rsidR="0039762A" w:rsidRPr="00FA37C4" w:rsidRDefault="0039762A" w:rsidP="00FA37C4">
                <w:pPr>
                  <w:rPr>
                    <w:rFonts w:ascii="Arial" w:hAnsi="Arial" w:cs="Arial"/>
                    <w:sz w:val="22"/>
                    <w:szCs w:val="22"/>
                  </w:rPr>
                </w:pPr>
              </w:p>
            </w:tc>
            <w:tc>
              <w:tcPr>
                <w:tcW w:w="6662" w:type="dxa"/>
                <w:gridSpan w:val="3"/>
                <w:tcBorders>
                  <w:top w:val="single" w:sz="6" w:space="0" w:color="auto"/>
                  <w:left w:val="single" w:sz="12" w:space="0" w:color="auto"/>
                </w:tcBorders>
                <w:vAlign w:val="center"/>
              </w:tcPr>
              <w:p w:rsidR="0039762A" w:rsidRPr="00FA37C4" w:rsidRDefault="0039762A" w:rsidP="00C52378">
                <w:pPr>
                  <w:rPr>
                    <w:rFonts w:ascii="Arial" w:hAnsi="Arial" w:cs="Arial"/>
                    <w:sz w:val="22"/>
                    <w:szCs w:val="22"/>
                  </w:rPr>
                </w:pPr>
                <w:r w:rsidRPr="00FA37C4">
                  <w:rPr>
                    <w:rFonts w:ascii="Arial" w:hAnsi="Arial" w:cs="Arial"/>
                    <w:sz w:val="22"/>
                    <w:szCs w:val="22"/>
                  </w:rPr>
                  <w:t>Глава VII. Улично-дорожная сеть и транспорт</w:t>
                </w:r>
              </w:p>
            </w:tc>
            <w:tc>
              <w:tcPr>
                <w:tcW w:w="1069" w:type="dxa"/>
                <w:gridSpan w:val="2"/>
                <w:tcBorders>
                  <w:top w:val="single" w:sz="6" w:space="0" w:color="auto"/>
                  <w:lef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80</w:t>
                </w:r>
              </w:p>
            </w:tc>
            <w:tc>
              <w:tcPr>
                <w:tcW w:w="284" w:type="dxa"/>
                <w:tcBorders>
                  <w:left w:val="single" w:sz="12" w:space="0" w:color="auto"/>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Borders>
                  <w:top w:val="single" w:sz="12" w:space="0" w:color="auto"/>
                  <w:left w:val="single" w:sz="12" w:space="0" w:color="auto"/>
                  <w:right w:val="single" w:sz="12" w:space="0" w:color="auto"/>
                </w:tcBorders>
              </w:tcPr>
              <w:p w:rsidR="0039762A" w:rsidRPr="00FA37C4" w:rsidRDefault="0039762A" w:rsidP="00FA37C4">
                <w:r>
                  <w:rPr>
                    <w:noProof/>
                  </w:rPr>
                  <mc:AlternateContent>
                    <mc:Choice Requires="wps">
                      <w:drawing>
                        <wp:anchor distT="0" distB="0" distL="114300" distR="114300" simplePos="0" relativeHeight="251680768" behindDoc="0" locked="0" layoutInCell="0" allowOverlap="1" wp14:anchorId="02BEB83D" wp14:editId="69AEB434">
                          <wp:simplePos x="0" y="0"/>
                          <wp:positionH relativeFrom="column">
                            <wp:posOffset>-6350</wp:posOffset>
                          </wp:positionH>
                          <wp:positionV relativeFrom="paragraph">
                            <wp:posOffset>65405</wp:posOffset>
                          </wp:positionV>
                          <wp:extent cx="152400" cy="847725"/>
                          <wp:effectExtent l="15240" t="11430" r="13335" b="762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847725"/>
                                  </a:xfrm>
                                  <a:prstGeom prst="rect">
                                    <a:avLst/>
                                  </a:prstGeom>
                                  <a:noFill/>
                                  <a:ln w="127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665" w:rsidRDefault="006C0665" w:rsidP="00FA37C4">
                                      <w:pPr>
                                        <w:ind w:right="24"/>
                                        <w:jc w:val="center"/>
                                        <w:rPr>
                                          <w:sz w:val="16"/>
                                        </w:rPr>
                                      </w:pPr>
                                      <w:r>
                                        <w:rPr>
                                          <w:sz w:val="16"/>
                                        </w:rPr>
                                        <w:t>Взам. инв.№</w:t>
                                      </w:r>
                                    </w:p>
                                    <w:p w:rsidR="006C0665" w:rsidRDefault="006C0665" w:rsidP="00FA37C4">
                                      <w:pPr>
                                        <w:ind w:right="24"/>
                                      </w:pPr>
                                    </w:p>
                                  </w:txbxContent>
                                </wps:txbx>
                                <wps:bodyPr rot="0" vert="vert270"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4" style="position:absolute;margin-left:-.5pt;margin-top:5.15pt;width:12pt;height:66.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" o:allowincell="f" filled="f" strokecolor="white" strokeweight="1pt">
                          <v:textbox style="layout-flow:vertical;mso-layout-flow-alt:bottom-to-top" inset="1pt,1pt,1pt,1pt">
                            <w:txbxContent>
                              <w:p w:rsidR="006C0665" w:rsidRDefault="006C0665" w:rsidP="00FA37C4">
                                <w:pPr>
                                  <w:ind w:right="24"/>
                                  <w:jc w:val="center"/>
                                  <w:rPr>
                                    <w:sz w:val="16"/>
                                  </w:rPr>
                                </w:pPr>
                                <w:r>
                                  <w:rPr>
                                    <w:sz w:val="16"/>
                                  </w:rPr>
                                  <w:t>Взам. инв.№</w:t>
                                </w:r>
                              </w:p>
                              <w:p w:rsidR="006C0665" w:rsidRDefault="006C0665" w:rsidP="00FA37C4">
                                <w:pPr>
                                  <w:ind w:right="24"/>
                                </w:pPr>
                              </w:p>
                            </w:txbxContent>
                          </v:textbox>
                        </v:rect>
                      </w:pict>
                    </mc:Fallback>
                  </mc:AlternateContent>
                </w:r>
              </w:p>
            </w:tc>
            <w:tc>
              <w:tcPr>
                <w:tcW w:w="369" w:type="dxa"/>
                <w:tcBorders>
                  <w:top w:val="single" w:sz="12" w:space="0" w:color="auto"/>
                  <w:left w:val="single" w:sz="12" w:space="0" w:color="auto"/>
                </w:tcBorders>
              </w:tcPr>
              <w:p w:rsidR="0039762A" w:rsidRPr="00FA37C4" w:rsidRDefault="0039762A"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tcBorders>
                <w:vAlign w:val="center"/>
              </w:tcPr>
              <w:p w:rsidR="0039762A" w:rsidRPr="00FA37C4" w:rsidRDefault="0039762A" w:rsidP="00FA37C4">
                <w:pPr>
                  <w:rPr>
                    <w:rFonts w:ascii="Arial" w:hAnsi="Arial" w:cs="Arial"/>
                    <w:sz w:val="22"/>
                    <w:szCs w:val="22"/>
                  </w:rPr>
                </w:pPr>
              </w:p>
            </w:tc>
            <w:tc>
              <w:tcPr>
                <w:tcW w:w="6662" w:type="dxa"/>
                <w:gridSpan w:val="3"/>
                <w:tcBorders>
                  <w:top w:val="single" w:sz="6" w:space="0" w:color="auto"/>
                  <w:left w:val="single" w:sz="12" w:space="0" w:color="auto"/>
                  <w:bottom w:val="single" w:sz="6" w:space="0" w:color="auto"/>
                </w:tcBorders>
                <w:vAlign w:val="center"/>
              </w:tcPr>
              <w:p w:rsidR="0039762A" w:rsidRPr="00FA37C4" w:rsidRDefault="0039762A" w:rsidP="00C52378">
                <w:pPr>
                  <w:rPr>
                    <w:rFonts w:ascii="Arial" w:hAnsi="Arial" w:cs="Arial"/>
                    <w:sz w:val="22"/>
                    <w:szCs w:val="22"/>
                  </w:rPr>
                </w:pPr>
                <w:r>
                  <w:rPr>
                    <w:rFonts w:ascii="Arial" w:hAnsi="Arial" w:cs="Arial"/>
                    <w:sz w:val="22"/>
                    <w:szCs w:val="22"/>
                  </w:rPr>
                  <w:t>7</w:t>
                </w:r>
                <w:r w:rsidRPr="00FA37C4">
                  <w:rPr>
                    <w:rFonts w:ascii="Arial" w:hAnsi="Arial" w:cs="Arial"/>
                    <w:sz w:val="22"/>
                    <w:szCs w:val="22"/>
                  </w:rPr>
                  <w:t>.1.Внешний транспорт</w:t>
                </w:r>
              </w:p>
            </w:tc>
            <w:tc>
              <w:tcPr>
                <w:tcW w:w="1069" w:type="dxa"/>
                <w:gridSpan w:val="2"/>
                <w:tcBorders>
                  <w:top w:val="single" w:sz="6" w:space="0" w:color="auto"/>
                  <w:left w:val="single" w:sz="12" w:space="0" w:color="auto"/>
                  <w:bottom w:val="single" w:sz="6"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80</w:t>
                </w:r>
              </w:p>
            </w:tc>
            <w:tc>
              <w:tcPr>
                <w:tcW w:w="284" w:type="dxa"/>
                <w:tcBorders>
                  <w:left w:val="single" w:sz="12" w:space="0" w:color="auto"/>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Borders>
                  <w:left w:val="single" w:sz="12" w:space="0" w:color="auto"/>
                  <w:right w:val="single" w:sz="12" w:space="0" w:color="auto"/>
                </w:tcBorders>
              </w:tcPr>
              <w:p w:rsidR="0039762A" w:rsidRPr="00FA37C4" w:rsidRDefault="0039762A" w:rsidP="00FA37C4"/>
            </w:tc>
            <w:tc>
              <w:tcPr>
                <w:tcW w:w="369" w:type="dxa"/>
                <w:tcBorders>
                  <w:left w:val="single" w:sz="12" w:space="0" w:color="auto"/>
                </w:tcBorders>
              </w:tcPr>
              <w:p w:rsidR="0039762A" w:rsidRPr="00FA37C4" w:rsidRDefault="0039762A" w:rsidP="00FA37C4"/>
            </w:tc>
            <w:tc>
              <w:tcPr>
                <w:tcW w:w="2481" w:type="dxa"/>
                <w:gridSpan w:val="5"/>
                <w:tcBorders>
                  <w:left w:val="single" w:sz="12" w:space="0" w:color="auto"/>
                  <w:right w:val="single" w:sz="12" w:space="0" w:color="auto"/>
                </w:tcBorders>
                <w:vAlign w:val="center"/>
              </w:tcPr>
              <w:p w:rsidR="0039762A" w:rsidRPr="00FA37C4" w:rsidRDefault="0039762A" w:rsidP="00FA37C4">
                <w:pPr>
                  <w:rPr>
                    <w:rFonts w:ascii="Arial" w:hAnsi="Arial" w:cs="Arial"/>
                    <w:sz w:val="22"/>
                    <w:szCs w:val="22"/>
                  </w:rPr>
                </w:pPr>
              </w:p>
            </w:tc>
            <w:tc>
              <w:tcPr>
                <w:tcW w:w="6662" w:type="dxa"/>
                <w:gridSpan w:val="3"/>
                <w:tcBorders>
                  <w:left w:val="single" w:sz="12" w:space="0" w:color="auto"/>
                  <w:right w:val="single" w:sz="12" w:space="0" w:color="auto"/>
                </w:tcBorders>
                <w:vAlign w:val="center"/>
              </w:tcPr>
              <w:p w:rsidR="0039762A" w:rsidRPr="00FA37C4" w:rsidRDefault="0039762A" w:rsidP="00C52378">
                <w:pPr>
                  <w:rPr>
                    <w:rFonts w:ascii="Arial" w:hAnsi="Arial" w:cs="Arial"/>
                    <w:sz w:val="22"/>
                    <w:szCs w:val="22"/>
                  </w:rPr>
                </w:pPr>
                <w:r>
                  <w:rPr>
                    <w:rFonts w:ascii="Arial" w:hAnsi="Arial" w:cs="Arial"/>
                    <w:sz w:val="22"/>
                    <w:szCs w:val="22"/>
                  </w:rPr>
                  <w:t>7</w:t>
                </w:r>
                <w:r w:rsidRPr="00FA37C4">
                  <w:rPr>
                    <w:rFonts w:ascii="Arial" w:hAnsi="Arial" w:cs="Arial"/>
                    <w:sz w:val="22"/>
                    <w:szCs w:val="22"/>
                  </w:rPr>
                  <w:t>.2.Городские улицы и дороги</w:t>
                </w:r>
              </w:p>
            </w:tc>
            <w:tc>
              <w:tcPr>
                <w:tcW w:w="1069" w:type="dxa"/>
                <w:gridSpan w:val="2"/>
                <w:tcBorders>
                  <w:left w:val="single" w:sz="12" w:space="0" w:color="auto"/>
                  <w:righ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80</w:t>
                </w:r>
              </w:p>
            </w:tc>
            <w:tc>
              <w:tcPr>
                <w:tcW w:w="284" w:type="dxa"/>
                <w:tcBorders>
                  <w:left w:val="nil"/>
                  <w:right w:val="single" w:sz="6" w:space="0" w:color="auto"/>
                </w:tcBorders>
                <w:vAlign w:val="center"/>
              </w:tcPr>
              <w:p w:rsidR="0039762A" w:rsidRPr="00FA37C4" w:rsidRDefault="0039762A" w:rsidP="00FA37C4">
                <w:pPr>
                  <w:jc w:val="center"/>
                </w:pPr>
              </w:p>
            </w:tc>
          </w:tr>
          <w:tr w:rsidR="0039762A" w:rsidRPr="00FA37C4" w:rsidTr="00C52378">
            <w:trPr>
              <w:gridAfter w:val="1"/>
              <w:wAfter w:w="10" w:type="dxa"/>
              <w:cantSplit/>
              <w:trHeight w:hRule="exact" w:val="442"/>
            </w:trPr>
            <w:tc>
              <w:tcPr>
                <w:tcW w:w="340" w:type="dxa"/>
                <w:tcBorders>
                  <w:left w:val="single" w:sz="12" w:space="0" w:color="auto"/>
                  <w:right w:val="single" w:sz="12" w:space="0" w:color="auto"/>
                </w:tcBorders>
              </w:tcPr>
              <w:p w:rsidR="0039762A" w:rsidRPr="00FA37C4" w:rsidRDefault="0039762A" w:rsidP="00FA37C4">
                <w:pPr>
                  <w:jc w:val="center"/>
                  <w:rPr>
                    <w:b/>
                    <w:sz w:val="12"/>
                  </w:rPr>
                </w:pPr>
              </w:p>
            </w:tc>
            <w:tc>
              <w:tcPr>
                <w:tcW w:w="369" w:type="dxa"/>
                <w:tcBorders>
                  <w:left w:val="single" w:sz="12" w:space="0" w:color="auto"/>
                </w:tcBorders>
              </w:tcPr>
              <w:p w:rsidR="0039762A" w:rsidRPr="00FA37C4" w:rsidRDefault="0039762A" w:rsidP="00FA37C4">
                <w:pPr>
                  <w:jc w:val="center"/>
                  <w:rPr>
                    <w:b/>
                    <w:sz w:val="12"/>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rPr>
                    <w:rFonts w:ascii="Arial" w:hAnsi="Arial" w:cs="Arial"/>
                    <w:sz w:val="22"/>
                    <w:szCs w:val="22"/>
                  </w:rPr>
                </w:pPr>
              </w:p>
            </w:tc>
            <w:tc>
              <w:tcPr>
                <w:tcW w:w="6662" w:type="dxa"/>
                <w:gridSpan w:val="3"/>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C52378">
                <w:pPr>
                  <w:rPr>
                    <w:rFonts w:ascii="Arial" w:hAnsi="Arial" w:cs="Arial"/>
                    <w:sz w:val="22"/>
                    <w:szCs w:val="22"/>
                  </w:rPr>
                </w:pPr>
                <w:r>
                  <w:rPr>
                    <w:rFonts w:ascii="Arial" w:hAnsi="Arial" w:cs="Arial"/>
                    <w:sz w:val="22"/>
                    <w:szCs w:val="22"/>
                  </w:rPr>
                  <w:t>7</w:t>
                </w:r>
                <w:r w:rsidRPr="00FA37C4">
                  <w:rPr>
                    <w:rFonts w:ascii="Arial" w:hAnsi="Arial" w:cs="Arial"/>
                    <w:sz w:val="22"/>
                    <w:szCs w:val="22"/>
                  </w:rPr>
                  <w:t>.3.Общественный транспорт</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39762A" w:rsidRPr="00FA37C4" w:rsidRDefault="0039762A" w:rsidP="00FA37C4">
                <w:pPr>
                  <w:jc w:val="center"/>
                  <w:rPr>
                    <w:rFonts w:ascii="Arial" w:hAnsi="Arial" w:cs="Arial"/>
                    <w:sz w:val="24"/>
                    <w:szCs w:val="24"/>
                  </w:rPr>
                </w:pPr>
                <w:r>
                  <w:rPr>
                    <w:rFonts w:ascii="Arial" w:hAnsi="Arial" w:cs="Arial"/>
                    <w:sz w:val="24"/>
                    <w:szCs w:val="24"/>
                  </w:rPr>
                  <w:t>85</w:t>
                </w:r>
              </w:p>
            </w:tc>
            <w:tc>
              <w:tcPr>
                <w:tcW w:w="284" w:type="dxa"/>
                <w:tcBorders>
                  <w:left w:val="nil"/>
                  <w:right w:val="single" w:sz="6" w:space="0" w:color="auto"/>
                </w:tcBorders>
                <w:vAlign w:val="center"/>
              </w:tcPr>
              <w:p w:rsidR="0039762A" w:rsidRPr="00FA37C4" w:rsidRDefault="0039762A" w:rsidP="00FA37C4">
                <w:pPr>
                  <w:jc w:val="center"/>
                  <w:rPr>
                    <w:b/>
                    <w:sz w:val="12"/>
                  </w:rPr>
                </w:pPr>
              </w:p>
            </w:tc>
          </w:tr>
          <w:tr w:rsidR="0039762A" w:rsidRPr="00FA37C4" w:rsidTr="008C0193">
            <w:trPr>
              <w:cantSplit/>
              <w:trHeight w:hRule="exact" w:val="71"/>
            </w:trPr>
            <w:tc>
              <w:tcPr>
                <w:tcW w:w="340" w:type="dxa"/>
                <w:tcBorders>
                  <w:left w:val="single" w:sz="12" w:space="0" w:color="auto"/>
                  <w:right w:val="single" w:sz="12" w:space="0" w:color="auto"/>
                </w:tcBorders>
              </w:tcPr>
              <w:p w:rsidR="0039762A" w:rsidRPr="00FA37C4" w:rsidRDefault="0039762A" w:rsidP="00FA37C4">
                <w:pPr>
                  <w:jc w:val="center"/>
                  <w:rPr>
                    <w:b/>
                  </w:rPr>
                </w:pPr>
              </w:p>
            </w:tc>
            <w:tc>
              <w:tcPr>
                <w:tcW w:w="369" w:type="dxa"/>
                <w:tcBorders>
                  <w:left w:val="single" w:sz="12" w:space="0" w:color="auto"/>
                </w:tcBorders>
              </w:tcPr>
              <w:p w:rsidR="0039762A" w:rsidRPr="00FA37C4" w:rsidRDefault="0039762A" w:rsidP="00FA37C4">
                <w:pPr>
                  <w:jc w:val="center"/>
                  <w:rPr>
                    <w:b/>
                  </w:rPr>
                </w:pPr>
              </w:p>
            </w:tc>
            <w:tc>
              <w:tcPr>
                <w:tcW w:w="10212" w:type="dxa"/>
                <w:gridSpan w:val="10"/>
                <w:tcBorders>
                  <w:top w:val="nil"/>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294" w:type="dxa"/>
                <w:gridSpan w:val="2"/>
                <w:tcBorders>
                  <w:left w:val="nil"/>
                  <w:right w:val="single" w:sz="6" w:space="0" w:color="auto"/>
                </w:tcBorders>
              </w:tcPr>
              <w:p w:rsidR="0039762A" w:rsidRPr="00FA37C4" w:rsidRDefault="0039762A" w:rsidP="00FA37C4">
                <w:pPr>
                  <w:jc w:val="center"/>
                  <w:rPr>
                    <w:b/>
                  </w:rPr>
                </w:pPr>
              </w:p>
            </w:tc>
          </w:tr>
          <w:tr w:rsidR="0039762A" w:rsidRPr="00FA37C4" w:rsidTr="008C0193">
            <w:trPr>
              <w:gridAfter w:val="1"/>
              <w:wAfter w:w="10" w:type="dxa"/>
              <w:cantSplit/>
              <w:trHeight w:hRule="exact" w:val="284"/>
            </w:trPr>
            <w:tc>
              <w:tcPr>
                <w:tcW w:w="340" w:type="dxa"/>
                <w:tcBorders>
                  <w:left w:val="single" w:sz="12" w:space="0" w:color="auto"/>
                  <w:right w:val="single" w:sz="12" w:space="0" w:color="auto"/>
                </w:tcBorders>
              </w:tcPr>
              <w:p w:rsidR="0039762A" w:rsidRPr="00FA37C4" w:rsidRDefault="0039762A" w:rsidP="00FA37C4">
                <w:pPr>
                  <w:jc w:val="center"/>
                  <w:rPr>
                    <w:b/>
                  </w:rPr>
                </w:pPr>
              </w:p>
            </w:tc>
            <w:tc>
              <w:tcPr>
                <w:tcW w:w="369" w:type="dxa"/>
                <w:tcBorders>
                  <w:left w:val="single" w:sz="12" w:space="0" w:color="auto"/>
                </w:tcBorders>
              </w:tcPr>
              <w:p w:rsidR="0039762A" w:rsidRPr="00FA37C4" w:rsidRDefault="0039762A" w:rsidP="00FA37C4">
                <w:pPr>
                  <w:jc w:val="center"/>
                  <w:rPr>
                    <w:b/>
                  </w:rPr>
                </w:pPr>
              </w:p>
            </w:tc>
            <w:tc>
              <w:tcPr>
                <w:tcW w:w="567" w:type="dxa"/>
                <w:tcBorders>
                  <w:top w:val="single" w:sz="12" w:space="0" w:color="auto"/>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68" w:type="dxa"/>
                <w:tcBorders>
                  <w:top w:val="single" w:sz="12" w:space="0" w:color="auto"/>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67" w:type="dxa"/>
                <w:tcBorders>
                  <w:top w:val="single" w:sz="12" w:space="0" w:color="auto"/>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68" w:type="dxa"/>
                <w:tcBorders>
                  <w:top w:val="single" w:sz="12" w:space="0" w:color="auto"/>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851" w:type="dxa"/>
                <w:gridSpan w:val="2"/>
                <w:tcBorders>
                  <w:top w:val="single" w:sz="12" w:space="0" w:color="auto"/>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67" w:type="dxa"/>
                <w:tcBorders>
                  <w:top w:val="single" w:sz="12" w:space="0" w:color="auto"/>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954" w:type="dxa"/>
                <w:gridSpan w:val="2"/>
                <w:tcBorders>
                  <w:top w:val="single" w:sz="12" w:space="0" w:color="auto"/>
                  <w:left w:val="single" w:sz="12" w:space="0" w:color="auto"/>
                  <w:right w:val="single" w:sz="12" w:space="0" w:color="auto"/>
                </w:tcBorders>
              </w:tcPr>
              <w:p w:rsidR="0039762A" w:rsidRPr="00FA37C4" w:rsidRDefault="0039762A" w:rsidP="00FA37C4">
                <w:pPr>
                  <w:jc w:val="center"/>
                  <w:rPr>
                    <w:b/>
                    <w:sz w:val="18"/>
                  </w:rPr>
                </w:pPr>
              </w:p>
              <w:p w:rsidR="0039762A" w:rsidRPr="00FA37C4" w:rsidRDefault="0039762A" w:rsidP="00FA37C4">
                <w:pPr>
                  <w:jc w:val="center"/>
                  <w:rPr>
                    <w:b/>
                    <w:sz w:val="18"/>
                  </w:rPr>
                </w:pPr>
              </w:p>
            </w:tc>
            <w:tc>
              <w:tcPr>
                <w:tcW w:w="570" w:type="dxa"/>
                <w:vMerge w:val="restart"/>
                <w:tcBorders>
                  <w:top w:val="single" w:sz="12" w:space="0" w:color="auto"/>
                  <w:left w:val="single" w:sz="12" w:space="0" w:color="auto"/>
                  <w:bottom w:val="nil"/>
                  <w:right w:val="single" w:sz="12" w:space="0" w:color="auto"/>
                </w:tcBorders>
                <w:vAlign w:val="center"/>
              </w:tcPr>
              <w:p w:rsidR="0039762A" w:rsidRPr="00FA37C4" w:rsidRDefault="0039762A" w:rsidP="00FA37C4">
                <w:pPr>
                  <w:jc w:val="center"/>
                  <w:rPr>
                    <w:b/>
                    <w:sz w:val="18"/>
                  </w:rPr>
                </w:pPr>
                <w:r w:rsidRPr="00FA37C4">
                  <w:rPr>
                    <w:sz w:val="14"/>
                  </w:rPr>
                  <w:t>Лист</w:t>
                </w:r>
              </w:p>
            </w:tc>
            <w:tc>
              <w:tcPr>
                <w:tcW w:w="284" w:type="dxa"/>
                <w:tcBorders>
                  <w:left w:val="single" w:sz="12" w:space="0" w:color="auto"/>
                  <w:right w:val="single" w:sz="6" w:space="0" w:color="auto"/>
                </w:tcBorders>
              </w:tcPr>
              <w:p w:rsidR="0039762A" w:rsidRPr="00FA37C4" w:rsidRDefault="0039762A" w:rsidP="00FA37C4">
                <w:pPr>
                  <w:jc w:val="center"/>
                  <w:rPr>
                    <w:b/>
                  </w:rPr>
                </w:pPr>
              </w:p>
            </w:tc>
          </w:tr>
          <w:tr w:rsidR="0039762A" w:rsidRPr="00FA37C4" w:rsidTr="008C0193">
            <w:trPr>
              <w:gridAfter w:val="1"/>
              <w:wAfter w:w="10" w:type="dxa"/>
              <w:cantSplit/>
              <w:trHeight w:hRule="exact" w:val="77"/>
            </w:trPr>
            <w:tc>
              <w:tcPr>
                <w:tcW w:w="340" w:type="dxa"/>
                <w:vMerge w:val="restart"/>
                <w:tcBorders>
                  <w:left w:val="single" w:sz="12" w:space="0" w:color="auto"/>
                  <w:right w:val="single" w:sz="12" w:space="0" w:color="auto"/>
                </w:tcBorders>
              </w:tcPr>
              <w:p w:rsidR="0039762A" w:rsidRPr="00FA37C4" w:rsidRDefault="0039762A" w:rsidP="00FA37C4">
                <w:pPr>
                  <w:jc w:val="center"/>
                  <w:rPr>
                    <w:b/>
                  </w:rPr>
                </w:pPr>
              </w:p>
            </w:tc>
            <w:tc>
              <w:tcPr>
                <w:tcW w:w="369" w:type="dxa"/>
                <w:vMerge w:val="restart"/>
                <w:tcBorders>
                  <w:left w:val="single" w:sz="12" w:space="0" w:color="auto"/>
                </w:tcBorders>
              </w:tcPr>
              <w:p w:rsidR="0039762A" w:rsidRPr="00FA37C4" w:rsidRDefault="0039762A" w:rsidP="00FA37C4">
                <w:pPr>
                  <w:jc w:val="center"/>
                  <w:rPr>
                    <w:b/>
                  </w:rPr>
                </w:pPr>
              </w:p>
            </w:tc>
            <w:tc>
              <w:tcPr>
                <w:tcW w:w="567" w:type="dxa"/>
                <w:vMerge w:val="restart"/>
                <w:tcBorders>
                  <w:top w:val="single" w:sz="12" w:space="0" w:color="auto"/>
                  <w:left w:val="single" w:sz="12" w:space="0" w:color="auto"/>
                  <w:bottom w:val="nil"/>
                  <w:right w:val="single" w:sz="12" w:space="0" w:color="auto"/>
                </w:tcBorders>
              </w:tcPr>
              <w:p w:rsidR="0039762A" w:rsidRPr="00FA37C4" w:rsidRDefault="0039762A" w:rsidP="00FA37C4">
                <w:pPr>
                  <w:jc w:val="center"/>
                  <w:rPr>
                    <w:b/>
                  </w:rPr>
                </w:pPr>
              </w:p>
            </w:tc>
            <w:tc>
              <w:tcPr>
                <w:tcW w:w="568" w:type="dxa"/>
                <w:vMerge w:val="restart"/>
                <w:tcBorders>
                  <w:top w:val="single" w:sz="12" w:space="0" w:color="auto"/>
                  <w:left w:val="single" w:sz="12" w:space="0" w:color="auto"/>
                  <w:bottom w:val="nil"/>
                  <w:right w:val="single" w:sz="12" w:space="0" w:color="auto"/>
                </w:tcBorders>
              </w:tcPr>
              <w:p w:rsidR="0039762A" w:rsidRPr="00FA37C4" w:rsidRDefault="0039762A" w:rsidP="00FA37C4">
                <w:pPr>
                  <w:jc w:val="center"/>
                  <w:rPr>
                    <w:b/>
                  </w:rPr>
                </w:pPr>
              </w:p>
            </w:tc>
            <w:tc>
              <w:tcPr>
                <w:tcW w:w="567" w:type="dxa"/>
                <w:vMerge w:val="restart"/>
                <w:tcBorders>
                  <w:top w:val="single" w:sz="12" w:space="0" w:color="auto"/>
                  <w:left w:val="single" w:sz="12" w:space="0" w:color="auto"/>
                  <w:bottom w:val="nil"/>
                  <w:right w:val="single" w:sz="12" w:space="0" w:color="auto"/>
                </w:tcBorders>
              </w:tcPr>
              <w:p w:rsidR="0039762A" w:rsidRPr="00FA37C4" w:rsidRDefault="0039762A" w:rsidP="00FA37C4">
                <w:pPr>
                  <w:jc w:val="center"/>
                  <w:rPr>
                    <w:b/>
                  </w:rPr>
                </w:pPr>
              </w:p>
            </w:tc>
            <w:tc>
              <w:tcPr>
                <w:tcW w:w="568" w:type="dxa"/>
                <w:vMerge w:val="restart"/>
                <w:tcBorders>
                  <w:top w:val="single" w:sz="12" w:space="0" w:color="auto"/>
                  <w:left w:val="single" w:sz="12" w:space="0" w:color="auto"/>
                  <w:bottom w:val="nil"/>
                  <w:right w:val="single" w:sz="12" w:space="0" w:color="auto"/>
                </w:tcBorders>
              </w:tcPr>
              <w:p w:rsidR="0039762A" w:rsidRPr="00FA37C4" w:rsidRDefault="0039762A" w:rsidP="00FA37C4">
                <w:pPr>
                  <w:jc w:val="center"/>
                  <w:rPr>
                    <w:b/>
                  </w:rPr>
                </w:pPr>
              </w:p>
            </w:tc>
            <w:tc>
              <w:tcPr>
                <w:tcW w:w="851" w:type="dxa"/>
                <w:gridSpan w:val="2"/>
                <w:vMerge w:val="restart"/>
                <w:tcBorders>
                  <w:top w:val="single" w:sz="12" w:space="0" w:color="auto"/>
                  <w:left w:val="single" w:sz="12" w:space="0" w:color="auto"/>
                  <w:bottom w:val="nil"/>
                  <w:right w:val="single" w:sz="12" w:space="0" w:color="auto"/>
                </w:tcBorders>
              </w:tcPr>
              <w:p w:rsidR="0039762A" w:rsidRPr="00FA37C4" w:rsidRDefault="0039762A" w:rsidP="00FA37C4">
                <w:pPr>
                  <w:jc w:val="center"/>
                  <w:rPr>
                    <w:b/>
                  </w:rPr>
                </w:pPr>
              </w:p>
            </w:tc>
            <w:tc>
              <w:tcPr>
                <w:tcW w:w="567" w:type="dxa"/>
                <w:vMerge w:val="restart"/>
                <w:tcBorders>
                  <w:top w:val="single" w:sz="12" w:space="0" w:color="auto"/>
                  <w:left w:val="single" w:sz="12" w:space="0" w:color="auto"/>
                  <w:bottom w:val="nil"/>
                  <w:right w:val="single" w:sz="12" w:space="0" w:color="auto"/>
                </w:tcBorders>
              </w:tcPr>
              <w:p w:rsidR="0039762A" w:rsidRPr="00FA37C4" w:rsidRDefault="0039762A" w:rsidP="00FA37C4">
                <w:pPr>
                  <w:jc w:val="center"/>
                  <w:rPr>
                    <w:b/>
                  </w:rPr>
                </w:pPr>
              </w:p>
            </w:tc>
            <w:tc>
              <w:tcPr>
                <w:tcW w:w="5954" w:type="dxa"/>
                <w:gridSpan w:val="2"/>
                <w:vMerge w:val="restart"/>
                <w:tcBorders>
                  <w:left w:val="single" w:sz="12" w:space="0" w:color="auto"/>
                  <w:right w:val="single" w:sz="12" w:space="0" w:color="auto"/>
                </w:tcBorders>
              </w:tcPr>
              <w:p w:rsidR="0039762A" w:rsidRPr="00FA37C4" w:rsidRDefault="0039762A" w:rsidP="00FA37C4">
                <w:pPr>
                  <w:jc w:val="center"/>
                  <w:rPr>
                    <w:b/>
                    <w:sz w:val="18"/>
                  </w:rPr>
                </w:pPr>
                <w:r w:rsidRPr="00FA37C4">
                  <w:rPr>
                    <w:rFonts w:ascii="Arial" w:hAnsi="Arial"/>
                    <w:b/>
                    <w:sz w:val="24"/>
                  </w:rPr>
                  <w:t>20723–СТ</w:t>
                </w:r>
              </w:p>
            </w:tc>
            <w:tc>
              <w:tcPr>
                <w:tcW w:w="570" w:type="dxa"/>
                <w:vMerge/>
                <w:tcBorders>
                  <w:top w:val="nil"/>
                  <w:left w:val="single" w:sz="12" w:space="0" w:color="auto"/>
                  <w:bottom w:val="single" w:sz="12" w:space="0" w:color="auto"/>
                  <w:right w:val="single" w:sz="12" w:space="0" w:color="auto"/>
                </w:tcBorders>
              </w:tcPr>
              <w:p w:rsidR="0039762A" w:rsidRPr="00FA37C4" w:rsidRDefault="0039762A" w:rsidP="00FA37C4">
                <w:pPr>
                  <w:jc w:val="center"/>
                  <w:rPr>
                    <w:b/>
                    <w:sz w:val="18"/>
                  </w:rPr>
                </w:pPr>
              </w:p>
            </w:tc>
            <w:tc>
              <w:tcPr>
                <w:tcW w:w="284" w:type="dxa"/>
                <w:vMerge w:val="restart"/>
                <w:tcBorders>
                  <w:left w:val="single" w:sz="12" w:space="0" w:color="auto"/>
                  <w:right w:val="single" w:sz="6" w:space="0" w:color="auto"/>
                </w:tcBorders>
              </w:tcPr>
              <w:p w:rsidR="0039762A" w:rsidRPr="00FA37C4" w:rsidRDefault="0039762A" w:rsidP="00FA37C4">
                <w:pPr>
                  <w:jc w:val="center"/>
                  <w:rPr>
                    <w:b/>
                  </w:rPr>
                </w:pPr>
              </w:p>
            </w:tc>
          </w:tr>
          <w:tr w:rsidR="0039762A" w:rsidRPr="00FA37C4" w:rsidTr="008C0193">
            <w:trPr>
              <w:gridAfter w:val="1"/>
              <w:wAfter w:w="10" w:type="dxa"/>
              <w:cantSplit/>
              <w:trHeight w:hRule="exact" w:val="206"/>
            </w:trPr>
            <w:tc>
              <w:tcPr>
                <w:tcW w:w="340" w:type="dxa"/>
                <w:vMerge/>
                <w:tcBorders>
                  <w:left w:val="single" w:sz="12" w:space="0" w:color="auto"/>
                  <w:right w:val="single" w:sz="12" w:space="0" w:color="auto"/>
                </w:tcBorders>
              </w:tcPr>
              <w:p w:rsidR="0039762A" w:rsidRPr="00FA37C4" w:rsidRDefault="0039762A" w:rsidP="00FA37C4">
                <w:pPr>
                  <w:jc w:val="center"/>
                  <w:rPr>
                    <w:b/>
                  </w:rPr>
                </w:pPr>
              </w:p>
            </w:tc>
            <w:tc>
              <w:tcPr>
                <w:tcW w:w="369" w:type="dxa"/>
                <w:vMerge/>
                <w:tcBorders>
                  <w:left w:val="single" w:sz="12" w:space="0" w:color="auto"/>
                </w:tcBorders>
              </w:tcPr>
              <w:p w:rsidR="0039762A" w:rsidRPr="00FA37C4" w:rsidRDefault="0039762A" w:rsidP="00FA37C4">
                <w:pPr>
                  <w:jc w:val="center"/>
                  <w:rPr>
                    <w:b/>
                  </w:rPr>
                </w:pPr>
              </w:p>
            </w:tc>
            <w:tc>
              <w:tcPr>
                <w:tcW w:w="567" w:type="dxa"/>
                <w:vMerge/>
                <w:tcBorders>
                  <w:top w:val="nil"/>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68" w:type="dxa"/>
                <w:vMerge/>
                <w:tcBorders>
                  <w:top w:val="nil"/>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67" w:type="dxa"/>
                <w:vMerge/>
                <w:tcBorders>
                  <w:top w:val="nil"/>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68" w:type="dxa"/>
                <w:vMerge/>
                <w:tcBorders>
                  <w:top w:val="nil"/>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851" w:type="dxa"/>
                <w:gridSpan w:val="2"/>
                <w:vMerge/>
                <w:tcBorders>
                  <w:top w:val="nil"/>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67" w:type="dxa"/>
                <w:vMerge/>
                <w:tcBorders>
                  <w:top w:val="nil"/>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5954" w:type="dxa"/>
                <w:gridSpan w:val="2"/>
                <w:vMerge/>
                <w:tcBorders>
                  <w:left w:val="single" w:sz="12" w:space="0" w:color="auto"/>
                  <w:right w:val="single" w:sz="12" w:space="0" w:color="auto"/>
                </w:tcBorders>
              </w:tcPr>
              <w:p w:rsidR="0039762A" w:rsidRPr="00FA37C4" w:rsidRDefault="0039762A" w:rsidP="00FA37C4">
                <w:pPr>
                  <w:jc w:val="center"/>
                  <w:rPr>
                    <w:b/>
                    <w:sz w:val="18"/>
                  </w:rPr>
                </w:pPr>
              </w:p>
            </w:tc>
            <w:tc>
              <w:tcPr>
                <w:tcW w:w="570" w:type="dxa"/>
                <w:vMerge w:val="restart"/>
                <w:tcBorders>
                  <w:top w:val="single" w:sz="12" w:space="0" w:color="auto"/>
                  <w:left w:val="single" w:sz="12" w:space="0" w:color="auto"/>
                  <w:right w:val="single" w:sz="12" w:space="0" w:color="auto"/>
                </w:tcBorders>
              </w:tcPr>
              <w:p w:rsidR="0039762A" w:rsidRPr="00FA37C4" w:rsidRDefault="0039762A" w:rsidP="00FA37C4">
                <w:pPr>
                  <w:jc w:val="center"/>
                  <w:rPr>
                    <w:b/>
                    <w:sz w:val="18"/>
                  </w:rPr>
                </w:pPr>
              </w:p>
              <w:p w:rsidR="0039762A" w:rsidRPr="00FA37C4" w:rsidRDefault="0039762A" w:rsidP="00FA37C4">
                <w:pPr>
                  <w:jc w:val="center"/>
                  <w:rPr>
                    <w:b/>
                    <w:sz w:val="18"/>
                  </w:rPr>
                </w:pPr>
                <w:r w:rsidRPr="00FA37C4">
                  <w:rPr>
                    <w:b/>
                    <w:sz w:val="18"/>
                  </w:rPr>
                  <w:t>3</w:t>
                </w:r>
              </w:p>
            </w:tc>
            <w:tc>
              <w:tcPr>
                <w:tcW w:w="284" w:type="dxa"/>
                <w:vMerge/>
                <w:tcBorders>
                  <w:left w:val="single" w:sz="12" w:space="0" w:color="auto"/>
                  <w:right w:val="single" w:sz="6" w:space="0" w:color="auto"/>
                </w:tcBorders>
              </w:tcPr>
              <w:p w:rsidR="0039762A" w:rsidRPr="00FA37C4" w:rsidRDefault="0039762A" w:rsidP="00FA37C4">
                <w:pPr>
                  <w:jc w:val="center"/>
                  <w:rPr>
                    <w:b/>
                  </w:rPr>
                </w:pPr>
              </w:p>
            </w:tc>
          </w:tr>
          <w:tr w:rsidR="0039762A" w:rsidRPr="00FA37C4" w:rsidTr="008C0193">
            <w:trPr>
              <w:gridAfter w:val="1"/>
              <w:wAfter w:w="10" w:type="dxa"/>
              <w:cantSplit/>
              <w:trHeight w:hRule="exact" w:val="284"/>
            </w:trPr>
            <w:tc>
              <w:tcPr>
                <w:tcW w:w="340" w:type="dxa"/>
                <w:tcBorders>
                  <w:left w:val="single" w:sz="12" w:space="0" w:color="auto"/>
                  <w:bottom w:val="single" w:sz="12" w:space="0" w:color="auto"/>
                  <w:right w:val="single" w:sz="12" w:space="0" w:color="auto"/>
                </w:tcBorders>
              </w:tcPr>
              <w:p w:rsidR="0039762A" w:rsidRPr="00FA37C4" w:rsidRDefault="0039762A" w:rsidP="00FA37C4">
                <w:pPr>
                  <w:jc w:val="center"/>
                  <w:rPr>
                    <w:b/>
                  </w:rPr>
                </w:pPr>
              </w:p>
            </w:tc>
            <w:tc>
              <w:tcPr>
                <w:tcW w:w="369" w:type="dxa"/>
                <w:tcBorders>
                  <w:left w:val="single" w:sz="12" w:space="0" w:color="auto"/>
                  <w:bottom w:val="single" w:sz="12" w:space="0" w:color="auto"/>
                </w:tcBorders>
              </w:tcPr>
              <w:p w:rsidR="0039762A" w:rsidRPr="00FA37C4" w:rsidRDefault="0039762A" w:rsidP="00FA37C4">
                <w:pPr>
                  <w:jc w:val="center"/>
                  <w:rPr>
                    <w:b/>
                  </w:rPr>
                </w:pPr>
              </w:p>
            </w:tc>
            <w:tc>
              <w:tcPr>
                <w:tcW w:w="567" w:type="dxa"/>
                <w:tcBorders>
                  <w:top w:val="single" w:sz="12" w:space="0" w:color="auto"/>
                  <w:left w:val="single" w:sz="12" w:space="0" w:color="auto"/>
                  <w:bottom w:val="single" w:sz="12" w:space="0" w:color="auto"/>
                  <w:right w:val="single" w:sz="12" w:space="0" w:color="auto"/>
                </w:tcBorders>
                <w:vAlign w:val="center"/>
              </w:tcPr>
              <w:p w:rsidR="0039762A" w:rsidRPr="00FA37C4" w:rsidRDefault="0039762A" w:rsidP="00FA37C4">
                <w:pPr>
                  <w:jc w:val="center"/>
                  <w:rPr>
                    <w:rFonts w:ascii="Arial Narrow" w:hAnsi="Arial Narrow"/>
                    <w:b/>
                    <w:sz w:val="14"/>
                  </w:rPr>
                </w:pPr>
                <w:r w:rsidRPr="00FA37C4">
                  <w:rPr>
                    <w:rFonts w:ascii="Arial Narrow" w:hAnsi="Arial Narrow"/>
                    <w:b/>
                    <w:sz w:val="14"/>
                  </w:rPr>
                  <w:t>Изм.</w:t>
                </w:r>
              </w:p>
            </w:tc>
            <w:tc>
              <w:tcPr>
                <w:tcW w:w="568" w:type="dxa"/>
                <w:tcBorders>
                  <w:top w:val="single" w:sz="12" w:space="0" w:color="auto"/>
                  <w:left w:val="single" w:sz="12" w:space="0" w:color="auto"/>
                  <w:bottom w:val="single" w:sz="12" w:space="0" w:color="auto"/>
                  <w:right w:val="single" w:sz="12" w:space="0" w:color="auto"/>
                </w:tcBorders>
                <w:vAlign w:val="center"/>
              </w:tcPr>
              <w:p w:rsidR="0039762A" w:rsidRPr="00FA37C4" w:rsidRDefault="0039762A" w:rsidP="00FA37C4">
                <w:pPr>
                  <w:jc w:val="center"/>
                  <w:rPr>
                    <w:rFonts w:ascii="Arial Narrow" w:hAnsi="Arial Narrow"/>
                    <w:b/>
                    <w:sz w:val="12"/>
                  </w:rPr>
                </w:pPr>
                <w:r w:rsidRPr="00FA37C4">
                  <w:rPr>
                    <w:rFonts w:ascii="Arial Narrow" w:hAnsi="Arial Narrow"/>
                    <w:b/>
                    <w:sz w:val="12"/>
                  </w:rPr>
                  <w:t>Кол</w:t>
                </w:r>
                <w:proofErr w:type="gramStart"/>
                <w:r w:rsidRPr="00FA37C4">
                  <w:rPr>
                    <w:rFonts w:ascii="Arial Narrow" w:hAnsi="Arial Narrow"/>
                    <w:b/>
                    <w:sz w:val="12"/>
                  </w:rPr>
                  <w:t>.</w:t>
                </w:r>
                <w:proofErr w:type="gramEnd"/>
                <w:r w:rsidRPr="00FA37C4">
                  <w:rPr>
                    <w:rFonts w:ascii="Arial Narrow" w:hAnsi="Arial Narrow"/>
                    <w:b/>
                    <w:sz w:val="12"/>
                  </w:rPr>
                  <w:t xml:space="preserve"> </w:t>
                </w:r>
                <w:proofErr w:type="gramStart"/>
                <w:r w:rsidRPr="00FA37C4">
                  <w:rPr>
                    <w:rFonts w:ascii="Arial Narrow" w:hAnsi="Arial Narrow"/>
                    <w:b/>
                    <w:sz w:val="12"/>
                  </w:rPr>
                  <w:t>у</w:t>
                </w:r>
                <w:proofErr w:type="gramEnd"/>
                <w:r w:rsidRPr="00FA37C4">
                  <w:rPr>
                    <w:rFonts w:ascii="Arial Narrow" w:hAnsi="Arial Narrow"/>
                    <w:b/>
                    <w:sz w:val="12"/>
                  </w:rPr>
                  <w:t>ч.</w:t>
                </w:r>
              </w:p>
            </w:tc>
            <w:tc>
              <w:tcPr>
                <w:tcW w:w="567" w:type="dxa"/>
                <w:tcBorders>
                  <w:top w:val="single" w:sz="12" w:space="0" w:color="auto"/>
                  <w:left w:val="single" w:sz="12" w:space="0" w:color="auto"/>
                  <w:bottom w:val="single" w:sz="12" w:space="0" w:color="auto"/>
                  <w:right w:val="single" w:sz="12" w:space="0" w:color="auto"/>
                </w:tcBorders>
                <w:vAlign w:val="center"/>
              </w:tcPr>
              <w:p w:rsidR="0039762A" w:rsidRPr="00FA37C4" w:rsidRDefault="0039762A" w:rsidP="00FA37C4">
                <w:pPr>
                  <w:keepNext/>
                  <w:jc w:val="center"/>
                  <w:outlineLvl w:val="0"/>
                  <w:rPr>
                    <w:rFonts w:ascii="Arial Narrow" w:hAnsi="Arial Narrow"/>
                    <w:b/>
                    <w:sz w:val="14"/>
                  </w:rPr>
                </w:pPr>
                <w:r w:rsidRPr="00FA37C4">
                  <w:rPr>
                    <w:rFonts w:ascii="Arial Narrow" w:hAnsi="Arial Narrow"/>
                    <w:b/>
                    <w:sz w:val="14"/>
                  </w:rPr>
                  <w:t>Лист</w:t>
                </w:r>
              </w:p>
            </w:tc>
            <w:tc>
              <w:tcPr>
                <w:tcW w:w="568" w:type="dxa"/>
                <w:tcBorders>
                  <w:top w:val="single" w:sz="12" w:space="0" w:color="auto"/>
                  <w:left w:val="single" w:sz="12" w:space="0" w:color="auto"/>
                  <w:bottom w:val="single" w:sz="12" w:space="0" w:color="auto"/>
                  <w:right w:val="single" w:sz="12" w:space="0" w:color="auto"/>
                </w:tcBorders>
                <w:vAlign w:val="center"/>
              </w:tcPr>
              <w:p w:rsidR="0039762A" w:rsidRPr="00FA37C4" w:rsidRDefault="0039762A" w:rsidP="00FA37C4">
                <w:pPr>
                  <w:jc w:val="center"/>
                  <w:rPr>
                    <w:rFonts w:ascii="Arial Narrow" w:hAnsi="Arial Narrow"/>
                    <w:b/>
                    <w:sz w:val="14"/>
                  </w:rPr>
                </w:pPr>
                <w:r w:rsidRPr="00FA37C4">
                  <w:rPr>
                    <w:rFonts w:ascii="Arial Narrow" w:hAnsi="Arial Narrow"/>
                    <w:b/>
                    <w:sz w:val="14"/>
                  </w:rPr>
                  <w:t>№ док.</w:t>
                </w:r>
              </w:p>
            </w:tc>
            <w:tc>
              <w:tcPr>
                <w:tcW w:w="851" w:type="dxa"/>
                <w:gridSpan w:val="2"/>
                <w:tcBorders>
                  <w:top w:val="single" w:sz="12" w:space="0" w:color="auto"/>
                  <w:left w:val="single" w:sz="12" w:space="0" w:color="auto"/>
                  <w:bottom w:val="single" w:sz="12" w:space="0" w:color="auto"/>
                  <w:right w:val="single" w:sz="12" w:space="0" w:color="auto"/>
                </w:tcBorders>
                <w:vAlign w:val="center"/>
              </w:tcPr>
              <w:p w:rsidR="0039762A" w:rsidRPr="00FA37C4" w:rsidRDefault="0039762A" w:rsidP="00FA37C4">
                <w:pPr>
                  <w:jc w:val="center"/>
                  <w:rPr>
                    <w:rFonts w:ascii="Arial Narrow" w:hAnsi="Arial Narrow"/>
                    <w:b/>
                    <w:sz w:val="14"/>
                  </w:rPr>
                </w:pPr>
                <w:r w:rsidRPr="00FA37C4">
                  <w:rPr>
                    <w:rFonts w:ascii="Arial Narrow" w:hAnsi="Arial Narrow"/>
                    <w:b/>
                    <w:sz w:val="14"/>
                  </w:rPr>
                  <w:t>Подп</w:t>
                </w:r>
                <w:proofErr w:type="gramStart"/>
                <w:r w:rsidRPr="00FA37C4">
                  <w:rPr>
                    <w:rFonts w:ascii="Arial Narrow" w:hAnsi="Arial Narrow"/>
                    <w:b/>
                    <w:sz w:val="14"/>
                  </w:rPr>
                  <w:t>..</w:t>
                </w:r>
                <w:proofErr w:type="gramEnd"/>
              </w:p>
            </w:tc>
            <w:tc>
              <w:tcPr>
                <w:tcW w:w="567" w:type="dxa"/>
                <w:tcBorders>
                  <w:top w:val="single" w:sz="12" w:space="0" w:color="auto"/>
                  <w:left w:val="single" w:sz="12" w:space="0" w:color="auto"/>
                  <w:bottom w:val="single" w:sz="12" w:space="0" w:color="auto"/>
                  <w:right w:val="single" w:sz="12" w:space="0" w:color="auto"/>
                </w:tcBorders>
                <w:vAlign w:val="center"/>
              </w:tcPr>
              <w:p w:rsidR="0039762A" w:rsidRPr="00FA37C4" w:rsidRDefault="0039762A" w:rsidP="00FA37C4">
                <w:pPr>
                  <w:keepNext/>
                  <w:jc w:val="center"/>
                  <w:outlineLvl w:val="0"/>
                  <w:rPr>
                    <w:rFonts w:ascii="Arial Narrow" w:hAnsi="Arial Narrow"/>
                    <w:b/>
                    <w:sz w:val="14"/>
                  </w:rPr>
                </w:pPr>
                <w:r w:rsidRPr="00FA37C4">
                  <w:rPr>
                    <w:rFonts w:ascii="Arial Narrow" w:hAnsi="Arial Narrow"/>
                    <w:b/>
                    <w:sz w:val="14"/>
                  </w:rPr>
                  <w:t>Дата</w:t>
                </w:r>
              </w:p>
            </w:tc>
            <w:tc>
              <w:tcPr>
                <w:tcW w:w="5954" w:type="dxa"/>
                <w:gridSpan w:val="2"/>
                <w:tcBorders>
                  <w:left w:val="single" w:sz="12" w:space="0" w:color="auto"/>
                  <w:bottom w:val="single" w:sz="12" w:space="0" w:color="auto"/>
                  <w:right w:val="single" w:sz="12" w:space="0" w:color="auto"/>
                </w:tcBorders>
              </w:tcPr>
              <w:p w:rsidR="0039762A" w:rsidRPr="00FA37C4" w:rsidRDefault="0039762A" w:rsidP="00FA37C4">
                <w:pPr>
                  <w:jc w:val="center"/>
                  <w:rPr>
                    <w:b/>
                    <w:sz w:val="18"/>
                  </w:rPr>
                </w:pPr>
              </w:p>
            </w:tc>
            <w:tc>
              <w:tcPr>
                <w:tcW w:w="570" w:type="dxa"/>
                <w:vMerge/>
                <w:tcBorders>
                  <w:left w:val="single" w:sz="12" w:space="0" w:color="auto"/>
                  <w:bottom w:val="single" w:sz="12" w:space="0" w:color="auto"/>
                  <w:right w:val="single" w:sz="12" w:space="0" w:color="auto"/>
                </w:tcBorders>
              </w:tcPr>
              <w:p w:rsidR="0039762A" w:rsidRPr="00FA37C4" w:rsidRDefault="0039762A" w:rsidP="00FA37C4">
                <w:pPr>
                  <w:jc w:val="center"/>
                  <w:rPr>
                    <w:b/>
                    <w:sz w:val="18"/>
                  </w:rPr>
                </w:pPr>
              </w:p>
            </w:tc>
            <w:tc>
              <w:tcPr>
                <w:tcW w:w="284" w:type="dxa"/>
                <w:tcBorders>
                  <w:left w:val="single" w:sz="12" w:space="0" w:color="auto"/>
                  <w:right w:val="single" w:sz="6" w:space="0" w:color="auto"/>
                </w:tcBorders>
              </w:tcPr>
              <w:p w:rsidR="0039762A" w:rsidRPr="00FA37C4" w:rsidRDefault="0039762A" w:rsidP="00FA37C4">
                <w:pPr>
                  <w:jc w:val="center"/>
                  <w:rPr>
                    <w:b/>
                  </w:rPr>
                </w:pPr>
              </w:p>
            </w:tc>
          </w:tr>
        </w:tbl>
        <w:p w:rsidR="008D23C1" w:rsidRDefault="008D23C1">
          <w:pPr>
            <w:spacing w:after="200" w:line="276" w:lineRule="auto"/>
            <w:sectPr w:rsidR="008D23C1" w:rsidSect="00FA37C4">
              <w:pgSz w:w="11906" w:h="16838"/>
              <w:pgMar w:top="426" w:right="282" w:bottom="284" w:left="284" w:header="709" w:footer="709" w:gutter="0"/>
              <w:pgNumType w:start="0"/>
              <w:cols w:space="708"/>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340"/>
            <w:gridCol w:w="369"/>
            <w:gridCol w:w="567"/>
            <w:gridCol w:w="568"/>
            <w:gridCol w:w="567"/>
            <w:gridCol w:w="568"/>
            <w:gridCol w:w="211"/>
            <w:gridCol w:w="640"/>
            <w:gridCol w:w="224"/>
            <w:gridCol w:w="343"/>
            <w:gridCol w:w="4873"/>
            <w:gridCol w:w="582"/>
            <w:gridCol w:w="499"/>
            <w:gridCol w:w="570"/>
            <w:gridCol w:w="284"/>
            <w:gridCol w:w="10"/>
          </w:tblGrid>
          <w:tr w:rsidR="00FA37C4" w:rsidRPr="00FA37C4" w:rsidTr="008C0193">
            <w:trPr>
              <w:gridAfter w:val="1"/>
              <w:wAfter w:w="10" w:type="dxa"/>
              <w:cantSplit/>
              <w:trHeight w:hRule="exact" w:val="851"/>
            </w:trPr>
            <w:tc>
              <w:tcPr>
                <w:tcW w:w="709" w:type="dxa"/>
                <w:gridSpan w:val="2"/>
                <w:vMerge w:val="restart"/>
                <w:textDirection w:val="btLr"/>
                <w:vAlign w:val="center"/>
              </w:tcPr>
              <w:p w:rsidR="00FA37C4" w:rsidRPr="00FA37C4" w:rsidRDefault="00FA37C4" w:rsidP="00FA37C4">
                <w:pPr>
                  <w:ind w:left="113" w:right="113"/>
                  <w:jc w:val="center"/>
                  <w:rPr>
                    <w:sz w:val="16"/>
                  </w:rPr>
                </w:pPr>
                <w:r w:rsidRPr="00FA37C4">
                  <w:rPr>
                    <w:sz w:val="16"/>
                  </w:rPr>
                  <w:lastRenderedPageBreak/>
                  <w:t xml:space="preserve">ПОСЛЕДУЮЩИЕ  ЛИСТЫ </w:t>
                </w:r>
              </w:p>
              <w:p w:rsidR="00FA37C4" w:rsidRPr="00FA37C4" w:rsidRDefault="00FA37C4" w:rsidP="00FA37C4">
                <w:pPr>
                  <w:ind w:left="113" w:right="113"/>
                  <w:jc w:val="center"/>
                  <w:rPr>
                    <w:rFonts w:ascii="Arial Narrow" w:hAnsi="Arial Narrow"/>
                    <w:sz w:val="16"/>
                  </w:rPr>
                </w:pPr>
                <w:r w:rsidRPr="00FA37C4">
                  <w:rPr>
                    <w:sz w:val="16"/>
                  </w:rPr>
                  <w:t>СОДЕРЖАНИЯ ТОМА</w:t>
                </w:r>
              </w:p>
            </w:tc>
            <w:tc>
              <w:tcPr>
                <w:tcW w:w="2481" w:type="dxa"/>
                <w:gridSpan w:val="5"/>
                <w:tcBorders>
                  <w:top w:val="single" w:sz="12" w:space="0" w:color="auto"/>
                  <w:left w:val="single" w:sz="12" w:space="0" w:color="auto"/>
                  <w:bottom w:val="single" w:sz="6" w:space="0" w:color="auto"/>
                  <w:right w:val="single" w:sz="12" w:space="0" w:color="auto"/>
                </w:tcBorders>
              </w:tcPr>
              <w:p w:rsidR="00FA37C4" w:rsidRPr="00FA37C4" w:rsidRDefault="00FA37C4" w:rsidP="00FA37C4">
                <w:pPr>
                  <w:jc w:val="center"/>
                  <w:rPr>
                    <w:b/>
                    <w:sz w:val="24"/>
                  </w:rPr>
                </w:pPr>
              </w:p>
              <w:p w:rsidR="00FA37C4" w:rsidRPr="00FA37C4" w:rsidRDefault="00FA37C4" w:rsidP="00FA37C4">
                <w:pPr>
                  <w:jc w:val="center"/>
                  <w:rPr>
                    <w:b/>
                    <w:sz w:val="24"/>
                  </w:rPr>
                </w:pPr>
                <w:r w:rsidRPr="00FA37C4">
                  <w:rPr>
                    <w:b/>
                    <w:sz w:val="24"/>
                  </w:rPr>
                  <w:t>Обозначение</w:t>
                </w:r>
              </w:p>
            </w:tc>
            <w:tc>
              <w:tcPr>
                <w:tcW w:w="6662" w:type="dxa"/>
                <w:gridSpan w:val="5"/>
                <w:tcBorders>
                  <w:top w:val="single" w:sz="12" w:space="0" w:color="auto"/>
                  <w:left w:val="single" w:sz="12" w:space="0" w:color="auto"/>
                  <w:bottom w:val="single" w:sz="6" w:space="0" w:color="auto"/>
                  <w:right w:val="single" w:sz="12" w:space="0" w:color="auto"/>
                </w:tcBorders>
              </w:tcPr>
              <w:p w:rsidR="00FA37C4" w:rsidRPr="00FA37C4" w:rsidRDefault="00FA37C4" w:rsidP="00FA37C4">
                <w:pPr>
                  <w:jc w:val="center"/>
                  <w:rPr>
                    <w:b/>
                    <w:sz w:val="24"/>
                  </w:rPr>
                </w:pPr>
              </w:p>
              <w:p w:rsidR="00FA37C4" w:rsidRPr="00FA37C4" w:rsidRDefault="00FA37C4" w:rsidP="00FA37C4">
                <w:pPr>
                  <w:jc w:val="center"/>
                  <w:rPr>
                    <w:b/>
                    <w:sz w:val="24"/>
                  </w:rPr>
                </w:pPr>
                <w:r w:rsidRPr="00FA37C4">
                  <w:rPr>
                    <w:b/>
                    <w:sz w:val="24"/>
                  </w:rPr>
                  <w:t>Наименование</w:t>
                </w:r>
              </w:p>
            </w:tc>
            <w:tc>
              <w:tcPr>
                <w:tcW w:w="1069" w:type="dxa"/>
                <w:gridSpan w:val="2"/>
                <w:tcBorders>
                  <w:top w:val="single" w:sz="12" w:space="0" w:color="auto"/>
                  <w:left w:val="single" w:sz="12" w:space="0" w:color="auto"/>
                  <w:bottom w:val="single" w:sz="6" w:space="0" w:color="auto"/>
                  <w:right w:val="single" w:sz="12" w:space="0" w:color="auto"/>
                </w:tcBorders>
                <w:vAlign w:val="center"/>
              </w:tcPr>
              <w:p w:rsidR="00FA37C4" w:rsidRPr="00FA37C4" w:rsidRDefault="00FA37C4" w:rsidP="00FA37C4">
                <w:pPr>
                  <w:jc w:val="center"/>
                  <w:rPr>
                    <w:b/>
                    <w:sz w:val="24"/>
                  </w:rPr>
                </w:pPr>
                <w:r w:rsidRPr="00FA37C4">
                  <w:rPr>
                    <w:b/>
                    <w:sz w:val="24"/>
                  </w:rPr>
                  <w:t>Примечание</w:t>
                </w:r>
              </w:p>
            </w:tc>
            <w:tc>
              <w:tcPr>
                <w:tcW w:w="284" w:type="dxa"/>
                <w:tcBorders>
                  <w:left w:val="nil"/>
                  <w:right w:val="single" w:sz="6" w:space="0" w:color="auto"/>
                </w:tcBorders>
              </w:tcPr>
              <w:p w:rsidR="00FA37C4" w:rsidRPr="00FA37C4" w:rsidRDefault="00FA37C4" w:rsidP="00FA37C4">
                <w:pPr>
                  <w:jc w:val="center"/>
                  <w:rPr>
                    <w:b/>
                  </w:rPr>
                </w:pPr>
              </w:p>
            </w:tc>
          </w:tr>
          <w:tr w:rsidR="00FA37C4" w:rsidRPr="00FA37C4" w:rsidTr="00C52378">
            <w:trPr>
              <w:gridAfter w:val="1"/>
              <w:wAfter w:w="10" w:type="dxa"/>
              <w:cantSplit/>
              <w:trHeight w:hRule="exact" w:val="632"/>
            </w:trPr>
            <w:tc>
              <w:tcPr>
                <w:tcW w:w="709" w:type="dxa"/>
                <w:gridSpan w:val="2"/>
                <w:vMerge/>
              </w:tcPr>
              <w:p w:rsidR="00FA37C4" w:rsidRPr="00FA37C4" w:rsidRDefault="00FA37C4"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sz w:val="24"/>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3D3C8E" w:rsidP="00C52378">
                <w:pPr>
                  <w:suppressLineNumbers/>
                  <w:rPr>
                    <w:rFonts w:ascii="Arial" w:hAnsi="Arial" w:cs="Arial"/>
                    <w:sz w:val="22"/>
                    <w:szCs w:val="22"/>
                    <w:lang w:eastAsia="ar-SA"/>
                  </w:rPr>
                </w:pPr>
                <w:r>
                  <w:rPr>
                    <w:rFonts w:ascii="Arial" w:hAnsi="Arial" w:cs="Arial"/>
                    <w:sz w:val="22"/>
                    <w:szCs w:val="22"/>
                    <w:lang w:eastAsia="ar-SA"/>
                  </w:rPr>
                  <w:t>7</w:t>
                </w:r>
                <w:r w:rsidR="00FA37C4" w:rsidRPr="00FA37C4">
                  <w:rPr>
                    <w:rFonts w:ascii="Arial" w:hAnsi="Arial" w:cs="Arial"/>
                    <w:sz w:val="22"/>
                    <w:szCs w:val="22"/>
                    <w:lang w:eastAsia="ar-SA"/>
                  </w:rPr>
                  <w:t>.4.Сооружения для хранения и обслуживания транспортных  средств.</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7D200A" w:rsidP="00FA37C4">
                <w:pPr>
                  <w:jc w:val="center"/>
                  <w:rPr>
                    <w:rFonts w:ascii="Arial" w:hAnsi="Arial" w:cs="Arial"/>
                    <w:sz w:val="24"/>
                    <w:szCs w:val="24"/>
                  </w:rPr>
                </w:pPr>
                <w:r>
                  <w:rPr>
                    <w:rFonts w:ascii="Arial" w:hAnsi="Arial" w:cs="Arial"/>
                    <w:sz w:val="24"/>
                    <w:szCs w:val="24"/>
                  </w:rPr>
                  <w:t>88</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709" w:type="dxa"/>
                <w:gridSpan w:val="2"/>
                <w:vMerge/>
              </w:tcPr>
              <w:p w:rsidR="00FA37C4" w:rsidRPr="00FA37C4" w:rsidRDefault="00FA37C4"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4"/>
                    <w:szCs w:val="24"/>
                    <w:lang w:eastAsia="ar-SA"/>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Глава VIII. Инженерное обеспечение</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7D200A" w:rsidP="00FA37C4">
                <w:pPr>
                  <w:suppressLineNumbers/>
                  <w:jc w:val="center"/>
                  <w:rPr>
                    <w:rFonts w:ascii="Arial" w:hAnsi="Arial" w:cs="Arial"/>
                    <w:sz w:val="24"/>
                    <w:szCs w:val="24"/>
                    <w:lang w:eastAsia="ar-SA"/>
                  </w:rPr>
                </w:pPr>
                <w:r>
                  <w:rPr>
                    <w:rFonts w:ascii="Arial" w:hAnsi="Arial" w:cs="Arial"/>
                    <w:sz w:val="24"/>
                    <w:szCs w:val="24"/>
                    <w:lang w:eastAsia="ar-SA"/>
                  </w:rPr>
                  <w:t>89</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709" w:type="dxa"/>
                <w:gridSpan w:val="2"/>
                <w:vMerge/>
              </w:tcPr>
              <w:p w:rsidR="00FA37C4" w:rsidRPr="00FA37C4" w:rsidRDefault="00FA37C4"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4"/>
                    <w:szCs w:val="24"/>
                    <w:lang w:eastAsia="ar-SA"/>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7D200A">
                <w:pPr>
                  <w:suppressLineNumbers/>
                  <w:rPr>
                    <w:rFonts w:ascii="Arial" w:hAnsi="Arial" w:cs="Arial"/>
                    <w:sz w:val="22"/>
                    <w:szCs w:val="22"/>
                    <w:lang w:eastAsia="ar-SA"/>
                  </w:rPr>
                </w:pPr>
                <w:r w:rsidRPr="00FA37C4">
                  <w:rPr>
                    <w:rFonts w:ascii="Arial" w:hAnsi="Arial" w:cs="Arial"/>
                    <w:sz w:val="22"/>
                    <w:szCs w:val="22"/>
                    <w:lang w:eastAsia="ar-SA"/>
                  </w:rPr>
                  <w:t xml:space="preserve">8.1.Теплоснабжение. </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7D200A" w:rsidP="00FA37C4">
                <w:pPr>
                  <w:suppressLineNumbers/>
                  <w:jc w:val="center"/>
                  <w:rPr>
                    <w:rFonts w:ascii="Arial" w:hAnsi="Arial" w:cs="Arial"/>
                    <w:sz w:val="24"/>
                    <w:szCs w:val="24"/>
                    <w:lang w:eastAsia="ar-SA"/>
                  </w:rPr>
                </w:pPr>
                <w:r>
                  <w:rPr>
                    <w:rFonts w:ascii="Arial" w:hAnsi="Arial" w:cs="Arial"/>
                    <w:sz w:val="24"/>
                    <w:szCs w:val="24"/>
                    <w:lang w:eastAsia="ar-SA"/>
                  </w:rPr>
                  <w:t>89</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709" w:type="dxa"/>
                <w:gridSpan w:val="2"/>
                <w:vMerge w:val="restart"/>
                <w:textDirection w:val="btLr"/>
                <w:vAlign w:val="center"/>
              </w:tcPr>
              <w:p w:rsidR="00FA37C4" w:rsidRPr="00FA37C4" w:rsidRDefault="00FA37C4" w:rsidP="00FA37C4">
                <w:pPr>
                  <w:ind w:left="113" w:right="113"/>
                  <w:jc w:val="center"/>
                </w:pPr>
                <w:r w:rsidRPr="00FA37C4">
                  <w:t>ФТ – 21.1 – 00</w:t>
                </w: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4"/>
                    <w:szCs w:val="24"/>
                    <w:lang w:eastAsia="ar-SA"/>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7D200A">
                <w:pPr>
                  <w:suppressLineNumbers/>
                  <w:rPr>
                    <w:rFonts w:ascii="Arial" w:hAnsi="Arial" w:cs="Arial"/>
                    <w:sz w:val="22"/>
                    <w:szCs w:val="22"/>
                    <w:lang w:eastAsia="ar-SA"/>
                  </w:rPr>
                </w:pPr>
                <w:r w:rsidRPr="00FA37C4">
                  <w:rPr>
                    <w:rFonts w:ascii="Arial" w:hAnsi="Arial" w:cs="Arial"/>
                    <w:sz w:val="22"/>
                    <w:szCs w:val="22"/>
                    <w:lang w:eastAsia="ar-SA"/>
                  </w:rPr>
                  <w:t xml:space="preserve">8.2.Газоснабжение. </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7D200A" w:rsidP="00FA37C4">
                <w:pPr>
                  <w:suppressLineNumbers/>
                  <w:jc w:val="center"/>
                  <w:rPr>
                    <w:rFonts w:ascii="Arial" w:hAnsi="Arial" w:cs="Arial"/>
                    <w:sz w:val="24"/>
                    <w:szCs w:val="24"/>
                    <w:lang w:eastAsia="ar-SA"/>
                  </w:rPr>
                </w:pPr>
                <w:r>
                  <w:rPr>
                    <w:rFonts w:ascii="Arial" w:hAnsi="Arial" w:cs="Arial"/>
                    <w:sz w:val="24"/>
                    <w:szCs w:val="24"/>
                    <w:lang w:eastAsia="ar-SA"/>
                  </w:rPr>
                  <w:t>93</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709" w:type="dxa"/>
                <w:gridSpan w:val="2"/>
                <w:vMerge/>
              </w:tcPr>
              <w:p w:rsidR="00FA37C4" w:rsidRPr="00FA37C4" w:rsidRDefault="00FA37C4"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4"/>
                    <w:szCs w:val="24"/>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8.3.Водоснабжение</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7D200A" w:rsidP="00FA37C4">
                <w:pPr>
                  <w:jc w:val="center"/>
                  <w:rPr>
                    <w:rFonts w:ascii="Arial" w:hAnsi="Arial" w:cs="Arial"/>
                    <w:sz w:val="24"/>
                    <w:szCs w:val="24"/>
                  </w:rPr>
                </w:pPr>
                <w:r>
                  <w:rPr>
                    <w:rFonts w:ascii="Arial" w:hAnsi="Arial" w:cs="Arial"/>
                    <w:sz w:val="24"/>
                    <w:szCs w:val="24"/>
                  </w:rPr>
                  <w:t>95</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709" w:type="dxa"/>
                <w:gridSpan w:val="2"/>
                <w:vMerge/>
              </w:tcPr>
              <w:p w:rsidR="00FA37C4" w:rsidRPr="00FA37C4" w:rsidRDefault="00FA37C4"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4"/>
                    <w:szCs w:val="24"/>
                    <w:lang w:eastAsia="ar-SA"/>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8.4.Водоотведение</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7D200A" w:rsidP="00FA37C4">
                <w:pPr>
                  <w:suppressLineNumbers/>
                  <w:jc w:val="center"/>
                  <w:rPr>
                    <w:rFonts w:ascii="Arial" w:hAnsi="Arial" w:cs="Arial"/>
                    <w:sz w:val="24"/>
                    <w:szCs w:val="24"/>
                    <w:lang w:eastAsia="ar-SA"/>
                  </w:rPr>
                </w:pPr>
                <w:r>
                  <w:rPr>
                    <w:rFonts w:ascii="Arial" w:hAnsi="Arial" w:cs="Arial"/>
                    <w:sz w:val="24"/>
                    <w:szCs w:val="24"/>
                    <w:lang w:eastAsia="ar-SA"/>
                  </w:rPr>
                  <w:t>97</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709" w:type="dxa"/>
                <w:gridSpan w:val="2"/>
                <w:vMerge/>
              </w:tcPr>
              <w:p w:rsidR="00FA37C4" w:rsidRPr="00FA37C4" w:rsidRDefault="00FA37C4" w:rsidP="00FA37C4"/>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4"/>
                    <w:szCs w:val="24"/>
                    <w:lang w:eastAsia="ar-SA"/>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8.5.Электроснабжение</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7D200A" w:rsidP="00FA37C4">
                <w:pPr>
                  <w:suppressLineNumbers/>
                  <w:jc w:val="center"/>
                  <w:rPr>
                    <w:rFonts w:ascii="Arial" w:hAnsi="Arial" w:cs="Arial"/>
                    <w:sz w:val="24"/>
                    <w:szCs w:val="24"/>
                    <w:lang w:eastAsia="ar-SA"/>
                  </w:rPr>
                </w:pPr>
                <w:r>
                  <w:rPr>
                    <w:rFonts w:ascii="Arial" w:hAnsi="Arial" w:cs="Arial"/>
                    <w:sz w:val="24"/>
                    <w:szCs w:val="24"/>
                    <w:lang w:eastAsia="ar-SA"/>
                  </w:rPr>
                  <w:t>101</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340" w:type="dxa"/>
              </w:tcPr>
              <w:p w:rsidR="00FA37C4" w:rsidRPr="00FA37C4" w:rsidRDefault="00FA37C4" w:rsidP="00FA37C4"/>
            </w:tc>
            <w:tc>
              <w:tcPr>
                <w:tcW w:w="369" w:type="dxa"/>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 xml:space="preserve">8.6.Телефонизация.  </w:t>
                </w:r>
                <w:proofErr w:type="gramStart"/>
                <w:r w:rsidRPr="00FA37C4">
                  <w:rPr>
                    <w:rFonts w:ascii="Arial" w:hAnsi="Arial" w:cs="Arial"/>
                    <w:sz w:val="22"/>
                    <w:szCs w:val="22"/>
                    <w:lang w:eastAsia="ar-SA"/>
                  </w:rPr>
                  <w:t>Теле</w:t>
                </w:r>
                <w:proofErr w:type="gramEnd"/>
                <w:r w:rsidRPr="00FA37C4">
                  <w:rPr>
                    <w:rFonts w:ascii="Arial" w:hAnsi="Arial" w:cs="Arial"/>
                    <w:sz w:val="22"/>
                    <w:szCs w:val="22"/>
                    <w:lang w:eastAsia="ar-SA"/>
                  </w:rPr>
                  <w:t>-, радиофикация</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7D200A" w:rsidP="00FA37C4">
                <w:pPr>
                  <w:jc w:val="center"/>
                  <w:rPr>
                    <w:rFonts w:ascii="Arial" w:hAnsi="Arial" w:cs="Arial"/>
                    <w:sz w:val="24"/>
                    <w:szCs w:val="24"/>
                    <w:lang w:eastAsia="ar-SA"/>
                  </w:rPr>
                </w:pPr>
                <w:r>
                  <w:rPr>
                    <w:rFonts w:ascii="Arial" w:hAnsi="Arial" w:cs="Arial"/>
                    <w:sz w:val="24"/>
                    <w:szCs w:val="24"/>
                    <w:lang w:eastAsia="ar-SA"/>
                  </w:rPr>
                  <w:t>102</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340" w:type="dxa"/>
              </w:tcPr>
              <w:p w:rsidR="00FA37C4" w:rsidRPr="00FA37C4" w:rsidRDefault="00FA37C4" w:rsidP="00FA37C4"/>
            </w:tc>
            <w:tc>
              <w:tcPr>
                <w:tcW w:w="369" w:type="dxa"/>
              </w:tcPr>
              <w:p w:rsidR="00FA37C4" w:rsidRPr="00FA37C4" w:rsidRDefault="00FA37C4" w:rsidP="00FA37C4">
                <w:pPr>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2"/>
                    <w:szCs w:val="22"/>
                    <w:lang w:eastAsia="ar-SA"/>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rPr>
                    <w:rFonts w:ascii="Arial" w:hAnsi="Arial" w:cs="Arial"/>
                    <w:sz w:val="22"/>
                    <w:szCs w:val="22"/>
                  </w:rPr>
                </w:pPr>
                <w:r w:rsidRPr="00FA37C4">
                  <w:rPr>
                    <w:rFonts w:ascii="Arial" w:hAnsi="Arial" w:cs="Arial"/>
                    <w:sz w:val="22"/>
                    <w:szCs w:val="22"/>
                  </w:rPr>
                  <w:t>Глава IX. Охрана окружающей среды</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BC25C0" w:rsidP="00FA37C4">
                <w:pPr>
                  <w:jc w:val="center"/>
                  <w:rPr>
                    <w:rFonts w:ascii="Arial" w:hAnsi="Arial" w:cs="Arial"/>
                    <w:sz w:val="24"/>
                    <w:szCs w:val="24"/>
                    <w:lang w:eastAsia="ar-SA"/>
                  </w:rPr>
                </w:pPr>
                <w:r>
                  <w:rPr>
                    <w:rFonts w:ascii="Arial" w:hAnsi="Arial" w:cs="Arial"/>
                    <w:sz w:val="24"/>
                    <w:szCs w:val="24"/>
                    <w:lang w:eastAsia="ar-SA"/>
                  </w:rPr>
                  <w:t>105</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340" w:type="dxa"/>
              </w:tcPr>
              <w:p w:rsidR="00FA37C4" w:rsidRPr="00FA37C4" w:rsidRDefault="00FA37C4" w:rsidP="00FA37C4"/>
            </w:tc>
            <w:tc>
              <w:tcPr>
                <w:tcW w:w="369" w:type="dxa"/>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2"/>
                    <w:szCs w:val="22"/>
                    <w:lang w:eastAsia="ar-SA"/>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napToGrid w:val="0"/>
                  <w:rPr>
                    <w:rFonts w:ascii="Arial" w:hAnsi="Arial" w:cs="Arial"/>
                    <w:sz w:val="22"/>
                    <w:szCs w:val="22"/>
                  </w:rPr>
                </w:pPr>
                <w:r w:rsidRPr="00FA37C4">
                  <w:rPr>
                    <w:rFonts w:ascii="Arial" w:hAnsi="Arial" w:cs="Arial"/>
                    <w:sz w:val="22"/>
                    <w:szCs w:val="22"/>
                  </w:rPr>
                  <w:t>9.1. Охрана воздушного бассейна</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BC25C0" w:rsidP="00FA37C4">
                <w:pPr>
                  <w:jc w:val="center"/>
                  <w:rPr>
                    <w:rFonts w:ascii="Arial" w:hAnsi="Arial" w:cs="Arial"/>
                    <w:sz w:val="24"/>
                    <w:szCs w:val="24"/>
                    <w:lang w:eastAsia="ar-SA"/>
                  </w:rPr>
                </w:pPr>
                <w:r>
                  <w:rPr>
                    <w:rFonts w:ascii="Arial" w:hAnsi="Arial" w:cs="Arial"/>
                    <w:sz w:val="24"/>
                    <w:szCs w:val="24"/>
                    <w:lang w:eastAsia="ar-SA"/>
                  </w:rPr>
                  <w:t>115</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340" w:type="dxa"/>
              </w:tcPr>
              <w:p w:rsidR="00FA37C4" w:rsidRPr="00FA37C4" w:rsidRDefault="00FA37C4" w:rsidP="00FA37C4"/>
            </w:tc>
            <w:tc>
              <w:tcPr>
                <w:tcW w:w="369" w:type="dxa"/>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suppressLineNumbers/>
                  <w:rPr>
                    <w:rFonts w:ascii="Arial" w:hAnsi="Arial" w:cs="Arial"/>
                    <w:sz w:val="22"/>
                    <w:szCs w:val="22"/>
                    <w:lang w:eastAsia="ar-SA"/>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9.2. Охрана водных ресурсов</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BC25C0" w:rsidP="00FA37C4">
                <w:pPr>
                  <w:jc w:val="center"/>
                  <w:rPr>
                    <w:rFonts w:ascii="Arial" w:hAnsi="Arial" w:cs="Arial"/>
                    <w:sz w:val="24"/>
                    <w:szCs w:val="24"/>
                    <w:lang w:eastAsia="ar-SA"/>
                  </w:rPr>
                </w:pPr>
                <w:r>
                  <w:rPr>
                    <w:rFonts w:ascii="Arial" w:hAnsi="Arial" w:cs="Arial"/>
                    <w:sz w:val="24"/>
                    <w:szCs w:val="24"/>
                    <w:lang w:eastAsia="ar-SA"/>
                  </w:rPr>
                  <w:t>116</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340" w:type="dxa"/>
              </w:tcPr>
              <w:p w:rsidR="00FA37C4" w:rsidRPr="00FA37C4" w:rsidRDefault="00FA37C4" w:rsidP="00FA37C4"/>
            </w:tc>
            <w:tc>
              <w:tcPr>
                <w:tcW w:w="369" w:type="dxa"/>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9.3. Охрана почв, растительности, лесов</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BC25C0" w:rsidP="009F651D">
                <w:pPr>
                  <w:jc w:val="center"/>
                  <w:rPr>
                    <w:rFonts w:ascii="Arial" w:hAnsi="Arial" w:cs="Arial"/>
                    <w:sz w:val="24"/>
                    <w:szCs w:val="24"/>
                  </w:rPr>
                </w:pPr>
                <w:r>
                  <w:rPr>
                    <w:rFonts w:ascii="Arial" w:hAnsi="Arial" w:cs="Arial"/>
                    <w:sz w:val="24"/>
                    <w:szCs w:val="24"/>
                  </w:rPr>
                  <w:t>120</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340" w:type="dxa"/>
              </w:tcPr>
              <w:p w:rsidR="00FA37C4" w:rsidRPr="00FA37C4" w:rsidRDefault="00FA37C4" w:rsidP="00FA37C4"/>
            </w:tc>
            <w:tc>
              <w:tcPr>
                <w:tcW w:w="369" w:type="dxa"/>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9.4. Защита от электромагнитного излучения</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BC25C0" w:rsidP="00FA37C4">
                <w:pPr>
                  <w:jc w:val="center"/>
                  <w:rPr>
                    <w:rFonts w:ascii="Arial" w:hAnsi="Arial" w:cs="Arial"/>
                    <w:sz w:val="24"/>
                    <w:szCs w:val="24"/>
                  </w:rPr>
                </w:pPr>
                <w:r>
                  <w:rPr>
                    <w:rFonts w:ascii="Arial" w:hAnsi="Arial" w:cs="Arial"/>
                    <w:sz w:val="24"/>
                    <w:szCs w:val="24"/>
                  </w:rPr>
                  <w:t>121</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340" w:type="dxa"/>
              </w:tcPr>
              <w:p w:rsidR="00FA37C4" w:rsidRPr="00FA37C4" w:rsidRDefault="00FA37C4" w:rsidP="00FA37C4"/>
            </w:tc>
            <w:tc>
              <w:tcPr>
                <w:tcW w:w="369" w:type="dxa"/>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9.5. Санитарная очистка</w:t>
                </w: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BC25C0" w:rsidP="00FA37C4">
                <w:pPr>
                  <w:jc w:val="center"/>
                  <w:rPr>
                    <w:rFonts w:ascii="Arial" w:hAnsi="Arial" w:cs="Arial"/>
                    <w:sz w:val="24"/>
                    <w:szCs w:val="24"/>
                  </w:rPr>
                </w:pPr>
                <w:r>
                  <w:rPr>
                    <w:rFonts w:ascii="Arial" w:hAnsi="Arial" w:cs="Arial"/>
                    <w:sz w:val="24"/>
                    <w:szCs w:val="24"/>
                  </w:rPr>
                  <w:t>121</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340" w:type="dxa"/>
              </w:tcPr>
              <w:p w:rsidR="00FA37C4" w:rsidRPr="00FA37C4" w:rsidRDefault="00FA37C4" w:rsidP="00FA37C4"/>
            </w:tc>
            <w:tc>
              <w:tcPr>
                <w:tcW w:w="369" w:type="dxa"/>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right w:val="single" w:sz="12" w:space="0" w:color="auto"/>
                </w:tcBorders>
                <w:vAlign w:val="center"/>
              </w:tcPr>
              <w:p w:rsidR="00FA37C4" w:rsidRPr="00FA37C4" w:rsidRDefault="00FA37C4" w:rsidP="00C52378">
                <w:pPr>
                  <w:suppressLineNumbers/>
                  <w:rPr>
                    <w:rFonts w:ascii="Arial" w:hAnsi="Arial" w:cs="Arial"/>
                    <w:sz w:val="22"/>
                    <w:szCs w:val="22"/>
                    <w:lang w:eastAsia="ar-SA"/>
                  </w:rPr>
                </w:pPr>
                <w:r w:rsidRPr="00FA37C4">
                  <w:rPr>
                    <w:rFonts w:ascii="Arial" w:hAnsi="Arial" w:cs="Arial"/>
                    <w:sz w:val="22"/>
                    <w:szCs w:val="22"/>
                    <w:lang w:eastAsia="ar-SA"/>
                  </w:rPr>
                  <w:t>Глава X. Основные технико-экономические показатели</w:t>
                </w:r>
              </w:p>
            </w:tc>
            <w:tc>
              <w:tcPr>
                <w:tcW w:w="1069" w:type="dxa"/>
                <w:gridSpan w:val="2"/>
                <w:tcBorders>
                  <w:top w:val="single" w:sz="6" w:space="0" w:color="auto"/>
                  <w:left w:val="single" w:sz="12" w:space="0" w:color="auto"/>
                  <w:right w:val="single" w:sz="12" w:space="0" w:color="auto"/>
                </w:tcBorders>
                <w:vAlign w:val="center"/>
              </w:tcPr>
              <w:p w:rsidR="00FA37C4" w:rsidRPr="00FA37C4" w:rsidRDefault="00BC25C0" w:rsidP="00FA37C4">
                <w:pPr>
                  <w:jc w:val="center"/>
                  <w:rPr>
                    <w:rFonts w:ascii="Arial" w:hAnsi="Arial" w:cs="Arial"/>
                    <w:sz w:val="24"/>
                    <w:szCs w:val="24"/>
                  </w:rPr>
                </w:pPr>
                <w:r>
                  <w:rPr>
                    <w:rFonts w:ascii="Arial" w:hAnsi="Arial" w:cs="Arial"/>
                    <w:sz w:val="24"/>
                    <w:szCs w:val="24"/>
                  </w:rPr>
                  <w:t>125</w:t>
                </w: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C52378">
            <w:trPr>
              <w:gridAfter w:val="1"/>
              <w:wAfter w:w="10" w:type="dxa"/>
              <w:cantSplit/>
              <w:trHeight w:hRule="exact" w:val="442"/>
            </w:trPr>
            <w:tc>
              <w:tcPr>
                <w:tcW w:w="340" w:type="dxa"/>
              </w:tcPr>
              <w:p w:rsidR="00FA37C4" w:rsidRPr="00FA37C4" w:rsidRDefault="00FA37C4" w:rsidP="00FA37C4"/>
            </w:tc>
            <w:tc>
              <w:tcPr>
                <w:tcW w:w="369" w:type="dxa"/>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right w:val="single" w:sz="12" w:space="0" w:color="auto"/>
                </w:tcBorders>
                <w:vAlign w:val="center"/>
              </w:tcPr>
              <w:p w:rsidR="00FA37C4" w:rsidRPr="00FA37C4" w:rsidRDefault="00FA37C4" w:rsidP="00C52378">
                <w:pPr>
                  <w:rPr>
                    <w:rFonts w:ascii="Arial" w:hAnsi="Arial" w:cs="Arial"/>
                    <w:sz w:val="22"/>
                    <w:szCs w:val="22"/>
                  </w:rPr>
                </w:pPr>
              </w:p>
            </w:tc>
            <w:tc>
              <w:tcPr>
                <w:tcW w:w="1069" w:type="dxa"/>
                <w:gridSpan w:val="2"/>
                <w:tcBorders>
                  <w:top w:val="single" w:sz="6" w:space="0" w:color="auto"/>
                  <w:left w:val="single" w:sz="12" w:space="0" w:color="auto"/>
                  <w:right w:val="single" w:sz="12"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bottom w:val="single" w:sz="12" w:space="0" w:color="auto"/>
                </w:tcBorders>
              </w:tcPr>
              <w:p w:rsidR="00FA37C4" w:rsidRPr="00FA37C4" w:rsidRDefault="00FA37C4" w:rsidP="00FA37C4"/>
            </w:tc>
            <w:tc>
              <w:tcPr>
                <w:tcW w:w="369" w:type="dxa"/>
                <w:tcBorders>
                  <w:bottom w:val="single" w:sz="12" w:space="0" w:color="auto"/>
                </w:tcBorders>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tcBorders>
                <w:vAlign w:val="center"/>
              </w:tcPr>
              <w:p w:rsidR="00FA37C4" w:rsidRPr="00FA37C4" w:rsidRDefault="00FA37C4" w:rsidP="00FA37C4">
                <w:pPr>
                  <w:rPr>
                    <w:rFonts w:ascii="Arial" w:hAnsi="Arial" w:cs="Arial"/>
                    <w:sz w:val="22"/>
                    <w:szCs w:val="22"/>
                  </w:rPr>
                </w:pPr>
              </w:p>
            </w:tc>
            <w:tc>
              <w:tcPr>
                <w:tcW w:w="1069" w:type="dxa"/>
                <w:gridSpan w:val="2"/>
                <w:tcBorders>
                  <w:top w:val="single" w:sz="6" w:space="0" w:color="auto"/>
                  <w:left w:val="single" w:sz="12"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single" w:sz="12" w:space="0" w:color="auto"/>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top w:val="single" w:sz="12" w:space="0" w:color="auto"/>
                  <w:left w:val="single" w:sz="12" w:space="0" w:color="auto"/>
                  <w:right w:val="single" w:sz="12" w:space="0" w:color="auto"/>
                </w:tcBorders>
              </w:tcPr>
              <w:p w:rsidR="00FA37C4" w:rsidRPr="00FA37C4" w:rsidRDefault="00FA37C4" w:rsidP="00FA37C4">
                <w:r>
                  <w:rPr>
                    <w:noProof/>
                  </w:rPr>
                  <mc:AlternateContent>
                    <mc:Choice Requires="wps">
                      <w:drawing>
                        <wp:anchor distT="0" distB="0" distL="114300" distR="114300" simplePos="0" relativeHeight="251671552" behindDoc="0" locked="0" layoutInCell="0" allowOverlap="1" wp14:anchorId="1419489B" wp14:editId="29031D21">
                          <wp:simplePos x="0" y="0"/>
                          <wp:positionH relativeFrom="column">
                            <wp:posOffset>-6350</wp:posOffset>
                          </wp:positionH>
                          <wp:positionV relativeFrom="paragraph">
                            <wp:posOffset>65405</wp:posOffset>
                          </wp:positionV>
                          <wp:extent cx="152400" cy="847725"/>
                          <wp:effectExtent l="15240" t="6985" r="13335" b="1206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847725"/>
                                  </a:xfrm>
                                  <a:prstGeom prst="rect">
                                    <a:avLst/>
                                  </a:prstGeom>
                                  <a:noFill/>
                                  <a:ln w="127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665" w:rsidRDefault="006C0665" w:rsidP="00FA37C4">
                                      <w:pPr>
                                        <w:ind w:right="24"/>
                                        <w:jc w:val="center"/>
                                        <w:rPr>
                                          <w:sz w:val="16"/>
                                        </w:rPr>
                                      </w:pPr>
                                      <w:r>
                                        <w:rPr>
                                          <w:sz w:val="16"/>
                                        </w:rPr>
                                        <w:t>Взам. инв.№</w:t>
                                      </w:r>
                                    </w:p>
                                    <w:p w:rsidR="006C0665" w:rsidRDefault="006C0665" w:rsidP="00FA37C4">
                                      <w:pPr>
                                        <w:ind w:right="24"/>
                                      </w:pPr>
                                    </w:p>
                                  </w:txbxContent>
                                </wps:txbx>
                                <wps:bodyPr rot="0" vert="vert270"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5" style="position:absolute;margin-left:-.5pt;margin-top:5.15pt;width:12pt;height:6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" o:allowincell="f" filled="f" strokecolor="white" strokeweight="1pt">
                          <v:textbox style="layout-flow:vertical;mso-layout-flow-alt:bottom-to-top" inset="1pt,1pt,1pt,1pt">
                            <w:txbxContent>
                              <w:p w:rsidR="006C0665" w:rsidRDefault="006C0665" w:rsidP="00FA37C4">
                                <w:pPr>
                                  <w:ind w:right="24"/>
                                  <w:jc w:val="center"/>
                                  <w:rPr>
                                    <w:sz w:val="16"/>
                                  </w:rPr>
                                </w:pPr>
                                <w:r>
                                  <w:rPr>
                                    <w:sz w:val="16"/>
                                  </w:rPr>
                                  <w:t>Взам. инв.№</w:t>
                                </w:r>
                              </w:p>
                              <w:p w:rsidR="006C0665" w:rsidRDefault="006C0665" w:rsidP="00FA37C4">
                                <w:pPr>
                                  <w:ind w:right="24"/>
                                </w:pPr>
                              </w:p>
                            </w:txbxContent>
                          </v:textbox>
                        </v:rect>
                      </w:pict>
                    </mc:Fallback>
                  </mc:AlternateContent>
                </w:r>
              </w:p>
            </w:tc>
            <w:tc>
              <w:tcPr>
                <w:tcW w:w="369" w:type="dxa"/>
                <w:tcBorders>
                  <w:top w:val="single" w:sz="12" w:space="0" w:color="auto"/>
                  <w:left w:val="single" w:sz="12" w:space="0" w:color="auto"/>
                </w:tcBorders>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1069" w:type="dxa"/>
                <w:gridSpan w:val="2"/>
                <w:tcBorders>
                  <w:top w:val="single" w:sz="6" w:space="0" w:color="auto"/>
                  <w:left w:val="single" w:sz="12" w:space="0" w:color="auto"/>
                  <w:bottom w:val="single" w:sz="6"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single" w:sz="12" w:space="0" w:color="auto"/>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top w:val="single" w:sz="12" w:space="0" w:color="auto"/>
                  <w:left w:val="single" w:sz="12" w:space="0" w:color="auto"/>
                  <w:right w:val="single" w:sz="12" w:space="0" w:color="auto"/>
                </w:tcBorders>
              </w:tcPr>
              <w:p w:rsidR="00FA37C4" w:rsidRPr="00FA37C4" w:rsidRDefault="00FA37C4" w:rsidP="00FA37C4">
                <w:pPr>
                  <w:rPr>
                    <w:noProof/>
                  </w:rPr>
                </w:pPr>
              </w:p>
            </w:tc>
            <w:tc>
              <w:tcPr>
                <w:tcW w:w="369" w:type="dxa"/>
                <w:tcBorders>
                  <w:top w:val="single" w:sz="12" w:space="0" w:color="auto"/>
                  <w:left w:val="single" w:sz="12" w:space="0" w:color="auto"/>
                </w:tcBorders>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1069" w:type="dxa"/>
                <w:gridSpan w:val="2"/>
                <w:tcBorders>
                  <w:top w:val="single" w:sz="6" w:space="0" w:color="auto"/>
                  <w:left w:val="single" w:sz="12" w:space="0" w:color="auto"/>
                  <w:bottom w:val="single" w:sz="6"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single" w:sz="12" w:space="0" w:color="auto"/>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top w:val="single" w:sz="12" w:space="0" w:color="auto"/>
                  <w:left w:val="single" w:sz="12" w:space="0" w:color="auto"/>
                  <w:right w:val="single" w:sz="12" w:space="0" w:color="auto"/>
                </w:tcBorders>
              </w:tcPr>
              <w:p w:rsidR="00FA37C4" w:rsidRPr="00FA37C4" w:rsidRDefault="00FA37C4" w:rsidP="00FA37C4">
                <w:pPr>
                  <w:rPr>
                    <w:noProof/>
                  </w:rPr>
                </w:pPr>
              </w:p>
            </w:tc>
            <w:tc>
              <w:tcPr>
                <w:tcW w:w="369" w:type="dxa"/>
                <w:tcBorders>
                  <w:top w:val="single" w:sz="12" w:space="0" w:color="auto"/>
                  <w:left w:val="single" w:sz="12" w:space="0" w:color="auto"/>
                </w:tcBorders>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1069" w:type="dxa"/>
                <w:gridSpan w:val="2"/>
                <w:tcBorders>
                  <w:top w:val="single" w:sz="6" w:space="0" w:color="auto"/>
                  <w:left w:val="single" w:sz="12" w:space="0" w:color="auto"/>
                  <w:bottom w:val="single" w:sz="6"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single" w:sz="12" w:space="0" w:color="auto"/>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top w:val="single" w:sz="12" w:space="0" w:color="auto"/>
                  <w:left w:val="single" w:sz="12" w:space="0" w:color="auto"/>
                  <w:right w:val="single" w:sz="12" w:space="0" w:color="auto"/>
                </w:tcBorders>
              </w:tcPr>
              <w:p w:rsidR="00FA37C4" w:rsidRPr="00FA37C4" w:rsidRDefault="00FA37C4" w:rsidP="00FA37C4">
                <w:pPr>
                  <w:rPr>
                    <w:noProof/>
                  </w:rPr>
                </w:pPr>
              </w:p>
            </w:tc>
            <w:tc>
              <w:tcPr>
                <w:tcW w:w="369" w:type="dxa"/>
                <w:tcBorders>
                  <w:top w:val="single" w:sz="12" w:space="0" w:color="auto"/>
                  <w:left w:val="single" w:sz="12" w:space="0" w:color="auto"/>
                </w:tcBorders>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1069" w:type="dxa"/>
                <w:gridSpan w:val="2"/>
                <w:tcBorders>
                  <w:top w:val="single" w:sz="6" w:space="0" w:color="auto"/>
                  <w:left w:val="single" w:sz="12" w:space="0" w:color="auto"/>
                  <w:bottom w:val="single" w:sz="6"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single" w:sz="12" w:space="0" w:color="auto"/>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top w:val="single" w:sz="12" w:space="0" w:color="auto"/>
                  <w:left w:val="single" w:sz="12" w:space="0" w:color="auto"/>
                  <w:right w:val="single" w:sz="12" w:space="0" w:color="auto"/>
                </w:tcBorders>
              </w:tcPr>
              <w:p w:rsidR="00FA37C4" w:rsidRPr="00FA37C4" w:rsidRDefault="00FA37C4" w:rsidP="00FA37C4">
                <w:pPr>
                  <w:rPr>
                    <w:noProof/>
                  </w:rPr>
                </w:pPr>
              </w:p>
            </w:tc>
            <w:tc>
              <w:tcPr>
                <w:tcW w:w="369" w:type="dxa"/>
                <w:tcBorders>
                  <w:top w:val="single" w:sz="12" w:space="0" w:color="auto"/>
                  <w:left w:val="single" w:sz="12" w:space="0" w:color="auto"/>
                </w:tcBorders>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1069" w:type="dxa"/>
                <w:gridSpan w:val="2"/>
                <w:tcBorders>
                  <w:top w:val="single" w:sz="6" w:space="0" w:color="auto"/>
                  <w:left w:val="single" w:sz="12" w:space="0" w:color="auto"/>
                  <w:bottom w:val="single" w:sz="6"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single" w:sz="12" w:space="0" w:color="auto"/>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top w:val="single" w:sz="12" w:space="0" w:color="auto"/>
                  <w:left w:val="single" w:sz="12" w:space="0" w:color="auto"/>
                  <w:right w:val="single" w:sz="12" w:space="0" w:color="auto"/>
                </w:tcBorders>
              </w:tcPr>
              <w:p w:rsidR="00FA37C4" w:rsidRPr="00FA37C4" w:rsidRDefault="00FA37C4" w:rsidP="00FA37C4">
                <w:pPr>
                  <w:rPr>
                    <w:noProof/>
                  </w:rPr>
                </w:pPr>
              </w:p>
            </w:tc>
            <w:tc>
              <w:tcPr>
                <w:tcW w:w="369" w:type="dxa"/>
                <w:tcBorders>
                  <w:top w:val="single" w:sz="12" w:space="0" w:color="auto"/>
                  <w:left w:val="single" w:sz="12" w:space="0" w:color="auto"/>
                </w:tcBorders>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1069" w:type="dxa"/>
                <w:gridSpan w:val="2"/>
                <w:tcBorders>
                  <w:top w:val="single" w:sz="6" w:space="0" w:color="auto"/>
                  <w:left w:val="single" w:sz="12" w:space="0" w:color="auto"/>
                  <w:bottom w:val="single" w:sz="6"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single" w:sz="12" w:space="0" w:color="auto"/>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top w:val="single" w:sz="12" w:space="0" w:color="auto"/>
                  <w:left w:val="single" w:sz="12" w:space="0" w:color="auto"/>
                  <w:right w:val="single" w:sz="12" w:space="0" w:color="auto"/>
                </w:tcBorders>
              </w:tcPr>
              <w:p w:rsidR="00FA37C4" w:rsidRPr="00FA37C4" w:rsidRDefault="00FA37C4" w:rsidP="00FA37C4">
                <w:pPr>
                  <w:rPr>
                    <w:noProof/>
                  </w:rPr>
                </w:pPr>
              </w:p>
            </w:tc>
            <w:tc>
              <w:tcPr>
                <w:tcW w:w="369" w:type="dxa"/>
                <w:tcBorders>
                  <w:top w:val="single" w:sz="12" w:space="0" w:color="auto"/>
                  <w:left w:val="single" w:sz="12" w:space="0" w:color="auto"/>
                </w:tcBorders>
              </w:tcPr>
              <w:p w:rsidR="00FA37C4" w:rsidRPr="00FA37C4" w:rsidRDefault="00FA37C4" w:rsidP="00FA37C4">
                <w:pPr>
                  <w:jc w:val="right"/>
                  <w:rPr>
                    <w:rFonts w:ascii="Arial" w:hAnsi="Arial" w:cs="Arial"/>
                    <w:sz w:val="24"/>
                    <w:szCs w:val="24"/>
                  </w:rPr>
                </w:pPr>
              </w:p>
            </w:tc>
            <w:tc>
              <w:tcPr>
                <w:tcW w:w="2481"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tcBorders>
                <w:vAlign w:val="center"/>
              </w:tcPr>
              <w:p w:rsidR="00FA37C4" w:rsidRPr="00FA37C4" w:rsidRDefault="00FA37C4" w:rsidP="00FA37C4">
                <w:pPr>
                  <w:rPr>
                    <w:rFonts w:ascii="Arial" w:hAnsi="Arial" w:cs="Arial"/>
                    <w:sz w:val="22"/>
                    <w:szCs w:val="22"/>
                  </w:rPr>
                </w:pPr>
              </w:p>
            </w:tc>
            <w:tc>
              <w:tcPr>
                <w:tcW w:w="1069" w:type="dxa"/>
                <w:gridSpan w:val="2"/>
                <w:tcBorders>
                  <w:top w:val="single" w:sz="6" w:space="0" w:color="auto"/>
                  <w:left w:val="single" w:sz="12" w:space="0" w:color="auto"/>
                  <w:bottom w:val="single" w:sz="6"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single" w:sz="12" w:space="0" w:color="auto"/>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left w:val="single" w:sz="12" w:space="0" w:color="auto"/>
                  <w:right w:val="single" w:sz="12" w:space="0" w:color="auto"/>
                </w:tcBorders>
              </w:tcPr>
              <w:p w:rsidR="00FA37C4" w:rsidRPr="00FA37C4" w:rsidRDefault="00FA37C4" w:rsidP="00FA37C4"/>
            </w:tc>
            <w:tc>
              <w:tcPr>
                <w:tcW w:w="369" w:type="dxa"/>
                <w:tcBorders>
                  <w:left w:val="single" w:sz="12" w:space="0" w:color="auto"/>
                </w:tcBorders>
              </w:tcPr>
              <w:p w:rsidR="00FA37C4" w:rsidRPr="00FA37C4" w:rsidRDefault="00FA37C4" w:rsidP="00FA37C4"/>
            </w:tc>
            <w:tc>
              <w:tcPr>
                <w:tcW w:w="2481" w:type="dxa"/>
                <w:gridSpan w:val="5"/>
                <w:tcBorders>
                  <w:left w:val="single" w:sz="12"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662" w:type="dxa"/>
                <w:gridSpan w:val="5"/>
                <w:tcBorders>
                  <w:left w:val="single" w:sz="12"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1069" w:type="dxa"/>
                <w:gridSpan w:val="2"/>
                <w:tcBorders>
                  <w:left w:val="single" w:sz="12" w:space="0" w:color="auto"/>
                  <w:right w:val="single" w:sz="12"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nil"/>
                  <w:right w:val="single" w:sz="6" w:space="0" w:color="auto"/>
                </w:tcBorders>
                <w:vAlign w:val="center"/>
              </w:tcPr>
              <w:p w:rsidR="00FA37C4" w:rsidRPr="00FA37C4" w:rsidRDefault="00FA37C4" w:rsidP="00FA37C4">
                <w:pPr>
                  <w:jc w:val="center"/>
                </w:pPr>
              </w:p>
            </w:tc>
          </w:tr>
          <w:tr w:rsidR="00FA37C4" w:rsidRPr="00FA37C4" w:rsidTr="008C0193">
            <w:trPr>
              <w:gridAfter w:val="1"/>
              <w:wAfter w:w="10" w:type="dxa"/>
              <w:cantSplit/>
              <w:trHeight w:hRule="exact" w:val="442"/>
            </w:trPr>
            <w:tc>
              <w:tcPr>
                <w:tcW w:w="340" w:type="dxa"/>
                <w:tcBorders>
                  <w:left w:val="single" w:sz="12" w:space="0" w:color="auto"/>
                  <w:right w:val="single" w:sz="12" w:space="0" w:color="auto"/>
                </w:tcBorders>
              </w:tcPr>
              <w:p w:rsidR="00FA37C4" w:rsidRPr="00FA37C4" w:rsidRDefault="00FA37C4" w:rsidP="00FA37C4">
                <w:pPr>
                  <w:jc w:val="center"/>
                  <w:rPr>
                    <w:b/>
                    <w:sz w:val="12"/>
                  </w:rPr>
                </w:pPr>
              </w:p>
            </w:tc>
            <w:tc>
              <w:tcPr>
                <w:tcW w:w="369" w:type="dxa"/>
                <w:tcBorders>
                  <w:left w:val="single" w:sz="12" w:space="0" w:color="auto"/>
                </w:tcBorders>
              </w:tcPr>
              <w:p w:rsidR="00FA37C4" w:rsidRPr="00FA37C4" w:rsidRDefault="00FA37C4" w:rsidP="00FA37C4">
                <w:pPr>
                  <w:jc w:val="center"/>
                  <w:rPr>
                    <w:b/>
                    <w:sz w:val="12"/>
                  </w:rPr>
                </w:pPr>
              </w:p>
            </w:tc>
            <w:tc>
              <w:tcPr>
                <w:tcW w:w="2481"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6662" w:type="dxa"/>
                <w:gridSpan w:val="5"/>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rPr>
                    <w:rFonts w:ascii="Arial" w:hAnsi="Arial" w:cs="Arial"/>
                    <w:sz w:val="22"/>
                    <w:szCs w:val="22"/>
                  </w:rPr>
                </w:pPr>
              </w:p>
            </w:tc>
            <w:tc>
              <w:tcPr>
                <w:tcW w:w="1069" w:type="dxa"/>
                <w:gridSpan w:val="2"/>
                <w:tcBorders>
                  <w:top w:val="single" w:sz="6" w:space="0" w:color="auto"/>
                  <w:left w:val="single" w:sz="12" w:space="0" w:color="auto"/>
                  <w:bottom w:val="single" w:sz="6" w:space="0" w:color="auto"/>
                  <w:right w:val="single" w:sz="12" w:space="0" w:color="auto"/>
                </w:tcBorders>
                <w:vAlign w:val="center"/>
              </w:tcPr>
              <w:p w:rsidR="00FA37C4" w:rsidRPr="00FA37C4" w:rsidRDefault="00FA37C4" w:rsidP="00FA37C4">
                <w:pPr>
                  <w:jc w:val="center"/>
                  <w:rPr>
                    <w:rFonts w:ascii="Arial" w:hAnsi="Arial" w:cs="Arial"/>
                    <w:sz w:val="24"/>
                    <w:szCs w:val="24"/>
                  </w:rPr>
                </w:pPr>
              </w:p>
            </w:tc>
            <w:tc>
              <w:tcPr>
                <w:tcW w:w="284" w:type="dxa"/>
                <w:tcBorders>
                  <w:left w:val="nil"/>
                  <w:right w:val="single" w:sz="6" w:space="0" w:color="auto"/>
                </w:tcBorders>
                <w:vAlign w:val="center"/>
              </w:tcPr>
              <w:p w:rsidR="00FA37C4" w:rsidRPr="00FA37C4" w:rsidRDefault="00FA37C4" w:rsidP="00FA37C4">
                <w:pPr>
                  <w:jc w:val="center"/>
                  <w:rPr>
                    <w:b/>
                    <w:sz w:val="12"/>
                  </w:rPr>
                </w:pPr>
              </w:p>
            </w:tc>
          </w:tr>
          <w:tr w:rsidR="00FA37C4" w:rsidRPr="00FA37C4" w:rsidTr="008C0193">
            <w:trPr>
              <w:gridAfter w:val="1"/>
              <w:wAfter w:w="10" w:type="dxa"/>
              <w:trHeight w:hRule="exact" w:val="442"/>
            </w:trPr>
            <w:tc>
              <w:tcPr>
                <w:tcW w:w="340" w:type="dxa"/>
                <w:tcBorders>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bottom w:val="single" w:sz="12" w:space="0" w:color="auto"/>
                </w:tcBorders>
              </w:tcPr>
              <w:p w:rsidR="00FA37C4" w:rsidRPr="00FA37C4" w:rsidRDefault="00FA37C4" w:rsidP="00FA37C4">
                <w:pPr>
                  <w:jc w:val="center"/>
                  <w:rPr>
                    <w:b/>
                  </w:rPr>
                </w:pPr>
              </w:p>
            </w:tc>
            <w:tc>
              <w:tcPr>
                <w:tcW w:w="3345" w:type="dxa"/>
                <w:gridSpan w:val="7"/>
                <w:tcBorders>
                  <w:left w:val="single" w:sz="12" w:space="0" w:color="auto"/>
                </w:tcBorders>
              </w:tcPr>
              <w:p w:rsidR="00FA37C4" w:rsidRPr="00FA37C4" w:rsidRDefault="00FA37C4" w:rsidP="00FA37C4">
                <w:pPr>
                  <w:jc w:val="center"/>
                  <w:rPr>
                    <w:b/>
                  </w:rPr>
                </w:pPr>
              </w:p>
            </w:tc>
            <w:tc>
              <w:tcPr>
                <w:tcW w:w="5216" w:type="dxa"/>
                <w:gridSpan w:val="2"/>
              </w:tcPr>
              <w:p w:rsidR="00FA37C4" w:rsidRPr="00FA37C4" w:rsidRDefault="00FA37C4" w:rsidP="00FA37C4">
                <w:pPr>
                  <w:rPr>
                    <w:rFonts w:ascii="Arial" w:hAnsi="Arial"/>
                    <w:sz w:val="24"/>
                  </w:rPr>
                </w:pPr>
              </w:p>
            </w:tc>
            <w:tc>
              <w:tcPr>
                <w:tcW w:w="1651" w:type="dxa"/>
                <w:gridSpan w:val="3"/>
                <w:tcBorders>
                  <w:right w:val="single" w:sz="12" w:space="0" w:color="auto"/>
                </w:tcBorders>
              </w:tcPr>
              <w:p w:rsidR="00FA37C4" w:rsidRPr="00FA37C4" w:rsidRDefault="00FA37C4" w:rsidP="00FA37C4">
                <w:pPr>
                  <w:jc w:val="center"/>
                  <w:rPr>
                    <w:b/>
                  </w:rPr>
                </w:pPr>
              </w:p>
            </w:tc>
            <w:tc>
              <w:tcPr>
                <w:tcW w:w="284" w:type="dxa"/>
                <w:tcBorders>
                  <w:left w:val="nil"/>
                  <w:right w:val="single" w:sz="6" w:space="0" w:color="auto"/>
                </w:tcBorders>
              </w:tcPr>
              <w:p w:rsidR="00FA37C4" w:rsidRPr="00FA37C4" w:rsidRDefault="00FA37C4" w:rsidP="00FA37C4">
                <w:pPr>
                  <w:jc w:val="center"/>
                  <w:rPr>
                    <w:b/>
                  </w:rPr>
                </w:pPr>
              </w:p>
            </w:tc>
          </w:tr>
          <w:tr w:rsidR="00FA37C4" w:rsidRPr="00FA37C4" w:rsidTr="008C0193">
            <w:trPr>
              <w:cantSplit/>
              <w:trHeight w:hRule="exact" w:val="71"/>
            </w:trPr>
            <w:tc>
              <w:tcPr>
                <w:tcW w:w="340" w:type="dxa"/>
                <w:tcBorders>
                  <w:left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tcBorders>
              </w:tcPr>
              <w:p w:rsidR="00FA37C4" w:rsidRPr="00FA37C4" w:rsidRDefault="00FA37C4" w:rsidP="00FA37C4">
                <w:pPr>
                  <w:jc w:val="center"/>
                  <w:rPr>
                    <w:b/>
                  </w:rPr>
                </w:pPr>
              </w:p>
            </w:tc>
            <w:tc>
              <w:tcPr>
                <w:tcW w:w="10212" w:type="dxa"/>
                <w:gridSpan w:val="12"/>
                <w:tcBorders>
                  <w:top w:val="nil"/>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294" w:type="dxa"/>
                <w:gridSpan w:val="2"/>
                <w:tcBorders>
                  <w:left w:val="nil"/>
                  <w:right w:val="single" w:sz="6" w:space="0" w:color="auto"/>
                </w:tcBorders>
              </w:tcPr>
              <w:p w:rsidR="00FA37C4" w:rsidRPr="00FA37C4" w:rsidRDefault="00FA37C4" w:rsidP="00FA37C4">
                <w:pPr>
                  <w:jc w:val="center"/>
                  <w:rPr>
                    <w:b/>
                  </w:rPr>
                </w:pPr>
              </w:p>
            </w:tc>
          </w:tr>
          <w:tr w:rsidR="00FA37C4" w:rsidRPr="00FA37C4" w:rsidTr="008C0193">
            <w:trPr>
              <w:gridAfter w:val="1"/>
              <w:wAfter w:w="10" w:type="dxa"/>
              <w:cantSplit/>
              <w:trHeight w:hRule="exact" w:val="284"/>
            </w:trPr>
            <w:tc>
              <w:tcPr>
                <w:tcW w:w="340" w:type="dxa"/>
                <w:tcBorders>
                  <w:left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tcBorders>
              </w:tcPr>
              <w:p w:rsidR="00FA37C4" w:rsidRPr="00FA37C4" w:rsidRDefault="00FA37C4" w:rsidP="00FA37C4">
                <w:pPr>
                  <w:jc w:val="center"/>
                  <w:rPr>
                    <w:b/>
                  </w:rPr>
                </w:pPr>
              </w:p>
            </w:tc>
            <w:tc>
              <w:tcPr>
                <w:tcW w:w="567" w:type="dxa"/>
                <w:tcBorders>
                  <w:top w:val="single" w:sz="12" w:space="0" w:color="auto"/>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68" w:type="dxa"/>
                <w:tcBorders>
                  <w:top w:val="single" w:sz="12" w:space="0" w:color="auto"/>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67" w:type="dxa"/>
                <w:tcBorders>
                  <w:top w:val="single" w:sz="12" w:space="0" w:color="auto"/>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68" w:type="dxa"/>
                <w:tcBorders>
                  <w:top w:val="single" w:sz="12" w:space="0" w:color="auto"/>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851" w:type="dxa"/>
                <w:gridSpan w:val="2"/>
                <w:tcBorders>
                  <w:top w:val="single" w:sz="12" w:space="0" w:color="auto"/>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67" w:type="dxa"/>
                <w:gridSpan w:val="2"/>
                <w:tcBorders>
                  <w:top w:val="single" w:sz="12" w:space="0" w:color="auto"/>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954" w:type="dxa"/>
                <w:gridSpan w:val="3"/>
                <w:tcBorders>
                  <w:top w:val="single" w:sz="12" w:space="0" w:color="auto"/>
                  <w:left w:val="single" w:sz="12" w:space="0" w:color="auto"/>
                  <w:right w:val="single" w:sz="12" w:space="0" w:color="auto"/>
                </w:tcBorders>
              </w:tcPr>
              <w:p w:rsidR="00FA37C4" w:rsidRPr="00FA37C4" w:rsidRDefault="00FA37C4" w:rsidP="00FA37C4">
                <w:pPr>
                  <w:jc w:val="center"/>
                  <w:rPr>
                    <w:b/>
                    <w:sz w:val="18"/>
                  </w:rPr>
                </w:pPr>
              </w:p>
              <w:p w:rsidR="00FA37C4" w:rsidRPr="00FA37C4" w:rsidRDefault="00FA37C4" w:rsidP="00FA37C4">
                <w:pPr>
                  <w:jc w:val="center"/>
                  <w:rPr>
                    <w:b/>
                    <w:sz w:val="18"/>
                  </w:rPr>
                </w:pPr>
              </w:p>
            </w:tc>
            <w:tc>
              <w:tcPr>
                <w:tcW w:w="570" w:type="dxa"/>
                <w:vMerge w:val="restart"/>
                <w:tcBorders>
                  <w:top w:val="single" w:sz="12" w:space="0" w:color="auto"/>
                  <w:left w:val="single" w:sz="12" w:space="0" w:color="auto"/>
                  <w:bottom w:val="nil"/>
                  <w:right w:val="single" w:sz="12" w:space="0" w:color="auto"/>
                </w:tcBorders>
                <w:vAlign w:val="center"/>
              </w:tcPr>
              <w:p w:rsidR="00FA37C4" w:rsidRPr="00FA37C4" w:rsidRDefault="00FA37C4" w:rsidP="00FA37C4">
                <w:pPr>
                  <w:jc w:val="center"/>
                  <w:rPr>
                    <w:b/>
                    <w:sz w:val="18"/>
                  </w:rPr>
                </w:pPr>
                <w:r w:rsidRPr="00FA37C4">
                  <w:rPr>
                    <w:sz w:val="14"/>
                  </w:rPr>
                  <w:t>Лист</w:t>
                </w:r>
              </w:p>
            </w:tc>
            <w:tc>
              <w:tcPr>
                <w:tcW w:w="284" w:type="dxa"/>
                <w:tcBorders>
                  <w:left w:val="single" w:sz="12" w:space="0" w:color="auto"/>
                  <w:right w:val="single" w:sz="6" w:space="0" w:color="auto"/>
                </w:tcBorders>
              </w:tcPr>
              <w:p w:rsidR="00FA37C4" w:rsidRPr="00FA37C4" w:rsidRDefault="00FA37C4" w:rsidP="00FA37C4">
                <w:pPr>
                  <w:jc w:val="center"/>
                  <w:rPr>
                    <w:b/>
                  </w:rPr>
                </w:pPr>
              </w:p>
            </w:tc>
          </w:tr>
          <w:tr w:rsidR="00FA37C4" w:rsidRPr="00FA37C4" w:rsidTr="008C0193">
            <w:trPr>
              <w:gridAfter w:val="1"/>
              <w:wAfter w:w="10" w:type="dxa"/>
              <w:cantSplit/>
              <w:trHeight w:hRule="exact" w:val="77"/>
            </w:trPr>
            <w:tc>
              <w:tcPr>
                <w:tcW w:w="340" w:type="dxa"/>
                <w:vMerge w:val="restart"/>
                <w:tcBorders>
                  <w:left w:val="single" w:sz="12" w:space="0" w:color="auto"/>
                  <w:right w:val="single" w:sz="12" w:space="0" w:color="auto"/>
                </w:tcBorders>
              </w:tcPr>
              <w:p w:rsidR="00FA37C4" w:rsidRPr="00FA37C4" w:rsidRDefault="00FA37C4" w:rsidP="00FA37C4">
                <w:pPr>
                  <w:jc w:val="center"/>
                  <w:rPr>
                    <w:b/>
                  </w:rPr>
                </w:pPr>
              </w:p>
            </w:tc>
            <w:tc>
              <w:tcPr>
                <w:tcW w:w="369" w:type="dxa"/>
                <w:vMerge w:val="restart"/>
                <w:tcBorders>
                  <w:left w:val="single" w:sz="12" w:space="0" w:color="auto"/>
                </w:tcBorders>
              </w:tcPr>
              <w:p w:rsidR="00FA37C4" w:rsidRPr="00FA37C4" w:rsidRDefault="00FA37C4" w:rsidP="00FA37C4">
                <w:pPr>
                  <w:jc w:val="center"/>
                  <w:rPr>
                    <w:b/>
                  </w:rPr>
                </w:pPr>
              </w:p>
            </w:tc>
            <w:tc>
              <w:tcPr>
                <w:tcW w:w="567" w:type="dxa"/>
                <w:vMerge w:val="restart"/>
                <w:tcBorders>
                  <w:top w:val="single" w:sz="12" w:space="0" w:color="auto"/>
                  <w:left w:val="single" w:sz="12" w:space="0" w:color="auto"/>
                  <w:bottom w:val="nil"/>
                  <w:right w:val="single" w:sz="12" w:space="0" w:color="auto"/>
                </w:tcBorders>
              </w:tcPr>
              <w:p w:rsidR="00FA37C4" w:rsidRPr="00FA37C4" w:rsidRDefault="00FA37C4" w:rsidP="00FA37C4">
                <w:pPr>
                  <w:jc w:val="center"/>
                  <w:rPr>
                    <w:b/>
                  </w:rPr>
                </w:pPr>
              </w:p>
            </w:tc>
            <w:tc>
              <w:tcPr>
                <w:tcW w:w="568" w:type="dxa"/>
                <w:vMerge w:val="restart"/>
                <w:tcBorders>
                  <w:top w:val="single" w:sz="12" w:space="0" w:color="auto"/>
                  <w:left w:val="single" w:sz="12" w:space="0" w:color="auto"/>
                  <w:bottom w:val="nil"/>
                  <w:right w:val="single" w:sz="12" w:space="0" w:color="auto"/>
                </w:tcBorders>
              </w:tcPr>
              <w:p w:rsidR="00FA37C4" w:rsidRPr="00FA37C4" w:rsidRDefault="00FA37C4" w:rsidP="00FA37C4">
                <w:pPr>
                  <w:jc w:val="center"/>
                  <w:rPr>
                    <w:b/>
                  </w:rPr>
                </w:pPr>
              </w:p>
            </w:tc>
            <w:tc>
              <w:tcPr>
                <w:tcW w:w="567" w:type="dxa"/>
                <w:vMerge w:val="restart"/>
                <w:tcBorders>
                  <w:top w:val="single" w:sz="12" w:space="0" w:color="auto"/>
                  <w:left w:val="single" w:sz="12" w:space="0" w:color="auto"/>
                  <w:bottom w:val="nil"/>
                  <w:right w:val="single" w:sz="12" w:space="0" w:color="auto"/>
                </w:tcBorders>
              </w:tcPr>
              <w:p w:rsidR="00FA37C4" w:rsidRPr="00FA37C4" w:rsidRDefault="00FA37C4" w:rsidP="00FA37C4">
                <w:pPr>
                  <w:jc w:val="center"/>
                  <w:rPr>
                    <w:b/>
                  </w:rPr>
                </w:pPr>
              </w:p>
            </w:tc>
            <w:tc>
              <w:tcPr>
                <w:tcW w:w="568" w:type="dxa"/>
                <w:vMerge w:val="restart"/>
                <w:tcBorders>
                  <w:top w:val="single" w:sz="12" w:space="0" w:color="auto"/>
                  <w:left w:val="single" w:sz="12" w:space="0" w:color="auto"/>
                  <w:bottom w:val="nil"/>
                  <w:right w:val="single" w:sz="12" w:space="0" w:color="auto"/>
                </w:tcBorders>
              </w:tcPr>
              <w:p w:rsidR="00FA37C4" w:rsidRPr="00FA37C4" w:rsidRDefault="00FA37C4" w:rsidP="00FA37C4">
                <w:pPr>
                  <w:jc w:val="center"/>
                  <w:rPr>
                    <w:b/>
                  </w:rPr>
                </w:pPr>
              </w:p>
            </w:tc>
            <w:tc>
              <w:tcPr>
                <w:tcW w:w="851" w:type="dxa"/>
                <w:gridSpan w:val="2"/>
                <w:vMerge w:val="restart"/>
                <w:tcBorders>
                  <w:top w:val="single" w:sz="12" w:space="0" w:color="auto"/>
                  <w:left w:val="single" w:sz="12" w:space="0" w:color="auto"/>
                  <w:bottom w:val="nil"/>
                  <w:right w:val="single" w:sz="12" w:space="0" w:color="auto"/>
                </w:tcBorders>
              </w:tcPr>
              <w:p w:rsidR="00FA37C4" w:rsidRPr="00FA37C4" w:rsidRDefault="00FA37C4" w:rsidP="00FA37C4">
                <w:pPr>
                  <w:jc w:val="center"/>
                  <w:rPr>
                    <w:b/>
                  </w:rPr>
                </w:pPr>
              </w:p>
            </w:tc>
            <w:tc>
              <w:tcPr>
                <w:tcW w:w="567" w:type="dxa"/>
                <w:gridSpan w:val="2"/>
                <w:vMerge w:val="restart"/>
                <w:tcBorders>
                  <w:top w:val="single" w:sz="12" w:space="0" w:color="auto"/>
                  <w:left w:val="single" w:sz="12" w:space="0" w:color="auto"/>
                  <w:bottom w:val="nil"/>
                  <w:right w:val="single" w:sz="12" w:space="0" w:color="auto"/>
                </w:tcBorders>
              </w:tcPr>
              <w:p w:rsidR="00FA37C4" w:rsidRPr="00FA37C4" w:rsidRDefault="00FA37C4" w:rsidP="00FA37C4">
                <w:pPr>
                  <w:jc w:val="center"/>
                  <w:rPr>
                    <w:b/>
                  </w:rPr>
                </w:pPr>
              </w:p>
            </w:tc>
            <w:tc>
              <w:tcPr>
                <w:tcW w:w="5954" w:type="dxa"/>
                <w:gridSpan w:val="3"/>
                <w:vMerge w:val="restart"/>
                <w:tcBorders>
                  <w:left w:val="single" w:sz="12" w:space="0" w:color="auto"/>
                  <w:right w:val="single" w:sz="12" w:space="0" w:color="auto"/>
                </w:tcBorders>
              </w:tcPr>
              <w:p w:rsidR="00FA37C4" w:rsidRPr="00FA37C4" w:rsidRDefault="00FA37C4" w:rsidP="00FA37C4">
                <w:pPr>
                  <w:jc w:val="center"/>
                  <w:rPr>
                    <w:b/>
                    <w:sz w:val="18"/>
                  </w:rPr>
                </w:pPr>
                <w:r w:rsidRPr="00FA37C4">
                  <w:rPr>
                    <w:rFonts w:ascii="Arial" w:hAnsi="Arial"/>
                    <w:b/>
                    <w:sz w:val="24"/>
                  </w:rPr>
                  <w:t>20723–СТ</w:t>
                </w:r>
              </w:p>
            </w:tc>
            <w:tc>
              <w:tcPr>
                <w:tcW w:w="570" w:type="dxa"/>
                <w:vMerge/>
                <w:tcBorders>
                  <w:top w:val="nil"/>
                  <w:left w:val="single" w:sz="12" w:space="0" w:color="auto"/>
                  <w:bottom w:val="single" w:sz="12" w:space="0" w:color="auto"/>
                  <w:right w:val="single" w:sz="12" w:space="0" w:color="auto"/>
                </w:tcBorders>
              </w:tcPr>
              <w:p w:rsidR="00FA37C4" w:rsidRPr="00FA37C4" w:rsidRDefault="00FA37C4" w:rsidP="00FA37C4">
                <w:pPr>
                  <w:jc w:val="center"/>
                  <w:rPr>
                    <w:b/>
                    <w:sz w:val="18"/>
                  </w:rPr>
                </w:pPr>
              </w:p>
            </w:tc>
            <w:tc>
              <w:tcPr>
                <w:tcW w:w="284" w:type="dxa"/>
                <w:vMerge w:val="restart"/>
                <w:tcBorders>
                  <w:left w:val="single" w:sz="12" w:space="0" w:color="auto"/>
                  <w:right w:val="single" w:sz="6" w:space="0" w:color="auto"/>
                </w:tcBorders>
              </w:tcPr>
              <w:p w:rsidR="00FA37C4" w:rsidRPr="00FA37C4" w:rsidRDefault="00FA37C4" w:rsidP="00FA37C4">
                <w:pPr>
                  <w:jc w:val="center"/>
                  <w:rPr>
                    <w:b/>
                  </w:rPr>
                </w:pPr>
              </w:p>
            </w:tc>
          </w:tr>
          <w:tr w:rsidR="00FA37C4" w:rsidRPr="00FA37C4" w:rsidTr="008C0193">
            <w:trPr>
              <w:gridAfter w:val="1"/>
              <w:wAfter w:w="10" w:type="dxa"/>
              <w:cantSplit/>
              <w:trHeight w:hRule="exact" w:val="206"/>
            </w:trPr>
            <w:tc>
              <w:tcPr>
                <w:tcW w:w="340" w:type="dxa"/>
                <w:vMerge/>
                <w:tcBorders>
                  <w:left w:val="single" w:sz="12" w:space="0" w:color="auto"/>
                  <w:right w:val="single" w:sz="12" w:space="0" w:color="auto"/>
                </w:tcBorders>
              </w:tcPr>
              <w:p w:rsidR="00FA37C4" w:rsidRPr="00FA37C4" w:rsidRDefault="00FA37C4" w:rsidP="00FA37C4">
                <w:pPr>
                  <w:jc w:val="center"/>
                  <w:rPr>
                    <w:b/>
                  </w:rPr>
                </w:pPr>
              </w:p>
            </w:tc>
            <w:tc>
              <w:tcPr>
                <w:tcW w:w="369" w:type="dxa"/>
                <w:vMerge/>
                <w:tcBorders>
                  <w:left w:val="single" w:sz="12" w:space="0" w:color="auto"/>
                </w:tcBorders>
              </w:tcPr>
              <w:p w:rsidR="00FA37C4" w:rsidRPr="00FA37C4" w:rsidRDefault="00FA37C4" w:rsidP="00FA37C4">
                <w:pPr>
                  <w:jc w:val="center"/>
                  <w:rPr>
                    <w:b/>
                  </w:rPr>
                </w:pPr>
              </w:p>
            </w:tc>
            <w:tc>
              <w:tcPr>
                <w:tcW w:w="567" w:type="dxa"/>
                <w:vMerge/>
                <w:tcBorders>
                  <w:top w:val="nil"/>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68" w:type="dxa"/>
                <w:vMerge/>
                <w:tcBorders>
                  <w:top w:val="nil"/>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67" w:type="dxa"/>
                <w:vMerge/>
                <w:tcBorders>
                  <w:top w:val="nil"/>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68" w:type="dxa"/>
                <w:vMerge/>
                <w:tcBorders>
                  <w:top w:val="nil"/>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851" w:type="dxa"/>
                <w:gridSpan w:val="2"/>
                <w:vMerge/>
                <w:tcBorders>
                  <w:top w:val="nil"/>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67" w:type="dxa"/>
                <w:gridSpan w:val="2"/>
                <w:vMerge/>
                <w:tcBorders>
                  <w:top w:val="nil"/>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5954" w:type="dxa"/>
                <w:gridSpan w:val="3"/>
                <w:vMerge/>
                <w:tcBorders>
                  <w:left w:val="single" w:sz="12" w:space="0" w:color="auto"/>
                  <w:right w:val="single" w:sz="12" w:space="0" w:color="auto"/>
                </w:tcBorders>
              </w:tcPr>
              <w:p w:rsidR="00FA37C4" w:rsidRPr="00FA37C4" w:rsidRDefault="00FA37C4" w:rsidP="00FA37C4">
                <w:pPr>
                  <w:jc w:val="center"/>
                  <w:rPr>
                    <w:b/>
                    <w:sz w:val="18"/>
                  </w:rPr>
                </w:pPr>
              </w:p>
            </w:tc>
            <w:tc>
              <w:tcPr>
                <w:tcW w:w="570" w:type="dxa"/>
                <w:vMerge w:val="restart"/>
                <w:tcBorders>
                  <w:top w:val="single" w:sz="12" w:space="0" w:color="auto"/>
                  <w:left w:val="single" w:sz="12" w:space="0" w:color="auto"/>
                  <w:right w:val="single" w:sz="12" w:space="0" w:color="auto"/>
                </w:tcBorders>
              </w:tcPr>
              <w:p w:rsidR="00FA37C4" w:rsidRPr="00FA37C4" w:rsidRDefault="00FA37C4" w:rsidP="00FA37C4">
                <w:pPr>
                  <w:jc w:val="center"/>
                  <w:rPr>
                    <w:b/>
                    <w:sz w:val="18"/>
                  </w:rPr>
                </w:pPr>
              </w:p>
              <w:p w:rsidR="00FA37C4" w:rsidRPr="00FA37C4" w:rsidRDefault="00FA37C4" w:rsidP="00FA37C4">
                <w:pPr>
                  <w:jc w:val="center"/>
                  <w:rPr>
                    <w:b/>
                    <w:sz w:val="18"/>
                  </w:rPr>
                </w:pPr>
                <w:r w:rsidRPr="00FA37C4">
                  <w:rPr>
                    <w:b/>
                    <w:sz w:val="18"/>
                  </w:rPr>
                  <w:t>4</w:t>
                </w:r>
              </w:p>
            </w:tc>
            <w:tc>
              <w:tcPr>
                <w:tcW w:w="284" w:type="dxa"/>
                <w:vMerge/>
                <w:tcBorders>
                  <w:left w:val="single" w:sz="12" w:space="0" w:color="auto"/>
                  <w:right w:val="single" w:sz="6" w:space="0" w:color="auto"/>
                </w:tcBorders>
              </w:tcPr>
              <w:p w:rsidR="00FA37C4" w:rsidRPr="00FA37C4" w:rsidRDefault="00FA37C4" w:rsidP="00FA37C4">
                <w:pPr>
                  <w:jc w:val="center"/>
                  <w:rPr>
                    <w:b/>
                  </w:rPr>
                </w:pPr>
              </w:p>
            </w:tc>
          </w:tr>
          <w:tr w:rsidR="00FA37C4" w:rsidRPr="00FA37C4" w:rsidTr="008C0193">
            <w:trPr>
              <w:gridAfter w:val="1"/>
              <w:wAfter w:w="10" w:type="dxa"/>
              <w:cantSplit/>
              <w:trHeight w:hRule="exact" w:val="284"/>
            </w:trPr>
            <w:tc>
              <w:tcPr>
                <w:tcW w:w="340" w:type="dxa"/>
                <w:tcBorders>
                  <w:left w:val="single" w:sz="12" w:space="0" w:color="auto"/>
                  <w:bottom w:val="single" w:sz="12" w:space="0" w:color="auto"/>
                  <w:right w:val="single" w:sz="12" w:space="0" w:color="auto"/>
                </w:tcBorders>
              </w:tcPr>
              <w:p w:rsidR="00FA37C4" w:rsidRPr="00FA37C4" w:rsidRDefault="00FA37C4" w:rsidP="00FA37C4">
                <w:pPr>
                  <w:jc w:val="center"/>
                  <w:rPr>
                    <w:b/>
                  </w:rPr>
                </w:pPr>
              </w:p>
            </w:tc>
            <w:tc>
              <w:tcPr>
                <w:tcW w:w="369" w:type="dxa"/>
                <w:tcBorders>
                  <w:left w:val="single" w:sz="12" w:space="0" w:color="auto"/>
                  <w:bottom w:val="single" w:sz="12" w:space="0" w:color="auto"/>
                </w:tcBorders>
              </w:tcPr>
              <w:p w:rsidR="00FA37C4" w:rsidRPr="00FA37C4" w:rsidRDefault="00FA37C4" w:rsidP="00FA37C4">
                <w:pPr>
                  <w:jc w:val="center"/>
                  <w:rPr>
                    <w:b/>
                  </w:rPr>
                </w:pPr>
              </w:p>
            </w:tc>
            <w:tc>
              <w:tcPr>
                <w:tcW w:w="567" w:type="dxa"/>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jc w:val="center"/>
                  <w:rPr>
                    <w:rFonts w:ascii="Arial Narrow" w:hAnsi="Arial Narrow"/>
                    <w:b/>
                    <w:sz w:val="14"/>
                  </w:rPr>
                </w:pPr>
                <w:r w:rsidRPr="00FA37C4">
                  <w:rPr>
                    <w:rFonts w:ascii="Arial Narrow" w:hAnsi="Arial Narrow"/>
                    <w:b/>
                    <w:sz w:val="14"/>
                  </w:rPr>
                  <w:t>Изм.</w:t>
                </w:r>
              </w:p>
            </w:tc>
            <w:tc>
              <w:tcPr>
                <w:tcW w:w="568" w:type="dxa"/>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jc w:val="center"/>
                  <w:rPr>
                    <w:rFonts w:ascii="Arial Narrow" w:hAnsi="Arial Narrow"/>
                    <w:b/>
                    <w:sz w:val="12"/>
                  </w:rPr>
                </w:pPr>
                <w:r w:rsidRPr="00FA37C4">
                  <w:rPr>
                    <w:rFonts w:ascii="Arial Narrow" w:hAnsi="Arial Narrow"/>
                    <w:b/>
                    <w:sz w:val="12"/>
                  </w:rPr>
                  <w:t>Кол</w:t>
                </w:r>
                <w:proofErr w:type="gramStart"/>
                <w:r w:rsidRPr="00FA37C4">
                  <w:rPr>
                    <w:rFonts w:ascii="Arial Narrow" w:hAnsi="Arial Narrow"/>
                    <w:b/>
                    <w:sz w:val="12"/>
                  </w:rPr>
                  <w:t>.</w:t>
                </w:r>
                <w:proofErr w:type="gramEnd"/>
                <w:r w:rsidRPr="00FA37C4">
                  <w:rPr>
                    <w:rFonts w:ascii="Arial Narrow" w:hAnsi="Arial Narrow"/>
                    <w:b/>
                    <w:sz w:val="12"/>
                  </w:rPr>
                  <w:t xml:space="preserve"> </w:t>
                </w:r>
                <w:proofErr w:type="gramStart"/>
                <w:r w:rsidRPr="00FA37C4">
                  <w:rPr>
                    <w:rFonts w:ascii="Arial Narrow" w:hAnsi="Arial Narrow"/>
                    <w:b/>
                    <w:sz w:val="12"/>
                  </w:rPr>
                  <w:t>у</w:t>
                </w:r>
                <w:proofErr w:type="gramEnd"/>
                <w:r w:rsidRPr="00FA37C4">
                  <w:rPr>
                    <w:rFonts w:ascii="Arial Narrow" w:hAnsi="Arial Narrow"/>
                    <w:b/>
                    <w:sz w:val="12"/>
                  </w:rPr>
                  <w:t>ч.</w:t>
                </w:r>
              </w:p>
            </w:tc>
            <w:tc>
              <w:tcPr>
                <w:tcW w:w="567" w:type="dxa"/>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keepNext/>
                  <w:jc w:val="center"/>
                  <w:outlineLvl w:val="0"/>
                  <w:rPr>
                    <w:rFonts w:ascii="Arial Narrow" w:hAnsi="Arial Narrow"/>
                    <w:b/>
                    <w:sz w:val="14"/>
                  </w:rPr>
                </w:pPr>
                <w:r w:rsidRPr="00FA37C4">
                  <w:rPr>
                    <w:rFonts w:ascii="Arial Narrow" w:hAnsi="Arial Narrow"/>
                    <w:b/>
                    <w:sz w:val="14"/>
                  </w:rPr>
                  <w:t>Лист</w:t>
                </w:r>
              </w:p>
            </w:tc>
            <w:tc>
              <w:tcPr>
                <w:tcW w:w="568" w:type="dxa"/>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jc w:val="center"/>
                  <w:rPr>
                    <w:rFonts w:ascii="Arial Narrow" w:hAnsi="Arial Narrow"/>
                    <w:b/>
                    <w:sz w:val="14"/>
                  </w:rPr>
                </w:pPr>
                <w:r w:rsidRPr="00FA37C4">
                  <w:rPr>
                    <w:rFonts w:ascii="Arial Narrow" w:hAnsi="Arial Narrow"/>
                    <w:b/>
                    <w:sz w:val="14"/>
                  </w:rPr>
                  <w:t>№ док.</w:t>
                </w:r>
              </w:p>
            </w:tc>
            <w:tc>
              <w:tcPr>
                <w:tcW w:w="851" w:type="dxa"/>
                <w:gridSpan w:val="2"/>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jc w:val="center"/>
                  <w:rPr>
                    <w:rFonts w:ascii="Arial Narrow" w:hAnsi="Arial Narrow"/>
                    <w:b/>
                    <w:sz w:val="14"/>
                  </w:rPr>
                </w:pPr>
                <w:r w:rsidRPr="00FA37C4">
                  <w:rPr>
                    <w:rFonts w:ascii="Arial Narrow" w:hAnsi="Arial Narrow"/>
                    <w:b/>
                    <w:sz w:val="14"/>
                  </w:rPr>
                  <w:t>Подп</w:t>
                </w:r>
                <w:proofErr w:type="gramStart"/>
                <w:r w:rsidRPr="00FA37C4">
                  <w:rPr>
                    <w:rFonts w:ascii="Arial Narrow" w:hAnsi="Arial Narrow"/>
                    <w:b/>
                    <w:sz w:val="14"/>
                  </w:rPr>
                  <w:t>..</w:t>
                </w:r>
                <w:proofErr w:type="gramEnd"/>
              </w:p>
            </w:tc>
            <w:tc>
              <w:tcPr>
                <w:tcW w:w="567" w:type="dxa"/>
                <w:gridSpan w:val="2"/>
                <w:tcBorders>
                  <w:top w:val="single" w:sz="12" w:space="0" w:color="auto"/>
                  <w:left w:val="single" w:sz="12" w:space="0" w:color="auto"/>
                  <w:bottom w:val="single" w:sz="12" w:space="0" w:color="auto"/>
                  <w:right w:val="single" w:sz="12" w:space="0" w:color="auto"/>
                </w:tcBorders>
                <w:vAlign w:val="center"/>
              </w:tcPr>
              <w:p w:rsidR="00FA37C4" w:rsidRPr="00FA37C4" w:rsidRDefault="00FA37C4" w:rsidP="00FA37C4">
                <w:pPr>
                  <w:keepNext/>
                  <w:jc w:val="center"/>
                  <w:outlineLvl w:val="0"/>
                  <w:rPr>
                    <w:rFonts w:ascii="Arial Narrow" w:hAnsi="Arial Narrow"/>
                    <w:b/>
                    <w:sz w:val="14"/>
                  </w:rPr>
                </w:pPr>
                <w:r w:rsidRPr="00FA37C4">
                  <w:rPr>
                    <w:rFonts w:ascii="Arial Narrow" w:hAnsi="Arial Narrow"/>
                    <w:b/>
                    <w:sz w:val="14"/>
                  </w:rPr>
                  <w:t>Дата</w:t>
                </w:r>
              </w:p>
            </w:tc>
            <w:tc>
              <w:tcPr>
                <w:tcW w:w="5954" w:type="dxa"/>
                <w:gridSpan w:val="3"/>
                <w:tcBorders>
                  <w:left w:val="single" w:sz="12" w:space="0" w:color="auto"/>
                  <w:bottom w:val="single" w:sz="12" w:space="0" w:color="auto"/>
                  <w:right w:val="single" w:sz="12" w:space="0" w:color="auto"/>
                </w:tcBorders>
              </w:tcPr>
              <w:p w:rsidR="00FA37C4" w:rsidRPr="00FA37C4" w:rsidRDefault="00FA37C4" w:rsidP="00FA37C4">
                <w:pPr>
                  <w:jc w:val="center"/>
                  <w:rPr>
                    <w:b/>
                    <w:sz w:val="18"/>
                  </w:rPr>
                </w:pPr>
              </w:p>
            </w:tc>
            <w:tc>
              <w:tcPr>
                <w:tcW w:w="570" w:type="dxa"/>
                <w:vMerge/>
                <w:tcBorders>
                  <w:left w:val="single" w:sz="12" w:space="0" w:color="auto"/>
                  <w:bottom w:val="single" w:sz="12" w:space="0" w:color="auto"/>
                  <w:right w:val="single" w:sz="12" w:space="0" w:color="auto"/>
                </w:tcBorders>
              </w:tcPr>
              <w:p w:rsidR="00FA37C4" w:rsidRPr="00FA37C4" w:rsidRDefault="00FA37C4" w:rsidP="00FA37C4">
                <w:pPr>
                  <w:jc w:val="center"/>
                  <w:rPr>
                    <w:b/>
                    <w:sz w:val="18"/>
                  </w:rPr>
                </w:pPr>
              </w:p>
            </w:tc>
            <w:tc>
              <w:tcPr>
                <w:tcW w:w="284" w:type="dxa"/>
                <w:tcBorders>
                  <w:left w:val="single" w:sz="12" w:space="0" w:color="auto"/>
                  <w:right w:val="single" w:sz="6" w:space="0" w:color="auto"/>
                </w:tcBorders>
              </w:tcPr>
              <w:p w:rsidR="00FA37C4" w:rsidRPr="00FA37C4" w:rsidRDefault="00FA37C4" w:rsidP="00FA37C4">
                <w:pPr>
                  <w:jc w:val="center"/>
                  <w:rPr>
                    <w:b/>
                  </w:rPr>
                </w:pPr>
              </w:p>
            </w:tc>
          </w:tr>
        </w:tbl>
        <w:p w:rsidR="008D23C1" w:rsidRDefault="008D23C1">
          <w:pPr>
            <w:spacing w:after="200" w:line="276" w:lineRule="auto"/>
            <w:sectPr w:rsidR="008D23C1" w:rsidSect="00FA37C4">
              <w:pgSz w:w="11906" w:h="16838"/>
              <w:pgMar w:top="426" w:right="282" w:bottom="426" w:left="284" w:header="709" w:footer="709" w:gutter="0"/>
              <w:pgNumType w:start="0"/>
              <w:cols w:space="708"/>
              <w:titlePg/>
              <w:docGrid w:linePitch="360"/>
            </w:sectPr>
          </w:pPr>
        </w:p>
        <w:p w:rsidR="008C0193" w:rsidRDefault="008C0193">
          <w:pPr>
            <w:spacing w:after="200" w:line="276" w:lineRule="auto"/>
          </w:pPr>
        </w:p>
        <w:tbl>
          <w:tblPr>
            <w:tblW w:w="11205" w:type="dxa"/>
            <w:tblLayout w:type="fixed"/>
            <w:tblCellMar>
              <w:left w:w="71" w:type="dxa"/>
              <w:right w:w="71" w:type="dxa"/>
            </w:tblCellMar>
            <w:tblLook w:val="0000" w:firstRow="0" w:lastRow="0" w:firstColumn="0" w:lastColumn="0" w:noHBand="0" w:noVBand="0"/>
          </w:tblPr>
          <w:tblGrid>
            <w:gridCol w:w="340"/>
            <w:gridCol w:w="369"/>
            <w:gridCol w:w="482"/>
            <w:gridCol w:w="85"/>
            <w:gridCol w:w="496"/>
            <w:gridCol w:w="553"/>
            <w:gridCol w:w="652"/>
            <w:gridCol w:w="851"/>
            <w:gridCol w:w="567"/>
            <w:gridCol w:w="170"/>
            <w:gridCol w:w="3629"/>
            <w:gridCol w:w="854"/>
            <w:gridCol w:w="733"/>
            <w:gridCol w:w="118"/>
            <w:gridCol w:w="1017"/>
            <w:gridCol w:w="289"/>
          </w:tblGrid>
          <w:tr w:rsidR="00582A02" w:rsidRPr="001C759A" w:rsidTr="00582A02">
            <w:trPr>
              <w:cantSplit/>
              <w:trHeight w:hRule="exact" w:val="822"/>
            </w:trPr>
            <w:tc>
              <w:tcPr>
                <w:tcW w:w="709" w:type="dxa"/>
                <w:gridSpan w:val="2"/>
                <w:vMerge w:val="restart"/>
                <w:textDirection w:val="btLr"/>
                <w:vAlign w:val="center"/>
              </w:tcPr>
              <w:p w:rsidR="00582A02" w:rsidRPr="001C759A" w:rsidRDefault="00582A02" w:rsidP="00E3582E">
                <w:pPr>
                  <w:ind w:left="113" w:right="113"/>
                  <w:jc w:val="center"/>
                </w:pPr>
                <w:r w:rsidRPr="001C759A">
                  <w:rPr>
                    <w:sz w:val="16"/>
                  </w:rPr>
                  <w:t>1 ЛИСТ СОСТАВА ПРОЕКТА</w:t>
                </w:r>
              </w:p>
            </w:tc>
            <w:tc>
              <w:tcPr>
                <w:tcW w:w="567" w:type="dxa"/>
                <w:gridSpan w:val="2"/>
                <w:tcBorders>
                  <w:top w:val="single" w:sz="12" w:space="0" w:color="auto"/>
                  <w:left w:val="single" w:sz="12" w:space="0" w:color="auto"/>
                  <w:bottom w:val="single" w:sz="6" w:space="0" w:color="auto"/>
                  <w:right w:val="single" w:sz="12" w:space="0" w:color="auto"/>
                </w:tcBorders>
                <w:textDirection w:val="btLr"/>
                <w:vAlign w:val="center"/>
              </w:tcPr>
              <w:p w:rsidR="00582A02" w:rsidRPr="001C759A" w:rsidRDefault="00582A02" w:rsidP="00E3582E">
                <w:pPr>
                  <w:ind w:left="113" w:right="113"/>
                  <w:jc w:val="center"/>
                  <w:rPr>
                    <w:rFonts w:ascii="Arial Narrow" w:hAnsi="Arial Narrow"/>
                    <w:b/>
                    <w:sz w:val="16"/>
                  </w:rPr>
                </w:pPr>
                <w:r w:rsidRPr="001C759A">
                  <w:rPr>
                    <w:rFonts w:ascii="Arial Narrow" w:hAnsi="Arial Narrow"/>
                    <w:b/>
                    <w:sz w:val="16"/>
                  </w:rPr>
                  <w:t>Номер тома</w:t>
                </w:r>
              </w:p>
            </w:tc>
            <w:tc>
              <w:tcPr>
                <w:tcW w:w="3289" w:type="dxa"/>
                <w:gridSpan w:val="6"/>
                <w:tcBorders>
                  <w:top w:val="single" w:sz="12" w:space="0" w:color="auto"/>
                  <w:left w:val="single" w:sz="12" w:space="0" w:color="auto"/>
                  <w:bottom w:val="single" w:sz="6" w:space="0" w:color="auto"/>
                  <w:right w:val="single" w:sz="12" w:space="0" w:color="auto"/>
                </w:tcBorders>
              </w:tcPr>
              <w:p w:rsidR="00582A02" w:rsidRPr="001C759A" w:rsidRDefault="00582A02" w:rsidP="00E3582E">
                <w:pPr>
                  <w:jc w:val="center"/>
                  <w:rPr>
                    <w:b/>
                    <w:sz w:val="24"/>
                  </w:rPr>
                </w:pPr>
              </w:p>
              <w:p w:rsidR="00582A02" w:rsidRPr="001C759A" w:rsidRDefault="00582A02" w:rsidP="00E3582E">
                <w:pPr>
                  <w:jc w:val="center"/>
                  <w:rPr>
                    <w:b/>
                    <w:sz w:val="24"/>
                  </w:rPr>
                </w:pPr>
                <w:r w:rsidRPr="001C759A">
                  <w:rPr>
                    <w:b/>
                    <w:sz w:val="24"/>
                  </w:rPr>
                  <w:t>Обозначение</w:t>
                </w:r>
              </w:p>
            </w:tc>
            <w:tc>
              <w:tcPr>
                <w:tcW w:w="5216" w:type="dxa"/>
                <w:gridSpan w:val="3"/>
                <w:tcBorders>
                  <w:top w:val="single" w:sz="12" w:space="0" w:color="auto"/>
                  <w:left w:val="single" w:sz="12" w:space="0" w:color="auto"/>
                  <w:bottom w:val="single" w:sz="6" w:space="0" w:color="auto"/>
                  <w:right w:val="single" w:sz="12" w:space="0" w:color="auto"/>
                </w:tcBorders>
              </w:tcPr>
              <w:p w:rsidR="00582A02" w:rsidRPr="001C759A" w:rsidRDefault="00582A02" w:rsidP="00E3582E">
                <w:pPr>
                  <w:jc w:val="center"/>
                  <w:rPr>
                    <w:b/>
                    <w:sz w:val="24"/>
                  </w:rPr>
                </w:pPr>
              </w:p>
              <w:p w:rsidR="00582A02" w:rsidRPr="001C759A" w:rsidRDefault="00582A02" w:rsidP="00E3582E">
                <w:pPr>
                  <w:jc w:val="center"/>
                  <w:rPr>
                    <w:b/>
                    <w:sz w:val="24"/>
                  </w:rPr>
                </w:pPr>
                <w:r w:rsidRPr="001C759A">
                  <w:rPr>
                    <w:b/>
                    <w:sz w:val="24"/>
                  </w:rPr>
                  <w:t>Наименование</w:t>
                </w:r>
              </w:p>
            </w:tc>
            <w:tc>
              <w:tcPr>
                <w:tcW w:w="1135" w:type="dxa"/>
                <w:gridSpan w:val="2"/>
                <w:tcBorders>
                  <w:top w:val="single" w:sz="12" w:space="0" w:color="auto"/>
                  <w:left w:val="single" w:sz="12" w:space="0" w:color="auto"/>
                  <w:bottom w:val="single" w:sz="6" w:space="0" w:color="auto"/>
                  <w:right w:val="single" w:sz="12" w:space="0" w:color="auto"/>
                </w:tcBorders>
                <w:vAlign w:val="center"/>
              </w:tcPr>
              <w:p w:rsidR="00582A02" w:rsidRPr="001C759A" w:rsidRDefault="00582A02" w:rsidP="00E3582E">
                <w:pPr>
                  <w:jc w:val="center"/>
                  <w:rPr>
                    <w:b/>
                    <w:sz w:val="24"/>
                  </w:rPr>
                </w:pPr>
                <w:r w:rsidRPr="001C759A">
                  <w:rPr>
                    <w:b/>
                    <w:sz w:val="24"/>
                  </w:rPr>
                  <w:t>Примечание</w:t>
                </w:r>
              </w:p>
            </w:tc>
            <w:tc>
              <w:tcPr>
                <w:tcW w:w="289" w:type="dxa"/>
                <w:tcBorders>
                  <w:left w:val="nil"/>
                  <w:right w:val="single" w:sz="6" w:space="0" w:color="auto"/>
                </w:tcBorders>
              </w:tcPr>
              <w:p w:rsidR="00582A02" w:rsidRPr="001C759A" w:rsidRDefault="00582A02" w:rsidP="00E3582E">
                <w:pPr>
                  <w:jc w:val="center"/>
                  <w:rPr>
                    <w:b/>
                  </w:rPr>
                </w:pPr>
              </w:p>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b/>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2"/>
                  <w:rPr>
                    <w:rFonts w:ascii="Arial Narrow" w:hAnsi="Arial Narrow"/>
                    <w:b/>
                    <w:sz w:val="24"/>
                    <w:szCs w:val="24"/>
                  </w:rPr>
                </w:pPr>
                <w:r w:rsidRPr="001C759A">
                  <w:rPr>
                    <w:rFonts w:ascii="Arial Narrow" w:hAnsi="Arial Narrow"/>
                    <w:b/>
                    <w:sz w:val="24"/>
                    <w:szCs w:val="24"/>
                  </w:rPr>
                  <w:t>Генеральный план</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2"/>
                  <w:rPr>
                    <w:rFonts w:ascii="Arial Narrow" w:hAnsi="Arial Narrow"/>
                    <w:b/>
                    <w:sz w:val="24"/>
                    <w:szCs w:val="24"/>
                  </w:rPr>
                </w:pPr>
                <w:r w:rsidRPr="001C759A">
                  <w:rPr>
                    <w:rFonts w:ascii="Arial Narrow" w:hAnsi="Arial Narrow"/>
                    <w:b/>
                    <w:sz w:val="24"/>
                    <w:szCs w:val="24"/>
                  </w:rPr>
                  <w:t>Положения о территориальном планировании</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2"/>
                  <w:rPr>
                    <w:rFonts w:ascii="Arial Narrow" w:hAnsi="Arial Narrow"/>
                    <w:sz w:val="24"/>
                    <w:szCs w:val="24"/>
                  </w:rPr>
                </w:pPr>
                <w:r w:rsidRPr="001C759A">
                  <w:rPr>
                    <w:rFonts w:ascii="Arial Narrow" w:hAnsi="Arial Narrow"/>
                    <w:sz w:val="24"/>
                    <w:szCs w:val="24"/>
                  </w:rPr>
                  <w:t>(Утверждаемая часть)</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20723-ГП-П</w:t>
                </w:r>
                <w:proofErr w:type="gramStart"/>
                <w:r w:rsidRPr="001C759A">
                  <w:rPr>
                    <w:rFonts w:ascii="Arial Narrow" w:hAnsi="Arial Narrow"/>
                    <w:sz w:val="24"/>
                    <w:szCs w:val="24"/>
                  </w:rPr>
                  <w:t>З(</w:t>
                </w:r>
                <w:proofErr w:type="gramEnd"/>
                <w:r w:rsidRPr="001C759A">
                  <w:rPr>
                    <w:rFonts w:ascii="Arial Narrow" w:hAnsi="Arial Narrow"/>
                    <w:sz w:val="24"/>
                    <w:szCs w:val="24"/>
                  </w:rPr>
                  <w:t xml:space="preserve">у) Том </w:t>
                </w:r>
                <w:r w:rsidRPr="001C759A">
                  <w:rPr>
                    <w:rFonts w:ascii="Arial Narrow" w:hAnsi="Arial Narrow"/>
                    <w:sz w:val="24"/>
                    <w:szCs w:val="24"/>
                    <w:lang w:val="en-US"/>
                  </w:rPr>
                  <w:t>I</w:t>
                </w:r>
                <w:r w:rsidRPr="001C759A">
                  <w:rPr>
                    <w:rFonts w:ascii="Arial Narrow" w:hAnsi="Arial Narrow"/>
                    <w:sz w:val="24"/>
                    <w:szCs w:val="24"/>
                  </w:rPr>
                  <w:t>, книга 1</w:t>
                </w: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2"/>
                  <w:rPr>
                    <w:rFonts w:ascii="Arial Narrow" w:hAnsi="Arial Narrow"/>
                    <w:sz w:val="24"/>
                    <w:szCs w:val="24"/>
                  </w:rPr>
                </w:pPr>
                <w:r w:rsidRPr="001C759A">
                  <w:rPr>
                    <w:rFonts w:ascii="Arial Narrow" w:hAnsi="Arial Narrow"/>
                    <w:sz w:val="24"/>
                    <w:szCs w:val="24"/>
                  </w:rPr>
                  <w:t>Пояснительная записка.</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val="restart"/>
                <w:textDirection w:val="btLr"/>
                <w:vAlign w:val="center"/>
              </w:tcPr>
              <w:p w:rsidR="00582A02" w:rsidRPr="001C759A" w:rsidRDefault="00582A02" w:rsidP="00E3582E">
                <w:pPr>
                  <w:ind w:left="113" w:right="113"/>
                  <w:jc w:val="center"/>
                </w:pPr>
                <w:r w:rsidRPr="001C759A">
                  <w:t>ФТ – 21.1 – 00</w:t>
                </w:r>
              </w:p>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20723-ГП-Г</w:t>
                </w:r>
                <w:proofErr w:type="gramStart"/>
                <w:r w:rsidRPr="001C759A">
                  <w:rPr>
                    <w:rFonts w:ascii="Arial Narrow" w:hAnsi="Arial Narrow"/>
                    <w:sz w:val="24"/>
                    <w:szCs w:val="24"/>
                  </w:rPr>
                  <w:t>Д(</w:t>
                </w:r>
                <w:proofErr w:type="gramEnd"/>
                <w:r w:rsidRPr="001C759A">
                  <w:rPr>
                    <w:rFonts w:ascii="Arial Narrow" w:hAnsi="Arial Narrow"/>
                    <w:sz w:val="24"/>
                    <w:szCs w:val="24"/>
                  </w:rPr>
                  <w:t xml:space="preserve">у) Том </w:t>
                </w:r>
                <w:r w:rsidRPr="001C759A">
                  <w:rPr>
                    <w:rFonts w:ascii="Arial Narrow" w:hAnsi="Arial Narrow"/>
                    <w:sz w:val="24"/>
                    <w:szCs w:val="24"/>
                    <w:lang w:val="en-US"/>
                  </w:rPr>
                  <w:t>I</w:t>
                </w:r>
                <w:r w:rsidRPr="001C759A">
                  <w:rPr>
                    <w:rFonts w:ascii="Arial Narrow" w:hAnsi="Arial Narrow"/>
                    <w:sz w:val="24"/>
                    <w:szCs w:val="24"/>
                  </w:rPr>
                  <w:t>, книга 2</w:t>
                </w: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2"/>
                  <w:rPr>
                    <w:rFonts w:ascii="Arial Narrow" w:hAnsi="Arial Narrow"/>
                    <w:sz w:val="24"/>
                    <w:szCs w:val="24"/>
                  </w:rPr>
                </w:pPr>
                <w:r w:rsidRPr="001C759A">
                  <w:rPr>
                    <w:rFonts w:ascii="Arial Narrow" w:hAnsi="Arial Narrow"/>
                    <w:sz w:val="24"/>
                    <w:szCs w:val="24"/>
                  </w:rPr>
                  <w:t>Графическая документация</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b/>
                    <w:sz w:val="24"/>
                    <w:szCs w:val="24"/>
                  </w:rPr>
                </w:pPr>
                <w:r w:rsidRPr="001C759A">
                  <w:rPr>
                    <w:rFonts w:ascii="Arial Narrow" w:hAnsi="Arial Narrow"/>
                    <w:b/>
                    <w:sz w:val="24"/>
                    <w:szCs w:val="24"/>
                  </w:rPr>
                  <w:t>Генеральный план</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b/>
                    <w:sz w:val="24"/>
                    <w:szCs w:val="24"/>
                  </w:rPr>
                  <w:t>Материалы по обоснованию</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(Согласовываемая часть)</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20723-ГП-П</w:t>
                </w:r>
                <w:proofErr w:type="gramStart"/>
                <w:r w:rsidRPr="001C759A">
                  <w:rPr>
                    <w:rFonts w:ascii="Arial Narrow" w:hAnsi="Arial Narrow"/>
                    <w:sz w:val="24"/>
                    <w:szCs w:val="24"/>
                  </w:rPr>
                  <w:t>З(</w:t>
                </w:r>
                <w:proofErr w:type="gramEnd"/>
                <w:r w:rsidRPr="001C759A">
                  <w:rPr>
                    <w:rFonts w:ascii="Arial Narrow" w:hAnsi="Arial Narrow"/>
                    <w:sz w:val="24"/>
                    <w:szCs w:val="24"/>
                  </w:rPr>
                  <w:t xml:space="preserve">с) Том </w:t>
                </w:r>
                <w:r w:rsidRPr="001C759A">
                  <w:rPr>
                    <w:rFonts w:ascii="Arial Narrow" w:hAnsi="Arial Narrow"/>
                    <w:sz w:val="24"/>
                    <w:szCs w:val="24"/>
                    <w:lang w:val="en-US"/>
                  </w:rPr>
                  <w:t>II</w:t>
                </w:r>
                <w:r w:rsidRPr="001C759A">
                  <w:rPr>
                    <w:rFonts w:ascii="Arial Narrow" w:hAnsi="Arial Narrow"/>
                    <w:sz w:val="24"/>
                    <w:szCs w:val="24"/>
                  </w:rPr>
                  <w:t>, книга 1</w:t>
                </w: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Исходно-разрешительная документация</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709" w:type="dxa"/>
                <w:gridSpan w:val="2"/>
                <w:vMerge/>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20723-ГП-П</w:t>
                </w:r>
                <w:proofErr w:type="gramStart"/>
                <w:r w:rsidRPr="001C759A">
                  <w:rPr>
                    <w:rFonts w:ascii="Arial Narrow" w:hAnsi="Arial Narrow"/>
                    <w:sz w:val="24"/>
                    <w:szCs w:val="24"/>
                  </w:rPr>
                  <w:t>З(</w:t>
                </w:r>
                <w:proofErr w:type="gramEnd"/>
                <w:r w:rsidRPr="001C759A">
                  <w:rPr>
                    <w:rFonts w:ascii="Arial Narrow" w:hAnsi="Arial Narrow"/>
                    <w:sz w:val="24"/>
                    <w:szCs w:val="24"/>
                  </w:rPr>
                  <w:t xml:space="preserve">с) Том </w:t>
                </w:r>
                <w:r w:rsidRPr="001C759A">
                  <w:rPr>
                    <w:rFonts w:ascii="Arial Narrow" w:hAnsi="Arial Narrow"/>
                    <w:sz w:val="24"/>
                    <w:szCs w:val="24"/>
                    <w:lang w:val="en-US"/>
                  </w:rPr>
                  <w:t>II</w:t>
                </w:r>
                <w:r w:rsidRPr="001C759A">
                  <w:rPr>
                    <w:rFonts w:ascii="Arial Narrow" w:hAnsi="Arial Narrow"/>
                    <w:sz w:val="24"/>
                    <w:szCs w:val="24"/>
                  </w:rPr>
                  <w:t>, книга 2</w:t>
                </w: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Пояснительная записка</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16"/>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20723-ГП-Г</w:t>
                </w:r>
                <w:proofErr w:type="gramStart"/>
                <w:r w:rsidRPr="001C759A">
                  <w:rPr>
                    <w:rFonts w:ascii="Arial Narrow" w:hAnsi="Arial Narrow"/>
                    <w:sz w:val="24"/>
                    <w:szCs w:val="24"/>
                  </w:rPr>
                  <w:t>Д(</w:t>
                </w:r>
                <w:proofErr w:type="gramEnd"/>
                <w:r w:rsidRPr="001C759A">
                  <w:rPr>
                    <w:rFonts w:ascii="Arial Narrow" w:hAnsi="Arial Narrow"/>
                    <w:sz w:val="24"/>
                    <w:szCs w:val="24"/>
                  </w:rPr>
                  <w:t xml:space="preserve">с) Том </w:t>
                </w:r>
                <w:r w:rsidRPr="001C759A">
                  <w:rPr>
                    <w:rFonts w:ascii="Arial Narrow" w:hAnsi="Arial Narrow"/>
                    <w:sz w:val="24"/>
                    <w:szCs w:val="24"/>
                    <w:lang w:val="en-US"/>
                  </w:rPr>
                  <w:t>II</w:t>
                </w:r>
                <w:r w:rsidRPr="001C759A">
                  <w:rPr>
                    <w:rFonts w:ascii="Arial Narrow" w:hAnsi="Arial Narrow"/>
                    <w:sz w:val="24"/>
                    <w:szCs w:val="24"/>
                  </w:rPr>
                  <w:t>, книга 3</w:t>
                </w: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Графическая документация</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6"/>
                  <w:rPr>
                    <w:rFonts w:ascii="Arial Narrow" w:hAnsi="Arial Narrow"/>
                    <w:sz w:val="24"/>
                    <w:szCs w:val="24"/>
                  </w:rPr>
                </w:pP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18"/>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20723-ГП-ДМ</w:t>
                </w: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6"/>
                  <w:rPr>
                    <w:rFonts w:ascii="Arial Narrow" w:hAnsi="Arial Narrow"/>
                    <w:sz w:val="24"/>
                    <w:szCs w:val="24"/>
                  </w:rPr>
                </w:pPr>
                <w:r w:rsidRPr="001C759A">
                  <w:rPr>
                    <w:rFonts w:ascii="Arial Narrow" w:hAnsi="Arial Narrow"/>
                    <w:sz w:val="24"/>
                    <w:szCs w:val="24"/>
                  </w:rPr>
                  <w:t>Демонстрационные материалы</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20723-ГП-ЭВ</w:t>
                </w: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r w:rsidRPr="001C759A">
                  <w:rPr>
                    <w:rFonts w:ascii="Arial Narrow" w:hAnsi="Arial Narrow"/>
                    <w:sz w:val="24"/>
                    <w:szCs w:val="24"/>
                  </w:rPr>
                  <w:t>Электронная версия проекта (</w:t>
                </w:r>
                <w:r w:rsidRPr="001C759A">
                  <w:rPr>
                    <w:rFonts w:ascii="Arial Narrow" w:hAnsi="Arial Narrow"/>
                    <w:sz w:val="24"/>
                    <w:szCs w:val="24"/>
                    <w:lang w:val="en-US"/>
                  </w:rPr>
                  <w:t>CD</w:t>
                </w:r>
                <w:r w:rsidRPr="001C759A">
                  <w:rPr>
                    <w:rFonts w:ascii="Arial Narrow" w:hAnsi="Arial Narrow"/>
                    <w:sz w:val="24"/>
                    <w:szCs w:val="24"/>
                  </w:rPr>
                  <w:t xml:space="preserve"> диск)</w:t>
                </w: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0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b/>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6"/>
                  <w:rPr>
                    <w:rFonts w:ascii="Arial Narrow" w:hAnsi="Arial Narrow"/>
                    <w:sz w:val="24"/>
                    <w:szCs w:val="24"/>
                  </w:rPr>
                </w:pP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b/>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6"/>
                  <w:rPr>
                    <w:rFonts w:ascii="Arial Narrow" w:hAnsi="Arial Narrow"/>
                    <w:sz w:val="24"/>
                    <w:szCs w:val="24"/>
                  </w:rPr>
                </w:pP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right w:val="single" w:sz="12" w:space="0" w:color="auto"/>
                </w:tcBorders>
              </w:tcPr>
              <w:p w:rsidR="00582A02" w:rsidRPr="001C759A" w:rsidRDefault="00582A02" w:rsidP="00E3582E">
                <w:pPr>
                  <w:keepNext/>
                  <w:outlineLvl w:val="7"/>
                  <w:rPr>
                    <w:rFonts w:ascii="Arial Narrow" w:hAnsi="Arial Narrow"/>
                    <w:sz w:val="24"/>
                    <w:szCs w:val="24"/>
                  </w:rPr>
                </w:pPr>
              </w:p>
            </w:tc>
            <w:tc>
              <w:tcPr>
                <w:tcW w:w="1135" w:type="dxa"/>
                <w:gridSpan w:val="2"/>
                <w:tcBorders>
                  <w:top w:val="single" w:sz="6" w:space="0" w:color="auto"/>
                  <w:left w:val="single" w:sz="12"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tcBorders>
              </w:tcPr>
              <w:p w:rsidR="00582A02" w:rsidRPr="001C759A" w:rsidRDefault="00582A02" w:rsidP="00E3582E">
                <w:pPr>
                  <w:rPr>
                    <w:rFonts w:ascii="Arial Narrow" w:hAnsi="Arial Narrow"/>
                    <w:b/>
                    <w:sz w:val="24"/>
                    <w:szCs w:val="24"/>
                  </w:rPr>
                </w:pPr>
              </w:p>
            </w:tc>
            <w:tc>
              <w:tcPr>
                <w:tcW w:w="1135" w:type="dxa"/>
                <w:gridSpan w:val="2"/>
                <w:tcBorders>
                  <w:top w:val="single" w:sz="6" w:space="0" w:color="auto"/>
                  <w:left w:val="single" w:sz="12" w:space="0" w:color="auto"/>
                </w:tcBorders>
              </w:tcPr>
              <w:p w:rsidR="00582A02" w:rsidRPr="001C759A" w:rsidRDefault="00582A02" w:rsidP="00E3582E">
                <w:pPr>
                  <w:jc w:val="center"/>
                  <w:rPr>
                    <w:rFonts w:ascii="Arial Narrow" w:hAnsi="Arial Narrow"/>
                  </w:rPr>
                </w:pPr>
              </w:p>
            </w:tc>
            <w:tc>
              <w:tcPr>
                <w:tcW w:w="289" w:type="dxa"/>
                <w:tcBorders>
                  <w:left w:val="single" w:sz="12" w:space="0" w:color="auto"/>
                  <w:right w:val="single" w:sz="6" w:space="0" w:color="auto"/>
                </w:tcBorders>
              </w:tcPr>
              <w:p w:rsidR="00582A02" w:rsidRPr="001C759A" w:rsidRDefault="00582A02" w:rsidP="00E3582E"/>
            </w:tc>
          </w:tr>
          <w:tr w:rsidR="00582A02" w:rsidRPr="001C759A" w:rsidTr="00582A02">
            <w:trPr>
              <w:cantSplit/>
              <w:trHeight w:hRule="exact" w:val="44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top w:val="single" w:sz="6" w:space="0" w:color="auto"/>
                  <w:left w:val="single" w:sz="12" w:space="0" w:color="auto"/>
                  <w:bottom w:val="single" w:sz="6"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tcBorders>
              </w:tcPr>
              <w:p w:rsidR="00582A02" w:rsidRPr="001C759A" w:rsidRDefault="00582A02" w:rsidP="00E3582E">
                <w:pPr>
                  <w:rPr>
                    <w:rFonts w:ascii="Arial Narrow" w:hAnsi="Arial Narrow"/>
                    <w:b/>
                    <w:sz w:val="24"/>
                    <w:szCs w:val="24"/>
                  </w:rPr>
                </w:pPr>
              </w:p>
            </w:tc>
            <w:tc>
              <w:tcPr>
                <w:tcW w:w="1135" w:type="dxa"/>
                <w:gridSpan w:val="2"/>
                <w:tcBorders>
                  <w:top w:val="single" w:sz="6" w:space="0" w:color="auto"/>
                  <w:left w:val="single" w:sz="12" w:space="0" w:color="auto"/>
                  <w:bottom w:val="single" w:sz="6" w:space="0" w:color="auto"/>
                </w:tcBorders>
              </w:tcPr>
              <w:p w:rsidR="00582A02" w:rsidRPr="001C759A" w:rsidRDefault="00582A02" w:rsidP="00E3582E">
                <w:pPr>
                  <w:jc w:val="center"/>
                  <w:rPr>
                    <w:rFonts w:ascii="Arial Narrow" w:hAnsi="Arial Narrow"/>
                  </w:rPr>
                </w:pPr>
              </w:p>
            </w:tc>
            <w:tc>
              <w:tcPr>
                <w:tcW w:w="289" w:type="dxa"/>
                <w:tcBorders>
                  <w:left w:val="single" w:sz="12" w:space="0" w:color="auto"/>
                  <w:right w:val="single" w:sz="6" w:space="0" w:color="auto"/>
                </w:tcBorders>
              </w:tcPr>
              <w:p w:rsidR="00582A02" w:rsidRPr="001C759A" w:rsidRDefault="00582A02" w:rsidP="00E3582E"/>
            </w:tc>
          </w:tr>
          <w:tr w:rsidR="00582A02" w:rsidRPr="001C759A" w:rsidTr="00582A02">
            <w:trPr>
              <w:cantSplit/>
              <w:trHeight w:hRule="exact" w:val="20"/>
            </w:trPr>
            <w:tc>
              <w:tcPr>
                <w:tcW w:w="340" w:type="dxa"/>
              </w:tcPr>
              <w:p w:rsidR="00582A02" w:rsidRPr="001C759A" w:rsidRDefault="00582A02" w:rsidP="00E3582E"/>
            </w:tc>
            <w:tc>
              <w:tcPr>
                <w:tcW w:w="369" w:type="dxa"/>
              </w:tcPr>
              <w:p w:rsidR="00582A02" w:rsidRPr="001C759A" w:rsidRDefault="00582A02" w:rsidP="00E3582E"/>
            </w:tc>
            <w:tc>
              <w:tcPr>
                <w:tcW w:w="567" w:type="dxa"/>
                <w:gridSpan w:val="2"/>
                <w:tcBorders>
                  <w:left w:val="single" w:sz="12" w:space="0" w:color="auto"/>
                  <w:right w:val="single" w:sz="12" w:space="0" w:color="auto"/>
                </w:tcBorders>
              </w:tcPr>
              <w:p w:rsidR="00582A02" w:rsidRPr="001C759A" w:rsidRDefault="00582A02" w:rsidP="00E3582E">
                <w:pPr>
                  <w:rPr>
                    <w:rFonts w:ascii="Arial Narrow" w:hAnsi="Arial Narrow"/>
                    <w:sz w:val="24"/>
                    <w:szCs w:val="24"/>
                  </w:rPr>
                </w:pPr>
              </w:p>
            </w:tc>
            <w:tc>
              <w:tcPr>
                <w:tcW w:w="3289" w:type="dxa"/>
                <w:gridSpan w:val="6"/>
                <w:tcBorders>
                  <w:left w:val="single" w:sz="12"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left w:val="single" w:sz="12" w:space="0" w:color="auto"/>
                  <w:right w:val="single" w:sz="12" w:space="0" w:color="auto"/>
                </w:tcBorders>
              </w:tcPr>
              <w:p w:rsidR="00582A02" w:rsidRPr="001C759A" w:rsidRDefault="00582A02" w:rsidP="00E3582E">
                <w:pPr>
                  <w:rPr>
                    <w:rFonts w:ascii="Arial Narrow" w:hAnsi="Arial Narrow"/>
                    <w:sz w:val="24"/>
                    <w:szCs w:val="24"/>
                  </w:rPr>
                </w:pPr>
              </w:p>
            </w:tc>
            <w:tc>
              <w:tcPr>
                <w:tcW w:w="1135" w:type="dxa"/>
                <w:gridSpan w:val="2"/>
                <w:tcBorders>
                  <w:left w:val="single" w:sz="12"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26"/>
            </w:trPr>
            <w:tc>
              <w:tcPr>
                <w:tcW w:w="340" w:type="dxa"/>
                <w:tcBorders>
                  <w:top w:val="single" w:sz="12" w:space="0" w:color="auto"/>
                  <w:left w:val="single" w:sz="12" w:space="0" w:color="auto"/>
                  <w:right w:val="single" w:sz="12" w:space="0" w:color="auto"/>
                </w:tcBorders>
              </w:tcPr>
              <w:p w:rsidR="00582A02" w:rsidRPr="001C759A" w:rsidRDefault="00582A02" w:rsidP="00E3582E"/>
            </w:tc>
            <w:tc>
              <w:tcPr>
                <w:tcW w:w="369" w:type="dxa"/>
                <w:tcBorders>
                  <w:top w:val="single" w:sz="12" w:space="0" w:color="auto"/>
                  <w:left w:val="single" w:sz="12" w:space="0" w:color="auto"/>
                </w:tcBorders>
              </w:tcPr>
              <w:p w:rsidR="00582A02" w:rsidRPr="001C759A" w:rsidRDefault="00582A02" w:rsidP="00E3582E"/>
            </w:tc>
            <w:tc>
              <w:tcPr>
                <w:tcW w:w="567" w:type="dxa"/>
                <w:gridSpan w:val="2"/>
                <w:tcBorders>
                  <w:left w:val="single" w:sz="12"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left w:val="single" w:sz="12"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left w:val="single" w:sz="12" w:space="0" w:color="auto"/>
                  <w:right w:val="single" w:sz="12" w:space="0" w:color="auto"/>
                </w:tcBorders>
              </w:tcPr>
              <w:p w:rsidR="00582A02" w:rsidRPr="001C759A" w:rsidRDefault="00582A02" w:rsidP="00E3582E">
                <w:pPr>
                  <w:keepNext/>
                  <w:outlineLvl w:val="2"/>
                  <w:rPr>
                    <w:rFonts w:ascii="Arial Narrow" w:hAnsi="Arial Narrow"/>
                    <w:sz w:val="24"/>
                    <w:szCs w:val="24"/>
                  </w:rPr>
                </w:pPr>
              </w:p>
            </w:tc>
            <w:tc>
              <w:tcPr>
                <w:tcW w:w="1135" w:type="dxa"/>
                <w:gridSpan w:val="2"/>
                <w:tcBorders>
                  <w:left w:val="single" w:sz="12"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tc>
          </w:tr>
          <w:tr w:rsidR="00582A02" w:rsidRPr="001C759A" w:rsidTr="00582A02">
            <w:trPr>
              <w:cantSplit/>
              <w:trHeight w:hRule="exact" w:val="440"/>
            </w:trPr>
            <w:tc>
              <w:tcPr>
                <w:tcW w:w="340" w:type="dxa"/>
                <w:tcBorders>
                  <w:left w:val="single" w:sz="12" w:space="0" w:color="auto"/>
                  <w:right w:val="single" w:sz="12" w:space="0" w:color="auto"/>
                </w:tcBorders>
              </w:tcPr>
              <w:p w:rsidR="00582A02" w:rsidRPr="001C759A" w:rsidRDefault="00582A02" w:rsidP="00E3582E">
                <w:pPr>
                  <w:jc w:val="center"/>
                  <w:rPr>
                    <w:b/>
                    <w:sz w:val="12"/>
                  </w:rPr>
                </w:pPr>
                <w:r>
                  <w:rPr>
                    <w:noProof/>
                  </w:rPr>
                  <mc:AlternateContent>
                    <mc:Choice Requires="wps">
                      <w:drawing>
                        <wp:anchor distT="0" distB="0" distL="114300" distR="114300" simplePos="0" relativeHeight="251674624" behindDoc="0" locked="0" layoutInCell="0" allowOverlap="1" wp14:anchorId="3EAA1591" wp14:editId="1E0A2A21">
                          <wp:simplePos x="0" y="0"/>
                          <wp:positionH relativeFrom="column">
                            <wp:posOffset>-6350</wp:posOffset>
                          </wp:positionH>
                          <wp:positionV relativeFrom="paragraph">
                            <wp:posOffset>-239395</wp:posOffset>
                          </wp:positionV>
                          <wp:extent cx="152400" cy="527685"/>
                          <wp:effectExtent l="15240" t="10795" r="13335" b="1397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527685"/>
                                  </a:xfrm>
                                  <a:prstGeom prst="rect">
                                    <a:avLst/>
                                  </a:prstGeom>
                                  <a:noFill/>
                                  <a:ln w="127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665" w:rsidRDefault="006C0665" w:rsidP="00582A02">
                                      <w:pPr>
                                        <w:ind w:right="24"/>
                                      </w:pPr>
                                      <w:r>
                                        <w:object w:dxaOrig="189" w:dyaOrig="778">
                                          <v:shape id="_x0000_i1028" type="#_x0000_t75" style="width:9pt;height:39pt" o:ole="">
                                            <v:imagedata r:id="rId16" o:title=""/>
                                          </v:shape>
                                          <o:OLEObject Type="Embed" ProgID="MSWordArt.2" ShapeID="_x0000_i1028" DrawAspect="Content" ObjectID="_1645447144" r:id="rId17">
                                            <o:FieldCodes>\s</o:FieldCodes>
                                          </o:OLEObject>
                                        </w:objec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36" style="position:absolute;left:0;text-align:left;margin-left:-.5pt;margin-top:-18.85pt;width:12pt;height:41.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" o:allowincell="f" filled="f" strokecolor="white" strokeweight="1pt">
                          <v:textbox inset="1pt,1pt,1pt,1pt">
                            <w:txbxContent>
                              <w:p w:rsidR="006C0665" w:rsidRDefault="006C0665" w:rsidP="00582A02">
                                <w:pPr>
                                  <w:ind w:right="24"/>
                                </w:pPr>
                                <w:r>
                                  <w:object w:dxaOrig="189" w:dyaOrig="778">
                                    <v:shape id="_x0000_i1028" type="#_x0000_t75" style="width:9pt;height:39pt" o:ole="">
                                      <v:imagedata r:id="rId16" o:title=""/>
                                    </v:shape>
                                    <o:OLEObject Type="Embed" ProgID="MSWordArt.2" ShapeID="_x0000_i1028" DrawAspect="Content" ObjectID="_1645447144" r:id="rId18">
                                      <o:FieldCodes>\s</o:FieldCodes>
                                    </o:OLEObject>
                                  </w:object>
                                </w:r>
                              </w:p>
                            </w:txbxContent>
                          </v:textbox>
                        </v:rect>
                      </w:pict>
                    </mc:Fallback>
                  </mc:AlternateContent>
                </w:r>
              </w:p>
            </w:tc>
            <w:tc>
              <w:tcPr>
                <w:tcW w:w="369" w:type="dxa"/>
                <w:tcBorders>
                  <w:left w:val="single" w:sz="12" w:space="0" w:color="auto"/>
                </w:tcBorders>
              </w:tcPr>
              <w:p w:rsidR="00582A02" w:rsidRPr="001C759A" w:rsidRDefault="00582A02" w:rsidP="00E3582E">
                <w:pPr>
                  <w:jc w:val="center"/>
                  <w:rPr>
                    <w:b/>
                    <w:sz w:val="12"/>
                  </w:rPr>
                </w:pPr>
              </w:p>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7"/>
                  <w:rPr>
                    <w:rFonts w:ascii="Arial Narrow" w:hAnsi="Arial Narrow"/>
                    <w:sz w:val="24"/>
                    <w:szCs w:val="24"/>
                  </w:rPr>
                </w:pP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pPr>
                  <w:jc w:val="center"/>
                  <w:rPr>
                    <w:b/>
                    <w:sz w:val="12"/>
                  </w:rPr>
                </w:pPr>
              </w:p>
            </w:tc>
          </w:tr>
          <w:tr w:rsidR="00582A02" w:rsidRPr="001C759A" w:rsidTr="00582A02">
            <w:trPr>
              <w:cantSplit/>
              <w:trHeight w:hRule="exact" w:val="440"/>
            </w:trPr>
            <w:tc>
              <w:tcPr>
                <w:tcW w:w="340" w:type="dxa"/>
                <w:tcBorders>
                  <w:left w:val="single" w:sz="12" w:space="0" w:color="auto"/>
                  <w:right w:val="single" w:sz="12" w:space="0" w:color="auto"/>
                </w:tcBorders>
              </w:tcPr>
              <w:p w:rsidR="00582A02" w:rsidRPr="001C759A" w:rsidRDefault="00582A02" w:rsidP="00E3582E">
                <w:pPr>
                  <w:jc w:val="center"/>
                  <w:rPr>
                    <w:noProof/>
                  </w:rPr>
                </w:pPr>
              </w:p>
            </w:tc>
            <w:tc>
              <w:tcPr>
                <w:tcW w:w="369" w:type="dxa"/>
                <w:tcBorders>
                  <w:left w:val="single" w:sz="12" w:space="0" w:color="auto"/>
                </w:tcBorders>
              </w:tcPr>
              <w:p w:rsidR="00582A02" w:rsidRPr="001C759A" w:rsidRDefault="00582A02" w:rsidP="00E3582E">
                <w:pPr>
                  <w:jc w:val="center"/>
                  <w:rPr>
                    <w:b/>
                    <w:sz w:val="12"/>
                  </w:rPr>
                </w:pPr>
              </w:p>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2"/>
                  <w:rPr>
                    <w:rFonts w:ascii="Arial Narrow" w:hAnsi="Arial Narrow"/>
                    <w:sz w:val="24"/>
                    <w:szCs w:val="24"/>
                  </w:rPr>
                </w:pP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pPr>
                  <w:jc w:val="center"/>
                  <w:rPr>
                    <w:b/>
                    <w:sz w:val="12"/>
                  </w:rPr>
                </w:pPr>
              </w:p>
            </w:tc>
          </w:tr>
          <w:tr w:rsidR="00582A02" w:rsidRPr="001C759A" w:rsidTr="00582A02">
            <w:trPr>
              <w:cantSplit/>
              <w:trHeight w:hRule="exact" w:val="440"/>
            </w:trPr>
            <w:tc>
              <w:tcPr>
                <w:tcW w:w="340" w:type="dxa"/>
                <w:tcBorders>
                  <w:left w:val="single" w:sz="12" w:space="0" w:color="auto"/>
                  <w:right w:val="single" w:sz="12" w:space="0" w:color="auto"/>
                </w:tcBorders>
              </w:tcPr>
              <w:p w:rsidR="00582A02" w:rsidRPr="001C759A" w:rsidRDefault="00582A02" w:rsidP="00E3582E">
                <w:pPr>
                  <w:jc w:val="center"/>
                  <w:rPr>
                    <w:noProof/>
                  </w:rPr>
                </w:pPr>
              </w:p>
            </w:tc>
            <w:tc>
              <w:tcPr>
                <w:tcW w:w="369" w:type="dxa"/>
                <w:tcBorders>
                  <w:left w:val="single" w:sz="12" w:space="0" w:color="auto"/>
                </w:tcBorders>
              </w:tcPr>
              <w:p w:rsidR="00582A02" w:rsidRPr="001C759A" w:rsidRDefault="00582A02" w:rsidP="00E3582E">
                <w:pPr>
                  <w:jc w:val="center"/>
                  <w:rPr>
                    <w:b/>
                    <w:sz w:val="12"/>
                  </w:rPr>
                </w:pPr>
              </w:p>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7"/>
                  <w:rPr>
                    <w:rFonts w:ascii="Arial Narrow" w:hAnsi="Arial Narrow"/>
                    <w:sz w:val="24"/>
                    <w:szCs w:val="24"/>
                  </w:rPr>
                </w:pP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pPr>
                  <w:jc w:val="center"/>
                  <w:rPr>
                    <w:b/>
                    <w:sz w:val="12"/>
                  </w:rPr>
                </w:pPr>
              </w:p>
            </w:tc>
          </w:tr>
          <w:tr w:rsidR="00582A02" w:rsidRPr="001C759A" w:rsidTr="00582A02">
            <w:trPr>
              <w:cantSplit/>
              <w:trHeight w:hRule="exact" w:val="440"/>
            </w:trPr>
            <w:tc>
              <w:tcPr>
                <w:tcW w:w="340" w:type="dxa"/>
                <w:tcBorders>
                  <w:left w:val="single" w:sz="12" w:space="0" w:color="auto"/>
                  <w:right w:val="single" w:sz="12" w:space="0" w:color="auto"/>
                </w:tcBorders>
              </w:tcPr>
              <w:p w:rsidR="00582A02" w:rsidRPr="001C759A" w:rsidRDefault="00582A02" w:rsidP="00E3582E">
                <w:pPr>
                  <w:jc w:val="center"/>
                  <w:rPr>
                    <w:noProof/>
                  </w:rPr>
                </w:pPr>
              </w:p>
            </w:tc>
            <w:tc>
              <w:tcPr>
                <w:tcW w:w="369" w:type="dxa"/>
                <w:tcBorders>
                  <w:left w:val="single" w:sz="12" w:space="0" w:color="auto"/>
                </w:tcBorders>
              </w:tcPr>
              <w:p w:rsidR="00582A02" w:rsidRPr="001C759A" w:rsidRDefault="00582A02" w:rsidP="00E3582E">
                <w:pPr>
                  <w:jc w:val="center"/>
                  <w:rPr>
                    <w:b/>
                    <w:sz w:val="12"/>
                  </w:rPr>
                </w:pPr>
              </w:p>
            </w:tc>
            <w:tc>
              <w:tcPr>
                <w:tcW w:w="567"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sz w:val="24"/>
                    <w:szCs w:val="24"/>
                  </w:rPr>
                </w:pPr>
              </w:p>
            </w:tc>
            <w:tc>
              <w:tcPr>
                <w:tcW w:w="3289" w:type="dxa"/>
                <w:gridSpan w:val="6"/>
                <w:tcBorders>
                  <w:top w:val="single" w:sz="6" w:space="0" w:color="auto"/>
                  <w:left w:val="single" w:sz="12" w:space="0" w:color="auto"/>
                  <w:bottom w:val="single" w:sz="6" w:space="0" w:color="auto"/>
                  <w:right w:val="single" w:sz="12" w:space="0" w:color="auto"/>
                </w:tcBorders>
              </w:tcPr>
              <w:p w:rsidR="00582A02" w:rsidRPr="001C759A" w:rsidRDefault="00582A02" w:rsidP="00E3582E">
                <w:pPr>
                  <w:rPr>
                    <w:rFonts w:ascii="Arial Narrow" w:hAnsi="Arial Narrow"/>
                    <w:sz w:val="24"/>
                    <w:szCs w:val="24"/>
                  </w:rPr>
                </w:pPr>
              </w:p>
            </w:tc>
            <w:tc>
              <w:tcPr>
                <w:tcW w:w="5216"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numPr>
                    <w:ilvl w:val="0"/>
                    <w:numId w:val="1"/>
                  </w:numPr>
                  <w:tabs>
                    <w:tab w:val="clear" w:pos="360"/>
                  </w:tabs>
                  <w:ind w:left="0" w:firstLine="0"/>
                  <w:outlineLvl w:val="3"/>
                  <w:rPr>
                    <w:rFonts w:ascii="Arial Narrow" w:hAnsi="Arial Narrow"/>
                    <w:sz w:val="24"/>
                    <w:szCs w:val="24"/>
                  </w:rPr>
                </w:pPr>
              </w:p>
            </w:tc>
            <w:tc>
              <w:tcPr>
                <w:tcW w:w="113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rFonts w:ascii="Arial Narrow" w:hAnsi="Arial Narrow"/>
                  </w:rPr>
                </w:pPr>
              </w:p>
            </w:tc>
            <w:tc>
              <w:tcPr>
                <w:tcW w:w="289" w:type="dxa"/>
                <w:tcBorders>
                  <w:left w:val="nil"/>
                  <w:right w:val="single" w:sz="6" w:space="0" w:color="auto"/>
                </w:tcBorders>
              </w:tcPr>
              <w:p w:rsidR="00582A02" w:rsidRPr="001C759A" w:rsidRDefault="00582A02" w:rsidP="00E3582E">
                <w:pPr>
                  <w:jc w:val="center"/>
                  <w:rPr>
                    <w:b/>
                    <w:sz w:val="12"/>
                  </w:rPr>
                </w:pPr>
              </w:p>
            </w:tc>
          </w:tr>
          <w:tr w:rsidR="00582A02" w:rsidRPr="001C759A" w:rsidTr="00582A02">
            <w:trPr>
              <w:trHeight w:hRule="exact" w:val="284"/>
            </w:trPr>
            <w:tc>
              <w:tcPr>
                <w:tcW w:w="340" w:type="dxa"/>
                <w:tcBorders>
                  <w:left w:val="single" w:sz="12" w:space="0" w:color="auto"/>
                  <w:right w:val="single" w:sz="12" w:space="0" w:color="auto"/>
                </w:tcBorders>
              </w:tcPr>
              <w:p w:rsidR="00582A02" w:rsidRPr="001C759A" w:rsidRDefault="00582A02" w:rsidP="00E3582E">
                <w:pPr>
                  <w:jc w:val="center"/>
                  <w:rPr>
                    <w:b/>
                  </w:rPr>
                </w:pPr>
              </w:p>
            </w:tc>
            <w:tc>
              <w:tcPr>
                <w:tcW w:w="369" w:type="dxa"/>
                <w:tcBorders>
                  <w:left w:val="single" w:sz="12" w:space="0" w:color="auto"/>
                </w:tcBorders>
              </w:tcPr>
              <w:p w:rsidR="00582A02" w:rsidRPr="001C759A" w:rsidRDefault="00582A02" w:rsidP="00E3582E">
                <w:pPr>
                  <w:jc w:val="center"/>
                  <w:rPr>
                    <w:b/>
                  </w:rPr>
                </w:pPr>
              </w:p>
            </w:tc>
            <w:tc>
              <w:tcPr>
                <w:tcW w:w="482" w:type="dxa"/>
                <w:tcBorders>
                  <w:top w:val="single" w:sz="12"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581" w:type="dxa"/>
                <w:gridSpan w:val="2"/>
                <w:tcBorders>
                  <w:top w:val="single" w:sz="12"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553" w:type="dxa"/>
                <w:tcBorders>
                  <w:top w:val="single" w:sz="12"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652" w:type="dxa"/>
                <w:tcBorders>
                  <w:top w:val="single" w:sz="12"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851" w:type="dxa"/>
                <w:tcBorders>
                  <w:top w:val="single" w:sz="12"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567" w:type="dxa"/>
                <w:tcBorders>
                  <w:top w:val="single" w:sz="12"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6521" w:type="dxa"/>
                <w:gridSpan w:val="6"/>
                <w:tcBorders>
                  <w:top w:val="single" w:sz="12" w:space="0" w:color="auto"/>
                  <w:left w:val="single" w:sz="12" w:space="0" w:color="auto"/>
                  <w:right w:val="single" w:sz="12" w:space="0" w:color="auto"/>
                </w:tcBorders>
              </w:tcPr>
              <w:p w:rsidR="00582A02" w:rsidRPr="001C759A" w:rsidRDefault="00582A02" w:rsidP="00E3582E">
                <w:pPr>
                  <w:jc w:val="center"/>
                  <w:rPr>
                    <w:rFonts w:ascii="Arial" w:hAnsi="Arial"/>
                    <w:b/>
                    <w:sz w:val="24"/>
                  </w:rPr>
                </w:pPr>
              </w:p>
            </w:tc>
            <w:tc>
              <w:tcPr>
                <w:tcW w:w="289" w:type="dxa"/>
                <w:tcBorders>
                  <w:left w:val="nil"/>
                  <w:right w:val="single" w:sz="6" w:space="0" w:color="auto"/>
                </w:tcBorders>
              </w:tcPr>
              <w:p w:rsidR="00582A02" w:rsidRPr="001C759A" w:rsidRDefault="00582A02" w:rsidP="00E3582E">
                <w:pPr>
                  <w:jc w:val="center"/>
                  <w:rPr>
                    <w:b/>
                  </w:rPr>
                </w:pPr>
              </w:p>
            </w:tc>
          </w:tr>
          <w:tr w:rsidR="00582A02" w:rsidRPr="001C759A" w:rsidTr="00582A02">
            <w:trPr>
              <w:trHeight w:hRule="exact" w:val="284"/>
            </w:trPr>
            <w:tc>
              <w:tcPr>
                <w:tcW w:w="340" w:type="dxa"/>
                <w:tcBorders>
                  <w:left w:val="single" w:sz="12" w:space="0" w:color="auto"/>
                  <w:right w:val="single" w:sz="12" w:space="0" w:color="auto"/>
                </w:tcBorders>
              </w:tcPr>
              <w:p w:rsidR="00582A02" w:rsidRPr="001C759A" w:rsidRDefault="00582A02" w:rsidP="00E3582E">
                <w:pPr>
                  <w:jc w:val="center"/>
                  <w:rPr>
                    <w:b/>
                  </w:rPr>
                </w:pPr>
                <w:r>
                  <w:rPr>
                    <w:noProof/>
                  </w:rPr>
                  <mc:AlternateContent>
                    <mc:Choice Requires="wps">
                      <w:drawing>
                        <wp:anchor distT="0" distB="0" distL="114300" distR="114300" simplePos="0" relativeHeight="251673600" behindDoc="0" locked="0" layoutInCell="0" allowOverlap="1" wp14:anchorId="06FEEE49" wp14:editId="7D082621">
                          <wp:simplePos x="0" y="0"/>
                          <wp:positionH relativeFrom="column">
                            <wp:posOffset>-6350</wp:posOffset>
                          </wp:positionH>
                          <wp:positionV relativeFrom="paragraph">
                            <wp:posOffset>-429895</wp:posOffset>
                          </wp:positionV>
                          <wp:extent cx="158115" cy="532130"/>
                          <wp:effectExtent l="15240" t="10795" r="7620" b="952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532130"/>
                                  </a:xfrm>
                                  <a:prstGeom prst="rect">
                                    <a:avLst/>
                                  </a:prstGeom>
                                  <a:noFill/>
                                  <a:ln w="127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665" w:rsidRDefault="006C0665" w:rsidP="00582A02">
                                      <w:pPr>
                                        <w:ind w:right="24"/>
                                      </w:pPr>
                                      <w:r>
                                        <w:object w:dxaOrig="189" w:dyaOrig="778">
                                          <v:shape id="_x0000_i1029" type="#_x0000_t75" style="width:9pt;height:39pt" o:ole="">
                                            <v:imagedata r:id="rId19" o:title=""/>
                                          </v:shape>
                                          <o:OLEObject Type="Embed" ProgID="MSWordArt.2" ShapeID="_x0000_i1029" DrawAspect="Content" ObjectID="_1645447145" r:id="rId20">
                                            <o:FieldCodes>\s</o:FieldCodes>
                                          </o:OLEObject>
                                        </w:objec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37" style="position:absolute;left:0;text-align:left;margin-left:-.5pt;margin-top:-33.85pt;width:12.45pt;height:4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" o:allowincell="f" filled="f" strokecolor="white" strokeweight="1pt">
                          <v:textbox inset="1pt,1pt,1pt,1pt">
                            <w:txbxContent>
                              <w:p w:rsidR="006C0665" w:rsidRDefault="006C0665" w:rsidP="00582A02">
                                <w:pPr>
                                  <w:ind w:right="24"/>
                                </w:pPr>
                                <w:r>
                                  <w:object w:dxaOrig="189" w:dyaOrig="778">
                                    <v:shape id="_x0000_i1029" type="#_x0000_t75" style="width:9pt;height:39pt" o:ole="">
                                      <v:imagedata r:id="rId19" o:title=""/>
                                    </v:shape>
                                    <o:OLEObject Type="Embed" ProgID="MSWordArt.2" ShapeID="_x0000_i1029" DrawAspect="Content" ObjectID="_1645447145" r:id="rId21">
                                      <o:FieldCodes>\s</o:FieldCodes>
                                    </o:OLEObject>
                                  </w:object>
                                </w:r>
                              </w:p>
                            </w:txbxContent>
                          </v:textbox>
                        </v:rect>
                      </w:pict>
                    </mc:Fallback>
                  </mc:AlternateContent>
                </w:r>
              </w:p>
            </w:tc>
            <w:tc>
              <w:tcPr>
                <w:tcW w:w="369" w:type="dxa"/>
                <w:tcBorders>
                  <w:left w:val="single" w:sz="12" w:space="0" w:color="auto"/>
                </w:tcBorders>
              </w:tcPr>
              <w:p w:rsidR="00582A02" w:rsidRPr="001C759A" w:rsidRDefault="00582A02" w:rsidP="00E3582E">
                <w:pPr>
                  <w:jc w:val="center"/>
                  <w:rPr>
                    <w:b/>
                  </w:rPr>
                </w:pPr>
              </w:p>
            </w:tc>
            <w:tc>
              <w:tcPr>
                <w:tcW w:w="482" w:type="dxa"/>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581" w:type="dxa"/>
                <w:gridSpan w:val="2"/>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553" w:type="dxa"/>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652" w:type="dxa"/>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851" w:type="dxa"/>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567" w:type="dxa"/>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6521" w:type="dxa"/>
                <w:gridSpan w:val="6"/>
                <w:tcBorders>
                  <w:left w:val="single" w:sz="12" w:space="0" w:color="auto"/>
                  <w:right w:val="single" w:sz="12" w:space="0" w:color="auto"/>
                </w:tcBorders>
              </w:tcPr>
              <w:p w:rsidR="00582A02" w:rsidRPr="001C759A" w:rsidRDefault="00582A02" w:rsidP="00E3582E">
                <w:pPr>
                  <w:jc w:val="center"/>
                  <w:rPr>
                    <w:rFonts w:ascii="Arial" w:hAnsi="Arial"/>
                    <w:b/>
                    <w:sz w:val="24"/>
                  </w:rPr>
                </w:pPr>
                <w:r w:rsidRPr="001C759A">
                  <w:rPr>
                    <w:rFonts w:ascii="Arial" w:hAnsi="Arial"/>
                    <w:b/>
                    <w:sz w:val="24"/>
                    <w:lang w:val="en-US"/>
                  </w:rPr>
                  <w:t>20</w:t>
                </w:r>
                <w:r w:rsidRPr="001C759A">
                  <w:rPr>
                    <w:rFonts w:ascii="Arial" w:hAnsi="Arial"/>
                    <w:b/>
                    <w:sz w:val="24"/>
                  </w:rPr>
                  <w:t>723-СП</w:t>
                </w:r>
              </w:p>
            </w:tc>
            <w:tc>
              <w:tcPr>
                <w:tcW w:w="289" w:type="dxa"/>
                <w:tcBorders>
                  <w:left w:val="nil"/>
                  <w:right w:val="single" w:sz="6" w:space="0" w:color="auto"/>
                </w:tcBorders>
              </w:tcPr>
              <w:p w:rsidR="00582A02" w:rsidRPr="001C759A" w:rsidRDefault="00582A02" w:rsidP="00E3582E">
                <w:pPr>
                  <w:jc w:val="center"/>
                  <w:rPr>
                    <w:b/>
                  </w:rPr>
                </w:pPr>
              </w:p>
            </w:tc>
          </w:tr>
          <w:tr w:rsidR="00582A02" w:rsidRPr="001C759A" w:rsidTr="00582A02">
            <w:trPr>
              <w:trHeight w:hRule="exact" w:val="284"/>
            </w:trPr>
            <w:tc>
              <w:tcPr>
                <w:tcW w:w="340" w:type="dxa"/>
                <w:tcBorders>
                  <w:left w:val="single" w:sz="12" w:space="0" w:color="auto"/>
                  <w:bottom w:val="single" w:sz="12" w:space="0" w:color="auto"/>
                  <w:right w:val="single" w:sz="12" w:space="0" w:color="auto"/>
                </w:tcBorders>
              </w:tcPr>
              <w:p w:rsidR="00582A02" w:rsidRPr="001C759A" w:rsidRDefault="00582A02" w:rsidP="00E3582E">
                <w:pPr>
                  <w:jc w:val="center"/>
                  <w:rPr>
                    <w:b/>
                  </w:rPr>
                </w:pPr>
              </w:p>
            </w:tc>
            <w:tc>
              <w:tcPr>
                <w:tcW w:w="369" w:type="dxa"/>
                <w:tcBorders>
                  <w:left w:val="single" w:sz="12" w:space="0" w:color="auto"/>
                  <w:bottom w:val="single" w:sz="12" w:space="0" w:color="auto"/>
                </w:tcBorders>
              </w:tcPr>
              <w:p w:rsidR="00582A02" w:rsidRPr="001C759A" w:rsidRDefault="00582A02" w:rsidP="00E3582E">
                <w:pPr>
                  <w:jc w:val="center"/>
                  <w:rPr>
                    <w:b/>
                  </w:rPr>
                </w:pPr>
              </w:p>
            </w:tc>
            <w:tc>
              <w:tcPr>
                <w:tcW w:w="482" w:type="dxa"/>
                <w:tcBorders>
                  <w:top w:val="single" w:sz="6" w:space="0" w:color="auto"/>
                  <w:left w:val="single" w:sz="12" w:space="0" w:color="auto"/>
                  <w:bottom w:val="single" w:sz="12" w:space="0" w:color="auto"/>
                  <w:right w:val="single" w:sz="12" w:space="0" w:color="auto"/>
                </w:tcBorders>
                <w:vAlign w:val="center"/>
              </w:tcPr>
              <w:p w:rsidR="00582A02" w:rsidRPr="001C759A" w:rsidRDefault="00582A02" w:rsidP="00E3582E">
                <w:pPr>
                  <w:jc w:val="center"/>
                  <w:rPr>
                    <w:b/>
                    <w:sz w:val="12"/>
                  </w:rPr>
                </w:pPr>
                <w:r w:rsidRPr="001C759A">
                  <w:rPr>
                    <w:b/>
                    <w:sz w:val="12"/>
                  </w:rPr>
                  <w:t>Изм.</w:t>
                </w:r>
              </w:p>
            </w:tc>
            <w:tc>
              <w:tcPr>
                <w:tcW w:w="581" w:type="dxa"/>
                <w:gridSpan w:val="2"/>
                <w:tcBorders>
                  <w:top w:val="single" w:sz="6" w:space="0" w:color="auto"/>
                  <w:left w:val="single" w:sz="12" w:space="0" w:color="auto"/>
                  <w:bottom w:val="single" w:sz="12" w:space="0" w:color="auto"/>
                  <w:right w:val="single" w:sz="12" w:space="0" w:color="auto"/>
                </w:tcBorders>
                <w:vAlign w:val="center"/>
              </w:tcPr>
              <w:p w:rsidR="00582A02" w:rsidRPr="001C759A" w:rsidRDefault="00582A02" w:rsidP="00E3582E">
                <w:pPr>
                  <w:jc w:val="center"/>
                  <w:rPr>
                    <w:b/>
                    <w:sz w:val="12"/>
                  </w:rPr>
                </w:pPr>
                <w:r w:rsidRPr="001C759A">
                  <w:rPr>
                    <w:b/>
                    <w:sz w:val="12"/>
                  </w:rPr>
                  <w:t>№ уч.</w:t>
                </w:r>
              </w:p>
            </w:tc>
            <w:tc>
              <w:tcPr>
                <w:tcW w:w="553" w:type="dxa"/>
                <w:tcBorders>
                  <w:top w:val="single" w:sz="6" w:space="0" w:color="auto"/>
                  <w:left w:val="single" w:sz="12" w:space="0" w:color="auto"/>
                  <w:bottom w:val="single" w:sz="12" w:space="0" w:color="auto"/>
                  <w:right w:val="single" w:sz="12" w:space="0" w:color="auto"/>
                </w:tcBorders>
                <w:vAlign w:val="center"/>
              </w:tcPr>
              <w:p w:rsidR="00582A02" w:rsidRPr="001C759A" w:rsidRDefault="00582A02" w:rsidP="00E3582E">
                <w:pPr>
                  <w:keepNext/>
                  <w:outlineLvl w:val="0"/>
                  <w:rPr>
                    <w:b/>
                    <w:sz w:val="12"/>
                  </w:rPr>
                </w:pPr>
                <w:r w:rsidRPr="001C759A">
                  <w:rPr>
                    <w:b/>
                    <w:sz w:val="12"/>
                  </w:rPr>
                  <w:t>Лист</w:t>
                </w:r>
              </w:p>
            </w:tc>
            <w:tc>
              <w:tcPr>
                <w:tcW w:w="652" w:type="dxa"/>
                <w:tcBorders>
                  <w:top w:val="single" w:sz="6" w:space="0" w:color="auto"/>
                  <w:left w:val="single" w:sz="12" w:space="0" w:color="auto"/>
                  <w:bottom w:val="single" w:sz="12" w:space="0" w:color="auto"/>
                  <w:right w:val="single" w:sz="12" w:space="0" w:color="auto"/>
                </w:tcBorders>
                <w:vAlign w:val="center"/>
              </w:tcPr>
              <w:p w:rsidR="00582A02" w:rsidRPr="001C759A" w:rsidRDefault="00582A02" w:rsidP="00E3582E">
                <w:pPr>
                  <w:rPr>
                    <w:b/>
                    <w:sz w:val="12"/>
                  </w:rPr>
                </w:pPr>
                <w:r w:rsidRPr="001C759A">
                  <w:rPr>
                    <w:b/>
                    <w:sz w:val="12"/>
                  </w:rPr>
                  <w:t>№докум.</w:t>
                </w:r>
              </w:p>
            </w:tc>
            <w:tc>
              <w:tcPr>
                <w:tcW w:w="851" w:type="dxa"/>
                <w:tcBorders>
                  <w:top w:val="single" w:sz="6" w:space="0" w:color="auto"/>
                  <w:left w:val="single" w:sz="12" w:space="0" w:color="auto"/>
                  <w:bottom w:val="single" w:sz="12" w:space="0" w:color="auto"/>
                  <w:right w:val="single" w:sz="12" w:space="0" w:color="auto"/>
                </w:tcBorders>
                <w:vAlign w:val="center"/>
              </w:tcPr>
              <w:p w:rsidR="00582A02" w:rsidRPr="001C759A" w:rsidRDefault="00582A02" w:rsidP="00E3582E">
                <w:pPr>
                  <w:rPr>
                    <w:b/>
                    <w:sz w:val="12"/>
                  </w:rPr>
                </w:pPr>
                <w:r w:rsidRPr="001C759A">
                  <w:rPr>
                    <w:b/>
                    <w:sz w:val="12"/>
                  </w:rPr>
                  <w:t>Подп.</w:t>
                </w:r>
              </w:p>
            </w:tc>
            <w:tc>
              <w:tcPr>
                <w:tcW w:w="567" w:type="dxa"/>
                <w:tcBorders>
                  <w:top w:val="single" w:sz="6" w:space="0" w:color="auto"/>
                  <w:left w:val="single" w:sz="12" w:space="0" w:color="auto"/>
                  <w:bottom w:val="single" w:sz="12" w:space="0" w:color="auto"/>
                  <w:right w:val="single" w:sz="12" w:space="0" w:color="auto"/>
                </w:tcBorders>
                <w:vAlign w:val="center"/>
              </w:tcPr>
              <w:p w:rsidR="00582A02" w:rsidRPr="001C759A" w:rsidRDefault="00582A02" w:rsidP="00E3582E">
                <w:pPr>
                  <w:rPr>
                    <w:b/>
                    <w:sz w:val="12"/>
                  </w:rPr>
                </w:pPr>
                <w:r w:rsidRPr="001C759A">
                  <w:rPr>
                    <w:b/>
                    <w:sz w:val="12"/>
                  </w:rPr>
                  <w:t>Дата</w:t>
                </w:r>
              </w:p>
            </w:tc>
            <w:tc>
              <w:tcPr>
                <w:tcW w:w="6521" w:type="dxa"/>
                <w:gridSpan w:val="6"/>
                <w:tcBorders>
                  <w:left w:val="single" w:sz="12" w:space="0" w:color="auto"/>
                  <w:bottom w:val="single" w:sz="12" w:space="0" w:color="auto"/>
                  <w:right w:val="single" w:sz="12" w:space="0" w:color="auto"/>
                </w:tcBorders>
              </w:tcPr>
              <w:p w:rsidR="00582A02" w:rsidRPr="001C759A" w:rsidRDefault="00582A02" w:rsidP="00E3582E">
                <w:pPr>
                  <w:jc w:val="center"/>
                  <w:rPr>
                    <w:rFonts w:ascii="Arial" w:hAnsi="Arial"/>
                    <w:b/>
                    <w:sz w:val="24"/>
                  </w:rPr>
                </w:pPr>
              </w:p>
            </w:tc>
            <w:tc>
              <w:tcPr>
                <w:tcW w:w="289" w:type="dxa"/>
                <w:tcBorders>
                  <w:left w:val="nil"/>
                  <w:right w:val="single" w:sz="6" w:space="0" w:color="auto"/>
                </w:tcBorders>
              </w:tcPr>
              <w:p w:rsidR="00582A02" w:rsidRPr="001C759A" w:rsidRDefault="00582A02" w:rsidP="00E3582E">
                <w:pPr>
                  <w:jc w:val="center"/>
                  <w:rPr>
                    <w:b/>
                  </w:rPr>
                </w:pPr>
              </w:p>
            </w:tc>
          </w:tr>
          <w:tr w:rsidR="00582A02" w:rsidRPr="001C759A" w:rsidTr="00582A02">
            <w:trPr>
              <w:trHeight w:hRule="exact" w:val="284"/>
            </w:trPr>
            <w:tc>
              <w:tcPr>
                <w:tcW w:w="340" w:type="dxa"/>
                <w:tcBorders>
                  <w:left w:val="single" w:sz="12" w:space="0" w:color="auto"/>
                  <w:right w:val="single" w:sz="12" w:space="0" w:color="auto"/>
                </w:tcBorders>
              </w:tcPr>
              <w:p w:rsidR="00582A02" w:rsidRPr="001C759A" w:rsidRDefault="00582A02" w:rsidP="00E3582E">
                <w:pPr>
                  <w:jc w:val="center"/>
                  <w:rPr>
                    <w:b/>
                  </w:rPr>
                </w:pPr>
              </w:p>
            </w:tc>
            <w:tc>
              <w:tcPr>
                <w:tcW w:w="369" w:type="dxa"/>
                <w:tcBorders>
                  <w:left w:val="single" w:sz="12" w:space="0" w:color="auto"/>
                </w:tcBorders>
              </w:tcPr>
              <w:p w:rsidR="00582A02" w:rsidRPr="001C759A" w:rsidRDefault="00582A02" w:rsidP="00E3582E">
                <w:pPr>
                  <w:jc w:val="center"/>
                  <w:rPr>
                    <w:b/>
                  </w:rPr>
                </w:pPr>
              </w:p>
            </w:tc>
            <w:tc>
              <w:tcPr>
                <w:tcW w:w="1063" w:type="dxa"/>
                <w:gridSpan w:val="3"/>
                <w:tcBorders>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1205" w:type="dxa"/>
                <w:gridSpan w:val="2"/>
                <w:tcBorders>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851" w:type="dxa"/>
                <w:tcBorders>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567" w:type="dxa"/>
                <w:tcBorders>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3799" w:type="dxa"/>
                <w:gridSpan w:val="2"/>
                <w:tcBorders>
                  <w:top w:val="single" w:sz="12" w:space="0" w:color="auto"/>
                  <w:left w:val="single" w:sz="12" w:space="0" w:color="auto"/>
                  <w:right w:val="single" w:sz="12" w:space="0" w:color="auto"/>
                </w:tcBorders>
              </w:tcPr>
              <w:p w:rsidR="00582A02" w:rsidRPr="001C759A" w:rsidRDefault="00582A02" w:rsidP="00E3582E">
                <w:pPr>
                  <w:jc w:val="center"/>
                  <w:rPr>
                    <w:rFonts w:ascii="Arial" w:hAnsi="Arial"/>
                    <w:b/>
                    <w:sz w:val="24"/>
                  </w:rPr>
                </w:pPr>
              </w:p>
            </w:tc>
            <w:tc>
              <w:tcPr>
                <w:tcW w:w="854" w:type="dxa"/>
                <w:tcBorders>
                  <w:top w:val="single" w:sz="12" w:space="0" w:color="auto"/>
                  <w:left w:val="single" w:sz="12" w:space="0" w:color="auto"/>
                  <w:bottom w:val="single" w:sz="12" w:space="0" w:color="auto"/>
                  <w:right w:val="single" w:sz="12" w:space="0" w:color="auto"/>
                </w:tcBorders>
                <w:vAlign w:val="center"/>
              </w:tcPr>
              <w:p w:rsidR="00582A02" w:rsidRPr="001C759A" w:rsidRDefault="00582A02" w:rsidP="00E3582E">
                <w:pPr>
                  <w:jc w:val="center"/>
                  <w:rPr>
                    <w:sz w:val="16"/>
                  </w:rPr>
                </w:pPr>
                <w:r w:rsidRPr="001C759A">
                  <w:rPr>
                    <w:sz w:val="16"/>
                  </w:rPr>
                  <w:t>Стадия</w:t>
                </w:r>
              </w:p>
            </w:tc>
            <w:tc>
              <w:tcPr>
                <w:tcW w:w="851" w:type="dxa"/>
                <w:gridSpan w:val="2"/>
                <w:tcBorders>
                  <w:top w:val="single" w:sz="12" w:space="0" w:color="auto"/>
                  <w:left w:val="single" w:sz="12" w:space="0" w:color="auto"/>
                  <w:bottom w:val="single" w:sz="12" w:space="0" w:color="auto"/>
                  <w:right w:val="single" w:sz="12" w:space="0" w:color="auto"/>
                </w:tcBorders>
                <w:vAlign w:val="center"/>
              </w:tcPr>
              <w:p w:rsidR="00582A02" w:rsidRPr="001C759A" w:rsidRDefault="00582A02" w:rsidP="00E3582E">
                <w:pPr>
                  <w:jc w:val="center"/>
                  <w:rPr>
                    <w:sz w:val="16"/>
                  </w:rPr>
                </w:pPr>
                <w:r w:rsidRPr="001C759A">
                  <w:rPr>
                    <w:sz w:val="16"/>
                  </w:rPr>
                  <w:t>Лист</w:t>
                </w:r>
              </w:p>
            </w:tc>
            <w:tc>
              <w:tcPr>
                <w:tcW w:w="1017" w:type="dxa"/>
                <w:tcBorders>
                  <w:top w:val="single" w:sz="12" w:space="0" w:color="auto"/>
                  <w:left w:val="single" w:sz="12" w:space="0" w:color="auto"/>
                  <w:bottom w:val="single" w:sz="12" w:space="0" w:color="auto"/>
                  <w:right w:val="single" w:sz="12" w:space="0" w:color="auto"/>
                </w:tcBorders>
              </w:tcPr>
              <w:p w:rsidR="00582A02" w:rsidRPr="001C759A" w:rsidRDefault="00582A02" w:rsidP="00E3582E">
                <w:pPr>
                  <w:jc w:val="center"/>
                  <w:rPr>
                    <w:sz w:val="4"/>
                  </w:rPr>
                </w:pPr>
              </w:p>
              <w:p w:rsidR="00582A02" w:rsidRPr="001C759A" w:rsidRDefault="00582A02" w:rsidP="00E3582E">
                <w:pPr>
                  <w:jc w:val="center"/>
                  <w:rPr>
                    <w:sz w:val="16"/>
                  </w:rPr>
                </w:pPr>
                <w:r w:rsidRPr="001C759A">
                  <w:rPr>
                    <w:sz w:val="16"/>
                  </w:rPr>
                  <w:t>Листов</w:t>
                </w:r>
              </w:p>
            </w:tc>
            <w:tc>
              <w:tcPr>
                <w:tcW w:w="289" w:type="dxa"/>
                <w:tcBorders>
                  <w:left w:val="nil"/>
                  <w:right w:val="single" w:sz="6" w:space="0" w:color="auto"/>
                </w:tcBorders>
              </w:tcPr>
              <w:p w:rsidR="00582A02" w:rsidRPr="001C759A" w:rsidRDefault="00582A02" w:rsidP="00E3582E">
                <w:pPr>
                  <w:jc w:val="center"/>
                  <w:rPr>
                    <w:b/>
                  </w:rPr>
                </w:pPr>
              </w:p>
            </w:tc>
          </w:tr>
          <w:tr w:rsidR="00582A02" w:rsidRPr="001C759A" w:rsidTr="00582A02">
            <w:trPr>
              <w:trHeight w:hRule="exact" w:val="284"/>
            </w:trPr>
            <w:tc>
              <w:tcPr>
                <w:tcW w:w="340" w:type="dxa"/>
                <w:tcBorders>
                  <w:left w:val="single" w:sz="12" w:space="0" w:color="auto"/>
                  <w:right w:val="single" w:sz="12" w:space="0" w:color="auto"/>
                </w:tcBorders>
              </w:tcPr>
              <w:p w:rsidR="00582A02" w:rsidRPr="001C759A" w:rsidRDefault="00582A02" w:rsidP="00E3582E">
                <w:pPr>
                  <w:jc w:val="center"/>
                  <w:rPr>
                    <w:b/>
                  </w:rPr>
                </w:pPr>
              </w:p>
            </w:tc>
            <w:tc>
              <w:tcPr>
                <w:tcW w:w="369" w:type="dxa"/>
                <w:tcBorders>
                  <w:left w:val="single" w:sz="12" w:space="0" w:color="auto"/>
                </w:tcBorders>
              </w:tcPr>
              <w:p w:rsidR="00582A02" w:rsidRPr="001C759A" w:rsidRDefault="00582A02" w:rsidP="00E3582E">
                <w:pPr>
                  <w:jc w:val="center"/>
                  <w:rPr>
                    <w:b/>
                  </w:rPr>
                </w:pPr>
              </w:p>
            </w:tc>
            <w:tc>
              <w:tcPr>
                <w:tcW w:w="1063"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120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851" w:type="dxa"/>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567" w:type="dxa"/>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3799" w:type="dxa"/>
                <w:gridSpan w:val="2"/>
                <w:tcBorders>
                  <w:left w:val="single" w:sz="12" w:space="0" w:color="auto"/>
                  <w:right w:val="single" w:sz="12" w:space="0" w:color="auto"/>
                </w:tcBorders>
              </w:tcPr>
              <w:p w:rsidR="00582A02" w:rsidRPr="001C759A" w:rsidRDefault="00582A02" w:rsidP="00E3582E">
                <w:pPr>
                  <w:jc w:val="center"/>
                  <w:rPr>
                    <w:rFonts w:ascii="Arial" w:hAnsi="Arial"/>
                    <w:b/>
                    <w:sz w:val="24"/>
                  </w:rPr>
                </w:pPr>
              </w:p>
            </w:tc>
            <w:tc>
              <w:tcPr>
                <w:tcW w:w="854" w:type="dxa"/>
                <w:tcBorders>
                  <w:top w:val="single" w:sz="12" w:space="0" w:color="auto"/>
                  <w:left w:val="single" w:sz="12" w:space="0" w:color="auto"/>
                  <w:bottom w:val="single" w:sz="12" w:space="0" w:color="auto"/>
                  <w:right w:val="single" w:sz="12" w:space="0" w:color="auto"/>
                </w:tcBorders>
                <w:vAlign w:val="center"/>
              </w:tcPr>
              <w:p w:rsidR="00582A02" w:rsidRPr="001C759A" w:rsidRDefault="00582A02" w:rsidP="00E3582E">
                <w:pPr>
                  <w:keepNext/>
                  <w:jc w:val="center"/>
                  <w:outlineLvl w:val="6"/>
                </w:pPr>
                <w:r>
                  <w:t>ГП</w:t>
                </w:r>
              </w:p>
            </w:tc>
            <w:tc>
              <w:tcPr>
                <w:tcW w:w="851" w:type="dxa"/>
                <w:gridSpan w:val="2"/>
                <w:tcBorders>
                  <w:top w:val="single" w:sz="12" w:space="0" w:color="auto"/>
                  <w:left w:val="single" w:sz="12" w:space="0" w:color="auto"/>
                  <w:bottom w:val="single" w:sz="12" w:space="0" w:color="auto"/>
                  <w:right w:val="single" w:sz="12" w:space="0" w:color="auto"/>
                </w:tcBorders>
                <w:vAlign w:val="center"/>
              </w:tcPr>
              <w:p w:rsidR="00582A02" w:rsidRPr="001C759A" w:rsidRDefault="00E3582E" w:rsidP="00E3582E">
                <w:pPr>
                  <w:jc w:val="center"/>
                </w:pPr>
                <w:r>
                  <w:t>5</w:t>
                </w:r>
              </w:p>
            </w:tc>
            <w:tc>
              <w:tcPr>
                <w:tcW w:w="1017" w:type="dxa"/>
                <w:tcBorders>
                  <w:top w:val="single" w:sz="12" w:space="0" w:color="auto"/>
                  <w:left w:val="single" w:sz="12" w:space="0" w:color="auto"/>
                  <w:bottom w:val="single" w:sz="12" w:space="0" w:color="auto"/>
                  <w:right w:val="single" w:sz="12" w:space="0" w:color="auto"/>
                </w:tcBorders>
              </w:tcPr>
              <w:p w:rsidR="00582A02" w:rsidRPr="001C759A" w:rsidRDefault="00582A02" w:rsidP="00E3582E">
                <w:pPr>
                  <w:jc w:val="center"/>
                </w:pPr>
              </w:p>
            </w:tc>
            <w:tc>
              <w:tcPr>
                <w:tcW w:w="289" w:type="dxa"/>
                <w:tcBorders>
                  <w:left w:val="nil"/>
                  <w:right w:val="single" w:sz="6" w:space="0" w:color="auto"/>
                </w:tcBorders>
              </w:tcPr>
              <w:p w:rsidR="00582A02" w:rsidRPr="001C759A" w:rsidRDefault="00582A02" w:rsidP="00E3582E">
                <w:pPr>
                  <w:jc w:val="center"/>
                </w:pPr>
              </w:p>
            </w:tc>
          </w:tr>
          <w:tr w:rsidR="00582A02" w:rsidRPr="001C759A" w:rsidTr="00582A02">
            <w:trPr>
              <w:cantSplit/>
              <w:trHeight w:hRule="exact" w:val="284"/>
            </w:trPr>
            <w:tc>
              <w:tcPr>
                <w:tcW w:w="340" w:type="dxa"/>
                <w:tcBorders>
                  <w:left w:val="single" w:sz="12" w:space="0" w:color="auto"/>
                  <w:right w:val="single" w:sz="12" w:space="0" w:color="auto"/>
                </w:tcBorders>
              </w:tcPr>
              <w:p w:rsidR="00582A02" w:rsidRPr="001C759A" w:rsidRDefault="00582A02" w:rsidP="00E3582E">
                <w:pPr>
                  <w:jc w:val="center"/>
                  <w:rPr>
                    <w:b/>
                  </w:rPr>
                </w:pPr>
              </w:p>
            </w:tc>
            <w:tc>
              <w:tcPr>
                <w:tcW w:w="369" w:type="dxa"/>
                <w:tcBorders>
                  <w:left w:val="single" w:sz="12" w:space="0" w:color="auto"/>
                </w:tcBorders>
              </w:tcPr>
              <w:p w:rsidR="00582A02" w:rsidRPr="001C759A" w:rsidRDefault="00582A02" w:rsidP="00E3582E">
                <w:pPr>
                  <w:jc w:val="center"/>
                  <w:rPr>
                    <w:b/>
                  </w:rPr>
                </w:pPr>
              </w:p>
            </w:tc>
            <w:tc>
              <w:tcPr>
                <w:tcW w:w="1063" w:type="dxa"/>
                <w:gridSpan w:val="3"/>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1"/>
                  <w:rPr>
                    <w:b/>
                    <w:sz w:val="18"/>
                    <w:szCs w:val="18"/>
                  </w:rPr>
                </w:pPr>
                <w:r w:rsidRPr="001C759A">
                  <w:rPr>
                    <w:b/>
                    <w:sz w:val="18"/>
                    <w:szCs w:val="18"/>
                  </w:rPr>
                  <w:t>ГАП</w:t>
                </w:r>
              </w:p>
            </w:tc>
            <w:tc>
              <w:tcPr>
                <w:tcW w:w="1205" w:type="dxa"/>
                <w:gridSpan w:val="2"/>
                <w:tcBorders>
                  <w:top w:val="single" w:sz="6" w:space="0" w:color="auto"/>
                  <w:left w:val="single" w:sz="12" w:space="0" w:color="auto"/>
                  <w:bottom w:val="single" w:sz="6" w:space="0" w:color="auto"/>
                  <w:right w:val="single" w:sz="12" w:space="0" w:color="auto"/>
                </w:tcBorders>
              </w:tcPr>
              <w:p w:rsidR="00582A02" w:rsidRPr="001C759A" w:rsidRDefault="00582A02" w:rsidP="00E3582E">
                <w:pPr>
                  <w:keepNext/>
                  <w:outlineLvl w:val="5"/>
                  <w:rPr>
                    <w:b/>
                  </w:rPr>
                </w:pPr>
                <w:r w:rsidRPr="001C759A">
                  <w:rPr>
                    <w:b/>
                  </w:rPr>
                  <w:t>Ширгазин</w:t>
                </w:r>
              </w:p>
            </w:tc>
            <w:tc>
              <w:tcPr>
                <w:tcW w:w="851" w:type="dxa"/>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b/>
                    <w:sz w:val="18"/>
                  </w:rPr>
                </w:pPr>
              </w:p>
            </w:tc>
            <w:tc>
              <w:tcPr>
                <w:tcW w:w="567" w:type="dxa"/>
                <w:tcBorders>
                  <w:top w:val="single" w:sz="6" w:space="0" w:color="auto"/>
                  <w:left w:val="single" w:sz="12" w:space="0" w:color="auto"/>
                  <w:bottom w:val="single" w:sz="6" w:space="0" w:color="auto"/>
                  <w:right w:val="single" w:sz="12" w:space="0" w:color="auto"/>
                </w:tcBorders>
              </w:tcPr>
              <w:p w:rsidR="00582A02" w:rsidRPr="001C759A" w:rsidRDefault="00582A02" w:rsidP="00E3582E">
                <w:pPr>
                  <w:jc w:val="center"/>
                  <w:rPr>
                    <w:b/>
                  </w:rPr>
                </w:pPr>
              </w:p>
            </w:tc>
            <w:tc>
              <w:tcPr>
                <w:tcW w:w="3799" w:type="dxa"/>
                <w:gridSpan w:val="2"/>
                <w:tcBorders>
                  <w:left w:val="single" w:sz="12" w:space="0" w:color="auto"/>
                  <w:right w:val="single" w:sz="12" w:space="0" w:color="auto"/>
                </w:tcBorders>
              </w:tcPr>
              <w:p w:rsidR="00582A02" w:rsidRPr="001C759A" w:rsidRDefault="00582A02" w:rsidP="00E3582E">
                <w:pPr>
                  <w:jc w:val="center"/>
                  <w:rPr>
                    <w:b/>
                    <w:sz w:val="24"/>
                  </w:rPr>
                </w:pPr>
                <w:r w:rsidRPr="001C759A">
                  <w:rPr>
                    <w:b/>
                    <w:sz w:val="24"/>
                  </w:rPr>
                  <w:t>Состав проекта</w:t>
                </w:r>
              </w:p>
            </w:tc>
            <w:tc>
              <w:tcPr>
                <w:tcW w:w="854" w:type="dxa"/>
                <w:vMerge w:val="restart"/>
                <w:tcBorders>
                  <w:top w:val="single" w:sz="12" w:space="0" w:color="auto"/>
                  <w:left w:val="single" w:sz="12" w:space="0" w:color="auto"/>
                  <w:right w:val="nil"/>
                </w:tcBorders>
              </w:tcPr>
              <w:p w:rsidR="00582A02" w:rsidRPr="001C759A" w:rsidRDefault="00582A02" w:rsidP="00E3582E">
                <w:pPr>
                  <w:jc w:val="center"/>
                  <w:rPr>
                    <w:b/>
                    <w:sz w:val="6"/>
                  </w:rPr>
                </w:pPr>
              </w:p>
              <w:p w:rsidR="00582A02" w:rsidRPr="001C759A" w:rsidRDefault="00582A02" w:rsidP="00E3582E">
                <w:pPr>
                  <w:jc w:val="center"/>
                  <w:rPr>
                    <w:b/>
                    <w:sz w:val="18"/>
                  </w:rPr>
                </w:pPr>
                <w:r w:rsidRPr="001C759A">
                  <w:object w:dxaOrig="2046" w:dyaOrig="2305">
                    <v:shape id="_x0000_i1026" type="#_x0000_t75" style="width:23.25pt;height:26.25pt" o:ole="">
                      <v:imagedata r:id="rId15" o:title=""/>
                    </v:shape>
                    <o:OLEObject Type="Embed" ProgID="CDraw5" ShapeID="_x0000_i1026" DrawAspect="Content" ObjectID="_1645447142" r:id="rId22"/>
                  </w:object>
                </w:r>
              </w:p>
            </w:tc>
            <w:tc>
              <w:tcPr>
                <w:tcW w:w="1868" w:type="dxa"/>
                <w:gridSpan w:val="3"/>
                <w:vMerge w:val="restart"/>
                <w:tcBorders>
                  <w:top w:val="single" w:sz="12" w:space="0" w:color="auto"/>
                  <w:left w:val="nil"/>
                  <w:right w:val="single" w:sz="12" w:space="0" w:color="auto"/>
                </w:tcBorders>
              </w:tcPr>
              <w:p w:rsidR="00582A02" w:rsidRPr="001C759A" w:rsidRDefault="00582A02" w:rsidP="00E3582E">
                <w:pPr>
                  <w:rPr>
                    <w:b/>
                    <w:sz w:val="6"/>
                  </w:rPr>
                </w:pPr>
              </w:p>
              <w:p w:rsidR="00582A02" w:rsidRPr="001C759A" w:rsidRDefault="00582A02" w:rsidP="00E3582E">
                <w:pPr>
                  <w:rPr>
                    <w:b/>
                    <w:sz w:val="13"/>
                    <w:szCs w:val="13"/>
                  </w:rPr>
                </w:pPr>
                <w:r w:rsidRPr="001C759A">
                  <w:rPr>
                    <w:b/>
                    <w:sz w:val="13"/>
                    <w:szCs w:val="13"/>
                  </w:rPr>
                  <w:t xml:space="preserve">     ОАО ПРОЕКТНЫЙ </w:t>
                </w:r>
              </w:p>
              <w:p w:rsidR="00582A02" w:rsidRPr="001C759A" w:rsidRDefault="00582A02" w:rsidP="00E3582E">
                <w:pPr>
                  <w:rPr>
                    <w:b/>
                    <w:sz w:val="13"/>
                    <w:szCs w:val="13"/>
                  </w:rPr>
                </w:pPr>
                <w:r w:rsidRPr="001C759A">
                  <w:rPr>
                    <w:b/>
                    <w:sz w:val="13"/>
                    <w:szCs w:val="13"/>
                  </w:rPr>
                  <w:t xml:space="preserve">  ИНСТИТУТ   БАШКИР-</w:t>
                </w:r>
              </w:p>
              <w:p w:rsidR="00582A02" w:rsidRPr="001C759A" w:rsidRDefault="00582A02" w:rsidP="00E3582E">
                <w:pPr>
                  <w:rPr>
                    <w:b/>
                    <w:sz w:val="13"/>
                    <w:szCs w:val="13"/>
                  </w:rPr>
                </w:pPr>
                <w:r w:rsidRPr="001C759A">
                  <w:rPr>
                    <w:b/>
                    <w:sz w:val="13"/>
                    <w:szCs w:val="13"/>
                  </w:rPr>
                  <w:t xml:space="preserve">    ГРАЖДАНПРОЕКТ</w:t>
                </w:r>
              </w:p>
              <w:p w:rsidR="00582A02" w:rsidRPr="001C759A" w:rsidRDefault="00582A02" w:rsidP="00E3582E">
                <w:pPr>
                  <w:rPr>
                    <w:b/>
                    <w:sz w:val="10"/>
                    <w:szCs w:val="10"/>
                  </w:rPr>
                </w:pPr>
                <w:r w:rsidRPr="001C759A">
                  <w:rPr>
                    <w:b/>
                    <w:sz w:val="12"/>
                    <w:szCs w:val="12"/>
                  </w:rPr>
                  <w:t xml:space="preserve">      </w:t>
                </w:r>
                <w:r w:rsidRPr="001C759A">
                  <w:rPr>
                    <w:b/>
                    <w:sz w:val="14"/>
                    <w:szCs w:val="14"/>
                  </w:rPr>
                  <w:t>Мастерская генплана</w:t>
                </w:r>
              </w:p>
              <w:p w:rsidR="00582A02" w:rsidRPr="001C759A" w:rsidRDefault="00582A02" w:rsidP="00E3582E">
                <w:pPr>
                  <w:jc w:val="center"/>
                  <w:rPr>
                    <w:b/>
                    <w:sz w:val="12"/>
                    <w:szCs w:val="12"/>
                  </w:rPr>
                </w:pPr>
                <w:r w:rsidRPr="001C759A">
                  <w:rPr>
                    <w:b/>
                    <w:sz w:val="12"/>
                    <w:szCs w:val="12"/>
                  </w:rPr>
                  <w:t>г. УФА</w:t>
                </w:r>
              </w:p>
            </w:tc>
            <w:tc>
              <w:tcPr>
                <w:tcW w:w="289" w:type="dxa"/>
                <w:tcBorders>
                  <w:left w:val="nil"/>
                  <w:right w:val="single" w:sz="6" w:space="0" w:color="auto"/>
                </w:tcBorders>
              </w:tcPr>
              <w:p w:rsidR="00582A02" w:rsidRPr="001C759A" w:rsidRDefault="00582A02" w:rsidP="00E3582E">
                <w:pPr>
                  <w:jc w:val="center"/>
                  <w:rPr>
                    <w:b/>
                  </w:rPr>
                </w:pPr>
              </w:p>
            </w:tc>
          </w:tr>
          <w:tr w:rsidR="00582A02" w:rsidRPr="001C759A" w:rsidTr="00582A02">
            <w:trPr>
              <w:cantSplit/>
              <w:trHeight w:hRule="exact" w:val="284"/>
            </w:trPr>
            <w:tc>
              <w:tcPr>
                <w:tcW w:w="340" w:type="dxa"/>
                <w:tcBorders>
                  <w:left w:val="single" w:sz="12" w:space="0" w:color="auto"/>
                  <w:right w:val="single" w:sz="12" w:space="0" w:color="auto"/>
                </w:tcBorders>
              </w:tcPr>
              <w:p w:rsidR="00582A02" w:rsidRPr="001C759A" w:rsidRDefault="00582A02" w:rsidP="00E3582E">
                <w:pPr>
                  <w:jc w:val="center"/>
                  <w:rPr>
                    <w:b/>
                  </w:rPr>
                </w:pPr>
              </w:p>
            </w:tc>
            <w:tc>
              <w:tcPr>
                <w:tcW w:w="369" w:type="dxa"/>
                <w:tcBorders>
                  <w:left w:val="single" w:sz="12" w:space="0" w:color="auto"/>
                </w:tcBorders>
              </w:tcPr>
              <w:p w:rsidR="00582A02" w:rsidRPr="001C759A" w:rsidRDefault="00582A02" w:rsidP="00E3582E">
                <w:pPr>
                  <w:jc w:val="center"/>
                  <w:rPr>
                    <w:b/>
                  </w:rPr>
                </w:pPr>
              </w:p>
            </w:tc>
            <w:tc>
              <w:tcPr>
                <w:tcW w:w="1063" w:type="dxa"/>
                <w:gridSpan w:val="3"/>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1205" w:type="dxa"/>
                <w:gridSpan w:val="2"/>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851" w:type="dxa"/>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567" w:type="dxa"/>
                <w:tcBorders>
                  <w:top w:val="single" w:sz="6" w:space="0" w:color="auto"/>
                  <w:left w:val="single" w:sz="12" w:space="0" w:color="auto"/>
                  <w:right w:val="single" w:sz="12" w:space="0" w:color="auto"/>
                </w:tcBorders>
              </w:tcPr>
              <w:p w:rsidR="00582A02" w:rsidRPr="001C759A" w:rsidRDefault="00582A02" w:rsidP="00E3582E">
                <w:pPr>
                  <w:jc w:val="center"/>
                  <w:rPr>
                    <w:b/>
                  </w:rPr>
                </w:pPr>
              </w:p>
            </w:tc>
            <w:tc>
              <w:tcPr>
                <w:tcW w:w="3799" w:type="dxa"/>
                <w:gridSpan w:val="2"/>
                <w:tcBorders>
                  <w:left w:val="single" w:sz="12" w:space="0" w:color="auto"/>
                  <w:right w:val="single" w:sz="12" w:space="0" w:color="auto"/>
                </w:tcBorders>
              </w:tcPr>
              <w:p w:rsidR="00582A02" w:rsidRPr="001C759A" w:rsidRDefault="00582A02" w:rsidP="00E3582E">
                <w:pPr>
                  <w:jc w:val="center"/>
                  <w:rPr>
                    <w:b/>
                  </w:rPr>
                </w:pPr>
              </w:p>
            </w:tc>
            <w:tc>
              <w:tcPr>
                <w:tcW w:w="854" w:type="dxa"/>
                <w:vMerge/>
                <w:tcBorders>
                  <w:left w:val="single" w:sz="12" w:space="0" w:color="auto"/>
                  <w:right w:val="nil"/>
                </w:tcBorders>
              </w:tcPr>
              <w:p w:rsidR="00582A02" w:rsidRPr="001C759A" w:rsidRDefault="00582A02" w:rsidP="00E3582E">
                <w:pPr>
                  <w:jc w:val="center"/>
                  <w:rPr>
                    <w:b/>
                    <w:sz w:val="18"/>
                  </w:rPr>
                </w:pPr>
              </w:p>
            </w:tc>
            <w:tc>
              <w:tcPr>
                <w:tcW w:w="1868" w:type="dxa"/>
                <w:gridSpan w:val="3"/>
                <w:vMerge/>
                <w:tcBorders>
                  <w:left w:val="nil"/>
                  <w:right w:val="single" w:sz="12" w:space="0" w:color="auto"/>
                </w:tcBorders>
              </w:tcPr>
              <w:p w:rsidR="00582A02" w:rsidRPr="001C759A" w:rsidRDefault="00582A02" w:rsidP="00E3582E">
                <w:pPr>
                  <w:jc w:val="center"/>
                  <w:rPr>
                    <w:b/>
                    <w:sz w:val="18"/>
                  </w:rPr>
                </w:pPr>
              </w:p>
            </w:tc>
            <w:tc>
              <w:tcPr>
                <w:tcW w:w="289" w:type="dxa"/>
                <w:tcBorders>
                  <w:left w:val="nil"/>
                  <w:right w:val="single" w:sz="6" w:space="0" w:color="auto"/>
                </w:tcBorders>
              </w:tcPr>
              <w:p w:rsidR="00582A02" w:rsidRPr="001C759A" w:rsidRDefault="00582A02" w:rsidP="00E3582E">
                <w:pPr>
                  <w:jc w:val="center"/>
                  <w:rPr>
                    <w:b/>
                  </w:rPr>
                </w:pPr>
              </w:p>
            </w:tc>
          </w:tr>
          <w:tr w:rsidR="00582A02" w:rsidRPr="001C759A" w:rsidTr="00582A02">
            <w:trPr>
              <w:cantSplit/>
              <w:trHeight w:hRule="exact" w:val="284"/>
            </w:trPr>
            <w:tc>
              <w:tcPr>
                <w:tcW w:w="340" w:type="dxa"/>
                <w:tcBorders>
                  <w:left w:val="single" w:sz="12" w:space="0" w:color="auto"/>
                  <w:bottom w:val="single" w:sz="12" w:space="0" w:color="auto"/>
                  <w:right w:val="single" w:sz="12" w:space="0" w:color="auto"/>
                </w:tcBorders>
              </w:tcPr>
              <w:p w:rsidR="00582A02" w:rsidRPr="001C759A" w:rsidRDefault="00582A02" w:rsidP="00E3582E">
                <w:pPr>
                  <w:jc w:val="center"/>
                  <w:rPr>
                    <w:b/>
                  </w:rPr>
                </w:pPr>
                <w:r>
                  <w:rPr>
                    <w:noProof/>
                  </w:rPr>
                  <mc:AlternateContent>
                    <mc:Choice Requires="wps">
                      <w:drawing>
                        <wp:anchor distT="0" distB="0" distL="114300" distR="114300" simplePos="0" relativeHeight="251675648" behindDoc="0" locked="0" layoutInCell="0" allowOverlap="1" wp14:anchorId="3CABC85C" wp14:editId="25323B61">
                          <wp:simplePos x="0" y="0"/>
                          <wp:positionH relativeFrom="column">
                            <wp:posOffset>-6350</wp:posOffset>
                          </wp:positionH>
                          <wp:positionV relativeFrom="paragraph">
                            <wp:posOffset>-521335</wp:posOffset>
                          </wp:positionV>
                          <wp:extent cx="158115" cy="532130"/>
                          <wp:effectExtent l="15240" t="12700" r="7620" b="762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532130"/>
                                  </a:xfrm>
                                  <a:prstGeom prst="rect">
                                    <a:avLst/>
                                  </a:prstGeom>
                                  <a:noFill/>
                                  <a:ln w="127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665" w:rsidRDefault="006C0665" w:rsidP="00582A02">
                                      <w:pPr>
                                        <w:ind w:right="24"/>
                                      </w:pPr>
                                      <w:r>
                                        <w:object w:dxaOrig="189" w:dyaOrig="778">
                                          <v:shape id="_x0000_i1030" type="#_x0000_t75" style="width:9pt;height:39pt" o:ole="">
                                            <v:imagedata r:id="rId23" o:title=""/>
                                          </v:shape>
                                          <o:OLEObject Type="Embed" ProgID="MSWordArt.2" ShapeID="_x0000_i1030" DrawAspect="Content" ObjectID="_1645447146" r:id="rId24">
                                            <o:FieldCodes>\s</o:FieldCodes>
                                          </o:OLEObject>
                                        </w:objec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8" style="position:absolute;left:0;text-align:left;margin-left:-.5pt;margin-top:-41.05pt;width:12.45pt;height:4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" o:allowincell="f" filled="f" strokecolor="white" strokeweight="1pt">
                          <v:textbox inset="1pt,1pt,1pt,1pt">
                            <w:txbxContent>
                              <w:p w:rsidR="006C0665" w:rsidRDefault="006C0665" w:rsidP="00582A02">
                                <w:pPr>
                                  <w:ind w:right="24"/>
                                </w:pPr>
                                <w:r>
                                  <w:object w:dxaOrig="189" w:dyaOrig="778">
                                    <v:shape id="_x0000_i1030" type="#_x0000_t75" style="width:9pt;height:39pt" o:ole="">
                                      <v:imagedata r:id="rId23" o:title=""/>
                                    </v:shape>
                                    <o:OLEObject Type="Embed" ProgID="MSWordArt.2" ShapeID="_x0000_i1030" DrawAspect="Content" ObjectID="_1645447146" r:id="rId25">
                                      <o:FieldCodes>\s</o:FieldCodes>
                                    </o:OLEObject>
                                  </w:object>
                                </w:r>
                              </w:p>
                            </w:txbxContent>
                          </v:textbox>
                        </v:rect>
                      </w:pict>
                    </mc:Fallback>
                  </mc:AlternateContent>
                </w:r>
              </w:p>
            </w:tc>
            <w:tc>
              <w:tcPr>
                <w:tcW w:w="369" w:type="dxa"/>
                <w:tcBorders>
                  <w:left w:val="single" w:sz="12" w:space="0" w:color="auto"/>
                  <w:bottom w:val="single" w:sz="12" w:space="0" w:color="auto"/>
                </w:tcBorders>
              </w:tcPr>
              <w:p w:rsidR="00582A02" w:rsidRPr="001C759A" w:rsidRDefault="00582A02" w:rsidP="00E3582E">
                <w:pPr>
                  <w:jc w:val="center"/>
                  <w:rPr>
                    <w:b/>
                  </w:rPr>
                </w:pPr>
              </w:p>
            </w:tc>
            <w:tc>
              <w:tcPr>
                <w:tcW w:w="1063" w:type="dxa"/>
                <w:gridSpan w:val="3"/>
                <w:tcBorders>
                  <w:top w:val="single" w:sz="6" w:space="0" w:color="auto"/>
                  <w:left w:val="single" w:sz="12" w:space="0" w:color="auto"/>
                  <w:bottom w:val="single" w:sz="12" w:space="0" w:color="auto"/>
                  <w:right w:val="single" w:sz="12" w:space="0" w:color="auto"/>
                </w:tcBorders>
              </w:tcPr>
              <w:p w:rsidR="00582A02" w:rsidRPr="001C759A" w:rsidRDefault="00582A02" w:rsidP="00E3582E">
                <w:pPr>
                  <w:rPr>
                    <w:b/>
                  </w:rPr>
                </w:pPr>
                <w:r w:rsidRPr="001C759A">
                  <w:rPr>
                    <w:b/>
                  </w:rPr>
                  <w:t>Н.контр.</w:t>
                </w:r>
              </w:p>
            </w:tc>
            <w:tc>
              <w:tcPr>
                <w:tcW w:w="1205" w:type="dxa"/>
                <w:gridSpan w:val="2"/>
                <w:tcBorders>
                  <w:top w:val="single" w:sz="6" w:space="0" w:color="auto"/>
                  <w:left w:val="single" w:sz="12" w:space="0" w:color="auto"/>
                  <w:bottom w:val="single" w:sz="12" w:space="0" w:color="auto"/>
                  <w:right w:val="single" w:sz="12" w:space="0" w:color="auto"/>
                </w:tcBorders>
              </w:tcPr>
              <w:p w:rsidR="00582A02" w:rsidRPr="001C759A" w:rsidRDefault="00582A02" w:rsidP="00E3582E">
                <w:pPr>
                  <w:keepNext/>
                  <w:jc w:val="center"/>
                  <w:outlineLvl w:val="5"/>
                  <w:rPr>
                    <w:b/>
                  </w:rPr>
                </w:pPr>
              </w:p>
            </w:tc>
            <w:tc>
              <w:tcPr>
                <w:tcW w:w="851" w:type="dxa"/>
                <w:tcBorders>
                  <w:top w:val="single" w:sz="6" w:space="0" w:color="auto"/>
                  <w:left w:val="single" w:sz="12" w:space="0" w:color="auto"/>
                  <w:bottom w:val="single" w:sz="12" w:space="0" w:color="auto"/>
                  <w:right w:val="single" w:sz="12" w:space="0" w:color="auto"/>
                </w:tcBorders>
              </w:tcPr>
              <w:p w:rsidR="00582A02" w:rsidRPr="001C759A" w:rsidRDefault="00582A02" w:rsidP="00E3582E">
                <w:pPr>
                  <w:jc w:val="center"/>
                  <w:rPr>
                    <w:b/>
                  </w:rPr>
                </w:pPr>
              </w:p>
            </w:tc>
            <w:tc>
              <w:tcPr>
                <w:tcW w:w="567" w:type="dxa"/>
                <w:tcBorders>
                  <w:top w:val="single" w:sz="6" w:space="0" w:color="auto"/>
                  <w:left w:val="single" w:sz="12" w:space="0" w:color="auto"/>
                  <w:bottom w:val="single" w:sz="12" w:space="0" w:color="auto"/>
                  <w:right w:val="single" w:sz="12" w:space="0" w:color="auto"/>
                </w:tcBorders>
              </w:tcPr>
              <w:p w:rsidR="00582A02" w:rsidRPr="001C759A" w:rsidRDefault="00582A02" w:rsidP="00E3582E">
                <w:pPr>
                  <w:jc w:val="center"/>
                  <w:rPr>
                    <w:b/>
                  </w:rPr>
                </w:pPr>
              </w:p>
            </w:tc>
            <w:tc>
              <w:tcPr>
                <w:tcW w:w="3799" w:type="dxa"/>
                <w:gridSpan w:val="2"/>
                <w:tcBorders>
                  <w:left w:val="single" w:sz="12" w:space="0" w:color="auto"/>
                  <w:bottom w:val="single" w:sz="12" w:space="0" w:color="auto"/>
                  <w:right w:val="single" w:sz="12" w:space="0" w:color="auto"/>
                </w:tcBorders>
              </w:tcPr>
              <w:p w:rsidR="00582A02" w:rsidRPr="001C759A" w:rsidRDefault="00582A02" w:rsidP="00E3582E">
                <w:pPr>
                  <w:jc w:val="center"/>
                  <w:rPr>
                    <w:b/>
                  </w:rPr>
                </w:pPr>
              </w:p>
            </w:tc>
            <w:tc>
              <w:tcPr>
                <w:tcW w:w="854" w:type="dxa"/>
                <w:vMerge/>
                <w:tcBorders>
                  <w:left w:val="single" w:sz="12" w:space="0" w:color="auto"/>
                  <w:bottom w:val="single" w:sz="12" w:space="0" w:color="auto"/>
                  <w:right w:val="nil"/>
                </w:tcBorders>
              </w:tcPr>
              <w:p w:rsidR="00582A02" w:rsidRPr="001C759A" w:rsidRDefault="00582A02" w:rsidP="00E3582E">
                <w:pPr>
                  <w:jc w:val="center"/>
                  <w:rPr>
                    <w:b/>
                    <w:sz w:val="18"/>
                  </w:rPr>
                </w:pPr>
              </w:p>
            </w:tc>
            <w:tc>
              <w:tcPr>
                <w:tcW w:w="1868" w:type="dxa"/>
                <w:gridSpan w:val="3"/>
                <w:vMerge/>
                <w:tcBorders>
                  <w:left w:val="nil"/>
                  <w:bottom w:val="single" w:sz="12" w:space="0" w:color="auto"/>
                  <w:right w:val="single" w:sz="12" w:space="0" w:color="auto"/>
                </w:tcBorders>
              </w:tcPr>
              <w:p w:rsidR="00582A02" w:rsidRPr="001C759A" w:rsidRDefault="00582A02" w:rsidP="00E3582E">
                <w:pPr>
                  <w:jc w:val="center"/>
                  <w:rPr>
                    <w:b/>
                    <w:sz w:val="18"/>
                  </w:rPr>
                </w:pPr>
              </w:p>
            </w:tc>
            <w:tc>
              <w:tcPr>
                <w:tcW w:w="289" w:type="dxa"/>
                <w:tcBorders>
                  <w:left w:val="nil"/>
                  <w:bottom w:val="single" w:sz="12" w:space="0" w:color="auto"/>
                  <w:right w:val="single" w:sz="6" w:space="0" w:color="auto"/>
                </w:tcBorders>
              </w:tcPr>
              <w:p w:rsidR="00582A02" w:rsidRPr="001C759A" w:rsidRDefault="00582A02" w:rsidP="00E3582E">
                <w:pPr>
                  <w:jc w:val="center"/>
                  <w:rPr>
                    <w:b/>
                  </w:rPr>
                </w:pPr>
              </w:p>
            </w:tc>
          </w:tr>
        </w:tbl>
        <w:p w:rsidR="008C0193" w:rsidRDefault="008C0193">
          <w:pPr>
            <w:spacing w:after="200" w:line="276" w:lineRule="auto"/>
            <w:sectPr w:rsidR="008C0193" w:rsidSect="00582A02">
              <w:pgSz w:w="11906" w:h="16838"/>
              <w:pgMar w:top="568" w:right="720" w:bottom="426" w:left="720" w:header="709" w:footer="709" w:gutter="0"/>
              <w:pgNumType w:start="0"/>
              <w:cols w:space="708"/>
              <w:titlePg/>
              <w:docGrid w:linePitch="360"/>
            </w:sectPr>
          </w:pPr>
        </w:p>
        <w:tbl>
          <w:tblPr>
            <w:tblW w:w="11271" w:type="dxa"/>
            <w:tblInd w:w="-1098" w:type="dxa"/>
            <w:tblBorders>
              <w:right w:val="single" w:sz="6" w:space="0" w:color="auto"/>
            </w:tblBorders>
            <w:tblLayout w:type="fixed"/>
            <w:tblCellMar>
              <w:left w:w="71" w:type="dxa"/>
              <w:right w:w="71" w:type="dxa"/>
            </w:tblCellMar>
            <w:tblLook w:val="0000" w:firstRow="0" w:lastRow="0" w:firstColumn="0" w:lastColumn="0" w:noHBand="0" w:noVBand="0"/>
          </w:tblPr>
          <w:tblGrid>
            <w:gridCol w:w="284"/>
            <w:gridCol w:w="170"/>
            <w:gridCol w:w="114"/>
            <w:gridCol w:w="170"/>
            <w:gridCol w:w="114"/>
            <w:gridCol w:w="284"/>
            <w:gridCol w:w="567"/>
            <w:gridCol w:w="397"/>
            <w:gridCol w:w="170"/>
            <w:gridCol w:w="567"/>
            <w:gridCol w:w="567"/>
            <w:gridCol w:w="851"/>
            <w:gridCol w:w="567"/>
            <w:gridCol w:w="3612"/>
            <w:gridCol w:w="709"/>
            <w:gridCol w:w="142"/>
            <w:gridCol w:w="851"/>
            <w:gridCol w:w="850"/>
            <w:gridCol w:w="285"/>
          </w:tblGrid>
          <w:tr w:rsidR="003062C3" w:rsidRPr="003062C3" w:rsidTr="00E3582E">
            <w:trPr>
              <w:cantSplit/>
              <w:trHeight w:hRule="exact" w:val="3742"/>
            </w:trPr>
            <w:tc>
              <w:tcPr>
                <w:tcW w:w="1136" w:type="dxa"/>
                <w:gridSpan w:val="6"/>
                <w:tcBorders>
                  <w:bottom w:val="single" w:sz="4" w:space="0" w:color="auto"/>
                  <w:right w:val="single" w:sz="18" w:space="0" w:color="auto"/>
                </w:tcBorders>
                <w:textDirection w:val="btLr"/>
                <w:vAlign w:val="center"/>
              </w:tcPr>
              <w:p w:rsidR="003062C3" w:rsidRPr="003062C3" w:rsidRDefault="003062C3" w:rsidP="003062C3">
                <w:pPr>
                  <w:ind w:left="113" w:right="113"/>
                  <w:jc w:val="both"/>
                  <w:rPr>
                    <w:sz w:val="16"/>
                  </w:rPr>
                </w:pPr>
                <w:r w:rsidRPr="003062C3">
                  <w:rPr>
                    <w:noProof/>
                  </w:rPr>
                  <w:lastRenderedPageBreak/>
                  <mc:AlternateContent>
                    <mc:Choice Requires="wps">
                      <w:drawing>
                        <wp:anchor distT="0" distB="0" distL="114300" distR="114300" simplePos="0" relativeHeight="251678720" behindDoc="0" locked="0" layoutInCell="0" allowOverlap="1" wp14:anchorId="131CB66F" wp14:editId="4F8F6AA8">
                          <wp:simplePos x="0" y="0"/>
                          <wp:positionH relativeFrom="column">
                            <wp:posOffset>514350</wp:posOffset>
                          </wp:positionH>
                          <wp:positionV relativeFrom="paragraph">
                            <wp:posOffset>292100</wp:posOffset>
                          </wp:positionV>
                          <wp:extent cx="5669280" cy="4381500"/>
                          <wp:effectExtent l="0" t="0" r="0" b="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438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665" w:rsidRDefault="006C0665" w:rsidP="003062C3">
                                      <w:pPr>
                                        <w:pStyle w:val="1"/>
                                        <w:rPr>
                                          <w:rFonts w:ascii="Arial" w:hAnsi="Arial"/>
                                          <w:b w:val="0"/>
                                        </w:rPr>
                                      </w:pPr>
                                    </w:p>
                                    <w:p w:rsidR="006C0665" w:rsidRDefault="006C0665" w:rsidP="003062C3"/>
                                    <w:p w:rsidR="006C0665" w:rsidRDefault="006C0665" w:rsidP="003062C3"/>
                                    <w:p w:rsidR="006C0665" w:rsidRDefault="006C0665" w:rsidP="003062C3"/>
                                    <w:p w:rsidR="006C0665" w:rsidRDefault="006C0665" w:rsidP="003062C3">
                                      <w:pPr>
                                        <w:pageBreakBefore/>
                                        <w:tabs>
                                          <w:tab w:val="left" w:pos="0"/>
                                        </w:tabs>
                                        <w:jc w:val="center"/>
                                        <w:rPr>
                                          <w:rFonts w:cs="Arial"/>
                                          <w:b/>
                                          <w:bCs/>
                                          <w:sz w:val="22"/>
                                          <w:szCs w:val="22"/>
                                        </w:rPr>
                                      </w:pPr>
                                      <w:r>
                                        <w:rPr>
                                          <w:rFonts w:cs="Arial"/>
                                          <w:b/>
                                          <w:bCs/>
                                          <w:sz w:val="22"/>
                                          <w:szCs w:val="22"/>
                                        </w:rPr>
                                        <w:t>Список авторского коллектива</w:t>
                                      </w:r>
                                    </w:p>
                                    <w:p w:rsidR="006C0665" w:rsidRDefault="006C0665" w:rsidP="003062C3">
                                      <w:pPr>
                                        <w:pStyle w:val="aff1"/>
                                        <w:spacing w:line="200" w:lineRule="atLeast"/>
                                        <w:rPr>
                                          <w:sz w:val="22"/>
                                          <w:szCs w:val="22"/>
                                        </w:rPr>
                                      </w:pPr>
                                    </w:p>
                                    <w:tbl>
                                      <w:tblPr>
                                        <w:tblW w:w="0" w:type="auto"/>
                                        <w:tblLayout w:type="fixed"/>
                                        <w:tblLook w:val="0000" w:firstRow="0" w:lastRow="0" w:firstColumn="0" w:lastColumn="0" w:noHBand="0" w:noVBand="0"/>
                                      </w:tblPr>
                                      <w:tblGrid>
                                        <w:gridCol w:w="5504"/>
                                        <w:gridCol w:w="308"/>
                                        <w:gridCol w:w="2208"/>
                                      </w:tblGrid>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Главный инженер проекта</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А.Р. Ширгазин</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Главный специалист</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А.М. Сарварова</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Ведущий архитектор</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Н.Р. Мухамадеева</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 xml:space="preserve">Главный специалист НВК </w:t>
                                            </w:r>
                                            <w:r w:rsidRPr="00764E5D">
                                              <w:rPr>
                                                <w:sz w:val="22"/>
                                                <w:szCs w:val="22"/>
                                              </w:rPr>
                                              <w:tab/>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Э.</w:t>
                                            </w:r>
                                            <w:r>
                                              <w:rPr>
                                                <w:sz w:val="22"/>
                                                <w:szCs w:val="22"/>
                                              </w:rPr>
                                              <w:t>М</w:t>
                                            </w:r>
                                            <w:r w:rsidRPr="00764E5D">
                                              <w:rPr>
                                                <w:sz w:val="22"/>
                                                <w:szCs w:val="22"/>
                                              </w:rPr>
                                              <w:t>. Фазылянова</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Главный специалист ГТ</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К.Н. Козин</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 xml:space="preserve">Главный специалист  ЭС </w:t>
                                            </w:r>
                                            <w:r w:rsidRPr="00764E5D">
                                              <w:rPr>
                                                <w:sz w:val="22"/>
                                                <w:szCs w:val="22"/>
                                              </w:rPr>
                                              <w:tab/>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Pr>
                                                <w:sz w:val="22"/>
                                                <w:szCs w:val="22"/>
                                              </w:rPr>
                                              <w:t>К.Н.Козин</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Вертикальная планировка</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Pr>
                                                <w:sz w:val="22"/>
                                                <w:szCs w:val="22"/>
                                              </w:rPr>
                                              <w:t>Э.М.Фазылянова</w:t>
                                            </w:r>
                                          </w:p>
                                        </w:tc>
                                      </w:tr>
                                    </w:tbl>
                                    <w:p w:rsidR="006C0665" w:rsidRPr="00764E5D" w:rsidRDefault="006C0665" w:rsidP="003062C3">
                                      <w:pPr>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9" type="#_x0000_t202" style="position:absolute;left:0;text-align:left;margin-left:40.5pt;margin-top:23pt;width:446.4pt;height: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" o:allowincell="f" filled="f" stroked="f">
                          <v:textbox>
                            <w:txbxContent>
                              <w:p w:rsidR="006C0665" w:rsidRDefault="006C0665" w:rsidP="003062C3">
                                <w:pPr>
                                  <w:pStyle w:val="1"/>
                                  <w:rPr>
                                    <w:rFonts w:ascii="Arial" w:hAnsi="Arial"/>
                                    <w:b w:val="0"/>
                                  </w:rPr>
                                </w:pPr>
                              </w:p>
                              <w:p w:rsidR="006C0665" w:rsidRDefault="006C0665" w:rsidP="003062C3"/>
                              <w:p w:rsidR="006C0665" w:rsidRDefault="006C0665" w:rsidP="003062C3"/>
                              <w:p w:rsidR="006C0665" w:rsidRDefault="006C0665" w:rsidP="003062C3"/>
                              <w:p w:rsidR="006C0665" w:rsidRDefault="006C0665" w:rsidP="003062C3">
                                <w:pPr>
                                  <w:pageBreakBefore/>
                                  <w:tabs>
                                    <w:tab w:val="left" w:pos="0"/>
                                  </w:tabs>
                                  <w:jc w:val="center"/>
                                  <w:rPr>
                                    <w:rFonts w:cs="Arial"/>
                                    <w:b/>
                                    <w:bCs/>
                                    <w:sz w:val="22"/>
                                    <w:szCs w:val="22"/>
                                  </w:rPr>
                                </w:pPr>
                                <w:r>
                                  <w:rPr>
                                    <w:rFonts w:cs="Arial"/>
                                    <w:b/>
                                    <w:bCs/>
                                    <w:sz w:val="22"/>
                                    <w:szCs w:val="22"/>
                                  </w:rPr>
                                  <w:t>Список авторского коллектива</w:t>
                                </w:r>
                              </w:p>
                              <w:p w:rsidR="006C0665" w:rsidRDefault="006C0665" w:rsidP="003062C3">
                                <w:pPr>
                                  <w:pStyle w:val="aff1"/>
                                  <w:spacing w:line="200" w:lineRule="atLeast"/>
                                  <w:rPr>
                                    <w:sz w:val="22"/>
                                    <w:szCs w:val="22"/>
                                  </w:rPr>
                                </w:pPr>
                              </w:p>
                              <w:tbl>
                                <w:tblPr>
                                  <w:tblW w:w="0" w:type="auto"/>
                                  <w:tblLayout w:type="fixed"/>
                                  <w:tblLook w:val="0000" w:firstRow="0" w:lastRow="0" w:firstColumn="0" w:lastColumn="0" w:noHBand="0" w:noVBand="0"/>
                                </w:tblPr>
                                <w:tblGrid>
                                  <w:gridCol w:w="5504"/>
                                  <w:gridCol w:w="308"/>
                                  <w:gridCol w:w="2208"/>
                                </w:tblGrid>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Главный инженер проекта</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А.Р. Ширгазин</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Главный специалист</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А.М. Сарварова</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Ведущий архитектор</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Н.Р. Мухамадеева</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 xml:space="preserve">Главный специалист НВК </w:t>
                                      </w:r>
                                      <w:r w:rsidRPr="00764E5D">
                                        <w:rPr>
                                          <w:sz w:val="22"/>
                                          <w:szCs w:val="22"/>
                                        </w:rPr>
                                        <w:tab/>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Э.</w:t>
                                      </w:r>
                                      <w:r>
                                        <w:rPr>
                                          <w:sz w:val="22"/>
                                          <w:szCs w:val="22"/>
                                        </w:rPr>
                                        <w:t>М</w:t>
                                      </w:r>
                                      <w:r w:rsidRPr="00764E5D">
                                        <w:rPr>
                                          <w:sz w:val="22"/>
                                          <w:szCs w:val="22"/>
                                        </w:rPr>
                                        <w:t>. Фазылянова</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Главный специалист ГТ</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sidRPr="00764E5D">
                                        <w:rPr>
                                          <w:sz w:val="22"/>
                                          <w:szCs w:val="22"/>
                                        </w:rPr>
                                        <w:t>К.Н. Козин</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 xml:space="preserve">Главный специалист  ЭС </w:t>
                                      </w:r>
                                      <w:r w:rsidRPr="00764E5D">
                                        <w:rPr>
                                          <w:sz w:val="22"/>
                                          <w:szCs w:val="22"/>
                                        </w:rPr>
                                        <w:tab/>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Pr>
                                          <w:sz w:val="22"/>
                                          <w:szCs w:val="22"/>
                                        </w:rPr>
                                        <w:t>К.Н.Козин</w:t>
                                      </w:r>
                                    </w:p>
                                  </w:tc>
                                </w:tr>
                                <w:tr w:rsidR="006C0665" w:rsidRPr="00764E5D" w:rsidTr="00E3582E">
                                  <w:tc>
                                    <w:tcPr>
                                      <w:tcW w:w="5504" w:type="dxa"/>
                                    </w:tcPr>
                                    <w:p w:rsidR="006C0665" w:rsidRPr="00764E5D" w:rsidRDefault="006C0665" w:rsidP="00E3582E">
                                      <w:pPr>
                                        <w:snapToGrid w:val="0"/>
                                        <w:spacing w:after="200" w:line="200" w:lineRule="atLeast"/>
                                        <w:ind w:firstLine="567"/>
                                        <w:rPr>
                                          <w:sz w:val="22"/>
                                          <w:szCs w:val="22"/>
                                        </w:rPr>
                                      </w:pPr>
                                      <w:r w:rsidRPr="00764E5D">
                                        <w:rPr>
                                          <w:sz w:val="22"/>
                                          <w:szCs w:val="22"/>
                                        </w:rPr>
                                        <w:t>Вертикальная планировка</w:t>
                                      </w:r>
                                    </w:p>
                                  </w:tc>
                                  <w:tc>
                                    <w:tcPr>
                                      <w:tcW w:w="308" w:type="dxa"/>
                                    </w:tcPr>
                                    <w:p w:rsidR="006C0665" w:rsidRPr="00764E5D" w:rsidRDefault="006C0665" w:rsidP="00E3582E">
                                      <w:pPr>
                                        <w:pStyle w:val="2"/>
                                        <w:keepLines w:val="0"/>
                                        <w:widowControl w:val="0"/>
                                        <w:numPr>
                                          <w:ilvl w:val="1"/>
                                          <w:numId w:val="1"/>
                                        </w:numPr>
                                        <w:tabs>
                                          <w:tab w:val="clear" w:pos="720"/>
                                          <w:tab w:val="left" w:pos="0"/>
                                        </w:tabs>
                                        <w:suppressAutoHyphens/>
                                        <w:snapToGrid w:val="0"/>
                                        <w:spacing w:before="0" w:after="200" w:line="200" w:lineRule="atLeast"/>
                                        <w:ind w:left="0" w:firstLine="0"/>
                                        <w:jc w:val="center"/>
                                        <w:rPr>
                                          <w:rFonts w:ascii="Times New Roman" w:hAnsi="Times New Roman"/>
                                          <w:sz w:val="22"/>
                                          <w:szCs w:val="22"/>
                                        </w:rPr>
                                      </w:pPr>
                                    </w:p>
                                  </w:tc>
                                  <w:tc>
                                    <w:tcPr>
                                      <w:tcW w:w="2208" w:type="dxa"/>
                                    </w:tcPr>
                                    <w:p w:rsidR="006C0665" w:rsidRPr="00764E5D" w:rsidRDefault="006C0665" w:rsidP="00E3582E">
                                      <w:pPr>
                                        <w:snapToGrid w:val="0"/>
                                        <w:spacing w:after="200" w:line="200" w:lineRule="atLeast"/>
                                        <w:rPr>
                                          <w:sz w:val="22"/>
                                          <w:szCs w:val="22"/>
                                        </w:rPr>
                                      </w:pPr>
                                      <w:r>
                                        <w:rPr>
                                          <w:sz w:val="22"/>
                                          <w:szCs w:val="22"/>
                                        </w:rPr>
                                        <w:t>Э.М.Фазылянова</w:t>
                                      </w:r>
                                    </w:p>
                                  </w:tc>
                                </w:tr>
                              </w:tbl>
                              <w:p w:rsidR="006C0665" w:rsidRPr="00764E5D" w:rsidRDefault="006C0665" w:rsidP="003062C3">
                                <w:pPr>
                                  <w:rPr>
                                    <w:rFonts w:ascii="Arial" w:hAnsi="Arial" w:cs="Arial"/>
                                    <w:sz w:val="22"/>
                                    <w:szCs w:val="22"/>
                                  </w:rPr>
                                </w:pPr>
                              </w:p>
                            </w:txbxContent>
                          </v:textbox>
                        </v:shape>
                      </w:pict>
                    </mc:Fallback>
                  </mc:AlternateContent>
                </w:r>
                <w:r w:rsidRPr="003062C3">
                  <w:rPr>
                    <w:sz w:val="18"/>
                  </w:rPr>
                  <w:t xml:space="preserve">                        </w:t>
                </w:r>
                <w:r w:rsidRPr="003062C3">
                  <w:rPr>
                    <w:sz w:val="16"/>
                  </w:rPr>
                  <w:t>ФТ–16–00</w:t>
                </w:r>
              </w:p>
              <w:p w:rsidR="003062C3" w:rsidRPr="003062C3" w:rsidRDefault="003062C3" w:rsidP="003062C3">
                <w:pPr>
                  <w:ind w:left="113" w:right="113"/>
                  <w:jc w:val="center"/>
                  <w:rPr>
                    <w:sz w:val="16"/>
                  </w:rPr>
                </w:pPr>
                <w:r w:rsidRPr="003062C3">
                  <w:rPr>
                    <w:sz w:val="16"/>
                  </w:rPr>
                  <w:t xml:space="preserve"> 1  лист  </w:t>
                </w:r>
                <w:proofErr w:type="gramStart"/>
                <w:r w:rsidRPr="003062C3">
                  <w:rPr>
                    <w:sz w:val="16"/>
                  </w:rPr>
                  <w:t>текстового</w:t>
                </w:r>
                <w:proofErr w:type="gramEnd"/>
              </w:p>
              <w:p w:rsidR="003062C3" w:rsidRPr="003062C3" w:rsidRDefault="003062C3" w:rsidP="003062C3">
                <w:pPr>
                  <w:ind w:left="113" w:right="113"/>
                  <w:jc w:val="center"/>
                  <w:rPr>
                    <w:sz w:val="16"/>
                  </w:rPr>
                </w:pPr>
                <w:r w:rsidRPr="003062C3">
                  <w:rPr>
                    <w:sz w:val="16"/>
                  </w:rPr>
                  <w:t xml:space="preserve">    материала </w:t>
                </w:r>
                <w:proofErr w:type="gramStart"/>
                <w:r w:rsidRPr="003062C3">
                  <w:rPr>
                    <w:sz w:val="16"/>
                  </w:rPr>
                  <w:t>проектной</w:t>
                </w:r>
                <w:proofErr w:type="gramEnd"/>
              </w:p>
              <w:p w:rsidR="003062C3" w:rsidRPr="003062C3" w:rsidRDefault="003062C3" w:rsidP="003062C3">
                <w:pPr>
                  <w:ind w:left="113" w:right="113"/>
                  <w:rPr>
                    <w:sz w:val="16"/>
                  </w:rPr>
                </w:pPr>
                <w:r w:rsidRPr="003062C3">
                  <w:rPr>
                    <w:sz w:val="16"/>
                  </w:rPr>
                  <w:t xml:space="preserve">                           документации</w:t>
                </w:r>
              </w:p>
              <w:p w:rsidR="003062C3" w:rsidRPr="003062C3" w:rsidRDefault="003062C3" w:rsidP="003062C3">
                <w:pPr>
                  <w:ind w:left="113" w:right="113"/>
                </w:pPr>
                <w:r w:rsidRPr="003062C3">
                  <w:rPr>
                    <w:sz w:val="16"/>
                  </w:rPr>
                  <w:t xml:space="preserve">                           ГОСТ 21.101–97, форма 5</w:t>
                </w:r>
              </w:p>
            </w:tc>
            <w:tc>
              <w:tcPr>
                <w:tcW w:w="3686" w:type="dxa"/>
                <w:gridSpan w:val="7"/>
                <w:tcBorders>
                  <w:top w:val="single" w:sz="18" w:space="0" w:color="auto"/>
                  <w:left w:val="nil"/>
                  <w:bottom w:val="nil"/>
                </w:tcBorders>
              </w:tcPr>
              <w:p w:rsidR="003062C3" w:rsidRPr="003062C3" w:rsidRDefault="003062C3" w:rsidP="003062C3">
                <w:pPr>
                  <w:rPr>
                    <w:rFonts w:ascii="Arial" w:hAnsi="Arial"/>
                    <w:sz w:val="24"/>
                  </w:rPr>
                </w:pPr>
              </w:p>
              <w:p w:rsidR="003062C3" w:rsidRPr="003062C3" w:rsidRDefault="003062C3" w:rsidP="003062C3">
                <w:pPr>
                  <w:rPr>
                    <w:rFonts w:ascii="Arial" w:hAnsi="Arial"/>
                    <w:sz w:val="24"/>
                  </w:rPr>
                </w:pPr>
              </w:p>
              <w:p w:rsidR="003062C3" w:rsidRPr="003062C3" w:rsidRDefault="003062C3" w:rsidP="003062C3">
                <w:pPr>
                  <w:rPr>
                    <w:rFonts w:ascii="Arial" w:hAnsi="Arial"/>
                    <w:sz w:val="24"/>
                  </w:rPr>
                </w:pPr>
              </w:p>
            </w:tc>
            <w:tc>
              <w:tcPr>
                <w:tcW w:w="6449" w:type="dxa"/>
                <w:gridSpan w:val="6"/>
                <w:tcBorders>
                  <w:top w:val="single" w:sz="18" w:space="0" w:color="auto"/>
                  <w:bottom w:val="nil"/>
                  <w:right w:val="single" w:sz="18" w:space="0" w:color="auto"/>
                </w:tcBorders>
              </w:tcPr>
              <w:p w:rsidR="003062C3" w:rsidRPr="003062C3" w:rsidRDefault="003062C3" w:rsidP="003062C3">
                <w:pPr>
                  <w:jc w:val="center"/>
                  <w:rPr>
                    <w:b/>
                    <w:sz w:val="6"/>
                  </w:rPr>
                </w:pPr>
              </w:p>
            </w:tc>
          </w:tr>
          <w:tr w:rsidR="003062C3" w:rsidRPr="003062C3" w:rsidTr="00E3582E">
            <w:trPr>
              <w:cantSplit/>
              <w:trHeight w:hRule="exact" w:val="567"/>
            </w:trPr>
            <w:tc>
              <w:tcPr>
                <w:tcW w:w="284" w:type="dxa"/>
                <w:tcBorders>
                  <w:top w:val="single" w:sz="4" w:space="0" w:color="auto"/>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tcBorders>
                  <w:top w:val="single" w:sz="4" w:space="0" w:color="auto"/>
                  <w:left w:val="nil"/>
                  <w:bottom w:val="single" w:sz="4" w:space="0" w:color="auto"/>
                  <w:right w:val="single" w:sz="18" w:space="0" w:color="auto"/>
                </w:tcBorders>
              </w:tcPr>
              <w:p w:rsidR="003062C3" w:rsidRPr="003062C3" w:rsidRDefault="003062C3" w:rsidP="003062C3"/>
            </w:tc>
            <w:tc>
              <w:tcPr>
                <w:tcW w:w="3686" w:type="dxa"/>
                <w:gridSpan w:val="7"/>
                <w:tcBorders>
                  <w:left w:val="nil"/>
                  <w:bottom w:val="nil"/>
                </w:tcBorders>
              </w:tcPr>
              <w:p w:rsidR="003062C3" w:rsidRPr="003062C3" w:rsidRDefault="003062C3" w:rsidP="003062C3">
                <w:pPr>
                  <w:keepNext/>
                  <w:outlineLvl w:val="1"/>
                  <w:rPr>
                    <w:rFonts w:ascii="Arial" w:hAnsi="Arial"/>
                    <w:sz w:val="24"/>
                  </w:rPr>
                </w:pPr>
              </w:p>
            </w:tc>
            <w:tc>
              <w:tcPr>
                <w:tcW w:w="6449" w:type="dxa"/>
                <w:gridSpan w:val="6"/>
                <w:tcBorders>
                  <w:bottom w:val="nil"/>
                  <w:right w:val="single" w:sz="18" w:space="0" w:color="auto"/>
                </w:tcBorders>
              </w:tcPr>
              <w:p w:rsidR="003062C3" w:rsidRPr="003062C3" w:rsidRDefault="003062C3" w:rsidP="003062C3">
                <w:pPr>
                  <w:jc w:val="center"/>
                  <w:rPr>
                    <w:b/>
                    <w:sz w:val="6"/>
                  </w:rPr>
                </w:pPr>
              </w:p>
            </w:tc>
          </w:tr>
          <w:tr w:rsidR="003062C3" w:rsidRPr="003062C3" w:rsidTr="00E3582E">
            <w:trPr>
              <w:cantSplit/>
              <w:trHeight w:hRule="exact" w:val="851"/>
            </w:trPr>
            <w:tc>
              <w:tcPr>
                <w:tcW w:w="284" w:type="dxa"/>
                <w:tcBorders>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tcBorders>
                  <w:top w:val="single" w:sz="4" w:space="0" w:color="auto"/>
                  <w:left w:val="nil"/>
                  <w:bottom w:val="single" w:sz="4" w:space="0" w:color="auto"/>
                  <w:right w:val="single" w:sz="18" w:space="0" w:color="auto"/>
                </w:tcBorders>
              </w:tcPr>
              <w:p w:rsidR="003062C3" w:rsidRPr="003062C3" w:rsidRDefault="003062C3" w:rsidP="003062C3"/>
            </w:tc>
            <w:tc>
              <w:tcPr>
                <w:tcW w:w="3686" w:type="dxa"/>
                <w:gridSpan w:val="7"/>
                <w:tcBorders>
                  <w:left w:val="nil"/>
                  <w:bottom w:val="nil"/>
                </w:tcBorders>
              </w:tcPr>
              <w:p w:rsidR="003062C3" w:rsidRPr="003062C3" w:rsidRDefault="003062C3" w:rsidP="003062C3">
                <w:pPr>
                  <w:keepNext/>
                  <w:outlineLvl w:val="1"/>
                  <w:rPr>
                    <w:rFonts w:ascii="Arial" w:hAnsi="Arial"/>
                    <w:sz w:val="24"/>
                  </w:rPr>
                </w:pPr>
              </w:p>
            </w:tc>
            <w:tc>
              <w:tcPr>
                <w:tcW w:w="6449" w:type="dxa"/>
                <w:gridSpan w:val="6"/>
                <w:tcBorders>
                  <w:bottom w:val="nil"/>
                  <w:right w:val="single" w:sz="18" w:space="0" w:color="auto"/>
                </w:tcBorders>
              </w:tcPr>
              <w:p w:rsidR="003062C3" w:rsidRPr="003062C3" w:rsidRDefault="003062C3" w:rsidP="003062C3">
                <w:pPr>
                  <w:jc w:val="center"/>
                  <w:rPr>
                    <w:b/>
                    <w:sz w:val="6"/>
                  </w:rPr>
                </w:pPr>
              </w:p>
            </w:tc>
          </w:tr>
          <w:tr w:rsidR="003062C3" w:rsidRPr="003062C3" w:rsidTr="00E3582E">
            <w:trPr>
              <w:cantSplit/>
              <w:trHeight w:hRule="exact" w:val="1134"/>
            </w:trPr>
            <w:tc>
              <w:tcPr>
                <w:tcW w:w="284" w:type="dxa"/>
                <w:vMerge w:val="restart"/>
                <w:tcBorders>
                  <w:right w:val="single" w:sz="4" w:space="0" w:color="auto"/>
                </w:tcBorders>
                <w:textDirection w:val="btLr"/>
              </w:tcPr>
              <w:p w:rsidR="003062C3" w:rsidRPr="003062C3" w:rsidRDefault="003062C3" w:rsidP="003062C3">
                <w:pPr>
                  <w:ind w:left="113" w:right="113"/>
                </w:pPr>
                <w:r w:rsidRPr="003062C3">
                  <w:t>Согласовано</w:t>
                </w:r>
              </w:p>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tcBorders>
                  <w:top w:val="single" w:sz="4" w:space="0" w:color="auto"/>
                  <w:left w:val="nil"/>
                  <w:bottom w:val="single" w:sz="4" w:space="0" w:color="auto"/>
                  <w:right w:val="single" w:sz="18" w:space="0" w:color="auto"/>
                </w:tcBorders>
              </w:tcPr>
              <w:p w:rsidR="003062C3" w:rsidRPr="003062C3" w:rsidRDefault="003062C3" w:rsidP="003062C3"/>
            </w:tc>
            <w:tc>
              <w:tcPr>
                <w:tcW w:w="3686" w:type="dxa"/>
                <w:gridSpan w:val="7"/>
                <w:tcBorders>
                  <w:left w:val="nil"/>
                  <w:bottom w:val="nil"/>
                </w:tcBorders>
              </w:tcPr>
              <w:p w:rsidR="003062C3" w:rsidRPr="003062C3" w:rsidRDefault="003062C3" w:rsidP="003062C3"/>
            </w:tc>
            <w:tc>
              <w:tcPr>
                <w:tcW w:w="6449" w:type="dxa"/>
                <w:gridSpan w:val="6"/>
                <w:tcBorders>
                  <w:bottom w:val="nil"/>
                  <w:right w:val="single" w:sz="18" w:space="0" w:color="auto"/>
                </w:tcBorders>
              </w:tcPr>
              <w:p w:rsidR="003062C3" w:rsidRPr="003062C3" w:rsidRDefault="003062C3" w:rsidP="003062C3">
                <w:pPr>
                  <w:jc w:val="center"/>
                  <w:rPr>
                    <w:b/>
                    <w:sz w:val="6"/>
                  </w:rPr>
                </w:pPr>
              </w:p>
            </w:tc>
          </w:tr>
          <w:tr w:rsidR="003062C3" w:rsidRPr="003062C3" w:rsidTr="00E3582E">
            <w:trPr>
              <w:cantSplit/>
              <w:trHeight w:hRule="exact" w:val="1134"/>
            </w:trPr>
            <w:tc>
              <w:tcPr>
                <w:tcW w:w="284" w:type="dxa"/>
                <w:vMerge/>
                <w:tcBorders>
                  <w:bottom w:val="single" w:sz="4" w:space="0" w:color="auto"/>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tcBorders>
                  <w:top w:val="single" w:sz="4" w:space="0" w:color="auto"/>
                  <w:left w:val="nil"/>
                  <w:bottom w:val="single" w:sz="4" w:space="0" w:color="auto"/>
                  <w:right w:val="single" w:sz="18" w:space="0" w:color="auto"/>
                </w:tcBorders>
              </w:tcPr>
              <w:p w:rsidR="003062C3" w:rsidRPr="003062C3" w:rsidRDefault="003062C3" w:rsidP="003062C3"/>
            </w:tc>
            <w:tc>
              <w:tcPr>
                <w:tcW w:w="3686" w:type="dxa"/>
                <w:gridSpan w:val="7"/>
                <w:tcBorders>
                  <w:left w:val="nil"/>
                  <w:bottom w:val="nil"/>
                </w:tcBorders>
              </w:tcPr>
              <w:p w:rsidR="003062C3" w:rsidRPr="003062C3" w:rsidRDefault="003062C3" w:rsidP="003062C3"/>
            </w:tc>
            <w:tc>
              <w:tcPr>
                <w:tcW w:w="6449" w:type="dxa"/>
                <w:gridSpan w:val="6"/>
                <w:tcBorders>
                  <w:bottom w:val="nil"/>
                  <w:right w:val="single" w:sz="18" w:space="0" w:color="auto"/>
                </w:tcBorders>
              </w:tcPr>
              <w:p w:rsidR="003062C3" w:rsidRPr="003062C3" w:rsidRDefault="003062C3" w:rsidP="003062C3">
                <w:pPr>
                  <w:jc w:val="center"/>
                  <w:rPr>
                    <w:b/>
                    <w:sz w:val="6"/>
                  </w:rPr>
                </w:pPr>
              </w:p>
            </w:tc>
          </w:tr>
          <w:tr w:rsidR="003062C3" w:rsidRPr="003062C3" w:rsidTr="00E3582E">
            <w:trPr>
              <w:cantSplit/>
              <w:trHeight w:hRule="exact" w:val="567"/>
            </w:trPr>
            <w:tc>
              <w:tcPr>
                <w:tcW w:w="284" w:type="dxa"/>
                <w:tcBorders>
                  <w:top w:val="single" w:sz="4" w:space="0" w:color="auto"/>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tcBorders>
                  <w:top w:val="single" w:sz="4" w:space="0" w:color="auto"/>
                  <w:left w:val="nil"/>
                  <w:bottom w:val="single" w:sz="4" w:space="0" w:color="auto"/>
                  <w:right w:val="single" w:sz="18" w:space="0" w:color="auto"/>
                </w:tcBorders>
              </w:tcPr>
              <w:p w:rsidR="003062C3" w:rsidRPr="003062C3" w:rsidRDefault="003062C3" w:rsidP="003062C3"/>
            </w:tc>
            <w:tc>
              <w:tcPr>
                <w:tcW w:w="3686" w:type="dxa"/>
                <w:gridSpan w:val="7"/>
                <w:tcBorders>
                  <w:left w:val="nil"/>
                  <w:bottom w:val="nil"/>
                </w:tcBorders>
              </w:tcPr>
              <w:p w:rsidR="003062C3" w:rsidRPr="003062C3" w:rsidRDefault="003062C3" w:rsidP="003062C3"/>
            </w:tc>
            <w:tc>
              <w:tcPr>
                <w:tcW w:w="6449" w:type="dxa"/>
                <w:gridSpan w:val="6"/>
                <w:tcBorders>
                  <w:bottom w:val="nil"/>
                  <w:right w:val="single" w:sz="18" w:space="0" w:color="auto"/>
                </w:tcBorders>
              </w:tcPr>
              <w:p w:rsidR="003062C3" w:rsidRPr="003062C3" w:rsidRDefault="003062C3" w:rsidP="003062C3">
                <w:pPr>
                  <w:jc w:val="center"/>
                  <w:rPr>
                    <w:b/>
                    <w:sz w:val="6"/>
                  </w:rPr>
                </w:pPr>
              </w:p>
            </w:tc>
          </w:tr>
          <w:tr w:rsidR="003062C3" w:rsidRPr="003062C3" w:rsidTr="00E3582E">
            <w:trPr>
              <w:cantSplit/>
              <w:trHeight w:hRule="exact" w:val="851"/>
            </w:trPr>
            <w:tc>
              <w:tcPr>
                <w:tcW w:w="284" w:type="dxa"/>
                <w:tcBorders>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gridSpan w:val="2"/>
                <w:tcBorders>
                  <w:top w:val="single" w:sz="4" w:space="0" w:color="auto"/>
                  <w:left w:val="nil"/>
                  <w:bottom w:val="single" w:sz="4" w:space="0" w:color="auto"/>
                  <w:right w:val="single" w:sz="4" w:space="0" w:color="auto"/>
                </w:tcBorders>
              </w:tcPr>
              <w:p w:rsidR="003062C3" w:rsidRPr="003062C3" w:rsidRDefault="003062C3" w:rsidP="003062C3"/>
            </w:tc>
            <w:tc>
              <w:tcPr>
                <w:tcW w:w="284" w:type="dxa"/>
                <w:tcBorders>
                  <w:top w:val="single" w:sz="4" w:space="0" w:color="auto"/>
                  <w:left w:val="nil"/>
                  <w:bottom w:val="single" w:sz="4" w:space="0" w:color="auto"/>
                  <w:right w:val="single" w:sz="18" w:space="0" w:color="auto"/>
                </w:tcBorders>
              </w:tcPr>
              <w:p w:rsidR="003062C3" w:rsidRPr="003062C3" w:rsidRDefault="003062C3" w:rsidP="003062C3"/>
            </w:tc>
            <w:tc>
              <w:tcPr>
                <w:tcW w:w="3686" w:type="dxa"/>
                <w:gridSpan w:val="7"/>
                <w:tcBorders>
                  <w:left w:val="nil"/>
                  <w:bottom w:val="nil"/>
                </w:tcBorders>
              </w:tcPr>
              <w:p w:rsidR="003062C3" w:rsidRPr="003062C3" w:rsidRDefault="003062C3" w:rsidP="003062C3"/>
            </w:tc>
            <w:tc>
              <w:tcPr>
                <w:tcW w:w="6449" w:type="dxa"/>
                <w:gridSpan w:val="6"/>
                <w:tcBorders>
                  <w:bottom w:val="nil"/>
                  <w:right w:val="single" w:sz="18" w:space="0" w:color="auto"/>
                </w:tcBorders>
              </w:tcPr>
              <w:p w:rsidR="003062C3" w:rsidRPr="003062C3" w:rsidRDefault="003062C3" w:rsidP="003062C3">
                <w:pPr>
                  <w:jc w:val="center"/>
                  <w:rPr>
                    <w:b/>
                    <w:sz w:val="6"/>
                  </w:rPr>
                </w:pPr>
              </w:p>
            </w:tc>
          </w:tr>
          <w:tr w:rsidR="003062C3" w:rsidRPr="003062C3" w:rsidTr="00E3582E">
            <w:trPr>
              <w:cantSplit/>
              <w:trHeight w:hRule="exact" w:val="1418"/>
            </w:trPr>
            <w:tc>
              <w:tcPr>
                <w:tcW w:w="284" w:type="dxa"/>
                <w:tcBorders>
                  <w:top w:val="single" w:sz="4" w:space="0" w:color="auto"/>
                </w:tcBorders>
              </w:tcPr>
              <w:p w:rsidR="003062C3" w:rsidRPr="003062C3" w:rsidRDefault="003062C3" w:rsidP="003062C3"/>
            </w:tc>
            <w:tc>
              <w:tcPr>
                <w:tcW w:w="170" w:type="dxa"/>
                <w:tcBorders>
                  <w:top w:val="single" w:sz="4" w:space="0" w:color="auto"/>
                  <w:right w:val="single" w:sz="18" w:space="0" w:color="auto"/>
                </w:tcBorders>
              </w:tcPr>
              <w:p w:rsidR="003062C3" w:rsidRPr="003062C3" w:rsidRDefault="003062C3" w:rsidP="003062C3"/>
            </w:tc>
            <w:tc>
              <w:tcPr>
                <w:tcW w:w="284" w:type="dxa"/>
                <w:gridSpan w:val="2"/>
                <w:tcBorders>
                  <w:top w:val="single" w:sz="18" w:space="0" w:color="auto"/>
                  <w:left w:val="nil"/>
                  <w:bottom w:val="single" w:sz="18" w:space="0" w:color="auto"/>
                  <w:right w:val="single" w:sz="18" w:space="0" w:color="auto"/>
                </w:tcBorders>
                <w:textDirection w:val="btLr"/>
                <w:vAlign w:val="center"/>
              </w:tcPr>
              <w:p w:rsidR="003062C3" w:rsidRPr="003062C3" w:rsidRDefault="003062C3" w:rsidP="003062C3">
                <w:pPr>
                  <w:ind w:left="113" w:right="113"/>
                  <w:jc w:val="center"/>
                </w:pPr>
                <w:r w:rsidRPr="003062C3">
                  <w:t>Взам. инв. №</w:t>
                </w:r>
              </w:p>
            </w:tc>
            <w:tc>
              <w:tcPr>
                <w:tcW w:w="398" w:type="dxa"/>
                <w:gridSpan w:val="2"/>
                <w:tcBorders>
                  <w:top w:val="single" w:sz="18" w:space="0" w:color="auto"/>
                  <w:left w:val="nil"/>
                  <w:bottom w:val="single" w:sz="18" w:space="0" w:color="auto"/>
                  <w:right w:val="single" w:sz="18" w:space="0" w:color="auto"/>
                </w:tcBorders>
              </w:tcPr>
              <w:p w:rsidR="003062C3" w:rsidRPr="003062C3" w:rsidRDefault="003062C3" w:rsidP="003062C3"/>
            </w:tc>
            <w:tc>
              <w:tcPr>
                <w:tcW w:w="10135" w:type="dxa"/>
                <w:gridSpan w:val="13"/>
                <w:tcBorders>
                  <w:top w:val="nil"/>
                  <w:left w:val="nil"/>
                  <w:bottom w:val="nil"/>
                  <w:right w:val="single" w:sz="18" w:space="0" w:color="auto"/>
                </w:tcBorders>
              </w:tcPr>
              <w:p w:rsidR="003062C3" w:rsidRPr="003062C3" w:rsidRDefault="003062C3" w:rsidP="003062C3">
                <w:pPr>
                  <w:ind w:left="141" w:right="213"/>
                  <w:jc w:val="both"/>
                </w:pPr>
                <w:r w:rsidRPr="003062C3">
                  <w:t xml:space="preserve">Проектная документация  разработана в соответствии с градостроительным планом земельного участка, </w:t>
                </w:r>
              </w:p>
              <w:p w:rsidR="003062C3" w:rsidRPr="003062C3" w:rsidRDefault="003062C3" w:rsidP="003062C3">
                <w:pPr>
                  <w:ind w:left="141" w:right="213"/>
                  <w:jc w:val="both"/>
                </w:pPr>
                <w:r>
                  <w:t>заданием на проектирование, гра</w:t>
                </w:r>
                <w:r w:rsidRPr="003062C3">
                  <w:t xml:space="preserve">достроительным регламентом, техническими регламентами, в том числе, устанавливающими требования по обеспечению безопасной эксплуатации зданий, строений, сооружений и безопасного использования прилегающих к ним территорий, и с соблюдением технических условий. </w:t>
                </w:r>
              </w:p>
              <w:p w:rsidR="003062C3" w:rsidRPr="003062C3" w:rsidRDefault="003062C3" w:rsidP="003062C3">
                <w:pPr>
                  <w:keepNext/>
                  <w:ind w:left="141" w:right="213"/>
                  <w:jc w:val="both"/>
                  <w:outlineLvl w:val="0"/>
                  <w:rPr>
                    <w:sz w:val="24"/>
                  </w:rPr>
                </w:pPr>
                <w:r w:rsidRPr="003062C3">
                  <w:rPr>
                    <w:sz w:val="24"/>
                  </w:rPr>
                  <w:t xml:space="preserve">        Гл. инженер проекта ______________________________________А.Р. Ширгазин</w:t>
                </w:r>
              </w:p>
              <w:p w:rsidR="003062C3" w:rsidRPr="003062C3" w:rsidRDefault="003062C3" w:rsidP="003062C3">
                <w:pPr>
                  <w:ind w:left="3827" w:right="213"/>
                  <w:rPr>
                    <w:sz w:val="16"/>
                  </w:rPr>
                </w:pPr>
                <w:r w:rsidRPr="003062C3">
                  <w:rPr>
                    <w:sz w:val="16"/>
                  </w:rPr>
                  <w:t xml:space="preserve">подпись    дата    фамилия   и. </w:t>
                </w:r>
                <w:proofErr w:type="gramStart"/>
                <w:r w:rsidRPr="003062C3">
                  <w:rPr>
                    <w:sz w:val="16"/>
                  </w:rPr>
                  <w:t>о</w:t>
                </w:r>
                <w:proofErr w:type="gramEnd"/>
                <w:r w:rsidRPr="003062C3">
                  <w:rPr>
                    <w:sz w:val="16"/>
                  </w:rPr>
                  <w:t>.</w:t>
                </w:r>
              </w:p>
            </w:tc>
          </w:tr>
          <w:tr w:rsidR="003062C3" w:rsidRPr="003062C3" w:rsidTr="00E3582E">
            <w:trPr>
              <w:cantSplit/>
              <w:trHeight w:hRule="exact" w:val="1019"/>
            </w:trPr>
            <w:tc>
              <w:tcPr>
                <w:tcW w:w="284" w:type="dxa"/>
              </w:tcPr>
              <w:p w:rsidR="003062C3" w:rsidRPr="003062C3" w:rsidRDefault="003062C3" w:rsidP="003062C3"/>
            </w:tc>
            <w:tc>
              <w:tcPr>
                <w:tcW w:w="170" w:type="dxa"/>
                <w:tcBorders>
                  <w:right w:val="single" w:sz="18" w:space="0" w:color="auto"/>
                </w:tcBorders>
              </w:tcPr>
              <w:p w:rsidR="003062C3" w:rsidRPr="003062C3" w:rsidRDefault="003062C3" w:rsidP="003062C3"/>
            </w:tc>
            <w:tc>
              <w:tcPr>
                <w:tcW w:w="284" w:type="dxa"/>
                <w:gridSpan w:val="2"/>
                <w:vMerge w:val="restart"/>
                <w:tcBorders>
                  <w:top w:val="single" w:sz="18" w:space="0" w:color="auto"/>
                  <w:left w:val="nil"/>
                  <w:right w:val="single" w:sz="18" w:space="0" w:color="auto"/>
                </w:tcBorders>
                <w:textDirection w:val="btLr"/>
                <w:vAlign w:val="center"/>
              </w:tcPr>
              <w:p w:rsidR="003062C3" w:rsidRPr="003062C3" w:rsidRDefault="003062C3" w:rsidP="003062C3">
                <w:pPr>
                  <w:ind w:left="113" w:right="113"/>
                  <w:jc w:val="center"/>
                  <w:rPr>
                    <w:rFonts w:ascii="Arial" w:hAnsi="Arial"/>
                    <w:sz w:val="16"/>
                  </w:rPr>
                </w:pPr>
                <w:r w:rsidRPr="003062C3">
                  <w:rPr>
                    <w:rFonts w:ascii="Arial" w:hAnsi="Arial"/>
                    <w:sz w:val="16"/>
                  </w:rPr>
                  <w:t>Подп. и дата</w:t>
                </w:r>
              </w:p>
            </w:tc>
            <w:tc>
              <w:tcPr>
                <w:tcW w:w="398" w:type="dxa"/>
                <w:gridSpan w:val="2"/>
                <w:vMerge w:val="restart"/>
                <w:tcBorders>
                  <w:top w:val="single" w:sz="18" w:space="0" w:color="auto"/>
                  <w:left w:val="nil"/>
                  <w:right w:val="single" w:sz="18" w:space="0" w:color="auto"/>
                </w:tcBorders>
              </w:tcPr>
              <w:p w:rsidR="003062C3" w:rsidRPr="003062C3" w:rsidRDefault="003062C3" w:rsidP="003062C3"/>
            </w:tc>
            <w:tc>
              <w:tcPr>
                <w:tcW w:w="3686" w:type="dxa"/>
                <w:gridSpan w:val="7"/>
                <w:tcBorders>
                  <w:top w:val="nil"/>
                  <w:left w:val="nil"/>
                  <w:bottom w:val="nil"/>
                </w:tcBorders>
              </w:tcPr>
              <w:p w:rsidR="003062C3" w:rsidRPr="003062C3" w:rsidRDefault="003062C3" w:rsidP="003062C3"/>
            </w:tc>
            <w:tc>
              <w:tcPr>
                <w:tcW w:w="6449" w:type="dxa"/>
                <w:gridSpan w:val="6"/>
                <w:tcBorders>
                  <w:top w:val="nil"/>
                  <w:bottom w:val="nil"/>
                  <w:right w:val="single" w:sz="18" w:space="0" w:color="auto"/>
                </w:tcBorders>
              </w:tcPr>
              <w:p w:rsidR="003062C3" w:rsidRPr="003062C3" w:rsidRDefault="003062C3" w:rsidP="003062C3">
                <w:pPr>
                  <w:jc w:val="center"/>
                  <w:rPr>
                    <w:b/>
                    <w:sz w:val="6"/>
                  </w:rPr>
                </w:pPr>
              </w:p>
              <w:p w:rsidR="003062C3" w:rsidRPr="003062C3" w:rsidRDefault="003062C3" w:rsidP="003062C3">
                <w:pPr>
                  <w:rPr>
                    <w:sz w:val="22"/>
                  </w:rPr>
                </w:pPr>
                <w:r w:rsidRPr="003062C3">
                  <w:rPr>
                    <w:sz w:val="22"/>
                  </w:rPr>
                  <w:tab/>
                  <w:t>Данный  документ  не   подлежит   размножению или</w:t>
                </w:r>
              </w:p>
              <w:p w:rsidR="003062C3" w:rsidRPr="003062C3" w:rsidRDefault="003062C3" w:rsidP="003062C3">
                <w:pPr>
                  <w:rPr>
                    <w:sz w:val="22"/>
                  </w:rPr>
                </w:pPr>
                <w:r w:rsidRPr="003062C3">
                  <w:rPr>
                    <w:sz w:val="22"/>
                  </w:rPr>
                  <w:tab/>
                  <w:t xml:space="preserve">передаче  другим    организациям   и   лицам </w:t>
                </w:r>
                <w:proofErr w:type="gramStart"/>
                <w:r w:rsidRPr="003062C3">
                  <w:rPr>
                    <w:sz w:val="22"/>
                  </w:rPr>
                  <w:t>без</w:t>
                </w:r>
                <w:proofErr w:type="gramEnd"/>
              </w:p>
              <w:p w:rsidR="003062C3" w:rsidRPr="003062C3" w:rsidRDefault="003062C3" w:rsidP="003062C3">
                <w:pPr>
                  <w:rPr>
                    <w:sz w:val="22"/>
                  </w:rPr>
                </w:pPr>
                <w:r w:rsidRPr="003062C3">
                  <w:rPr>
                    <w:sz w:val="22"/>
                  </w:rPr>
                  <w:tab/>
                  <w:t xml:space="preserve">согласия института  </w:t>
                </w:r>
                <w:r w:rsidRPr="003062C3">
                  <w:rPr>
                    <w:sz w:val="22"/>
                  </w:rPr>
                  <w:sym w:font="Symbol" w:char="F0B2"/>
                </w:r>
                <w:r w:rsidRPr="003062C3">
                  <w:rPr>
                    <w:sz w:val="22"/>
                  </w:rPr>
                  <w:t>Башкиргражданпроект</w:t>
                </w:r>
                <w:r w:rsidRPr="003062C3">
                  <w:rPr>
                    <w:sz w:val="22"/>
                  </w:rPr>
                  <w:sym w:font="Symbol" w:char="F0B2"/>
                </w:r>
              </w:p>
              <w:p w:rsidR="003062C3" w:rsidRPr="003062C3" w:rsidRDefault="003062C3" w:rsidP="003062C3"/>
            </w:tc>
          </w:tr>
          <w:tr w:rsidR="003062C3" w:rsidRPr="003062C3" w:rsidTr="00E3582E">
            <w:trPr>
              <w:cantSplit/>
              <w:trHeight w:hRule="exact" w:val="280"/>
            </w:trPr>
            <w:tc>
              <w:tcPr>
                <w:tcW w:w="284" w:type="dxa"/>
              </w:tcPr>
              <w:p w:rsidR="003062C3" w:rsidRPr="003062C3" w:rsidRDefault="003062C3" w:rsidP="003062C3"/>
            </w:tc>
            <w:tc>
              <w:tcPr>
                <w:tcW w:w="170" w:type="dxa"/>
                <w:tcBorders>
                  <w:right w:val="single" w:sz="18" w:space="0" w:color="auto"/>
                </w:tcBorders>
              </w:tcPr>
              <w:p w:rsidR="003062C3" w:rsidRPr="003062C3" w:rsidRDefault="003062C3" w:rsidP="003062C3"/>
            </w:tc>
            <w:tc>
              <w:tcPr>
                <w:tcW w:w="284" w:type="dxa"/>
                <w:gridSpan w:val="2"/>
                <w:vMerge/>
                <w:tcBorders>
                  <w:left w:val="nil"/>
                  <w:right w:val="single" w:sz="18" w:space="0" w:color="auto"/>
                </w:tcBorders>
              </w:tcPr>
              <w:p w:rsidR="003062C3" w:rsidRPr="003062C3" w:rsidRDefault="003062C3" w:rsidP="003062C3"/>
            </w:tc>
            <w:tc>
              <w:tcPr>
                <w:tcW w:w="398" w:type="dxa"/>
                <w:gridSpan w:val="2"/>
                <w:vMerge/>
                <w:tcBorders>
                  <w:left w:val="nil"/>
                  <w:right w:val="single" w:sz="18" w:space="0" w:color="auto"/>
                </w:tcBorders>
              </w:tcPr>
              <w:p w:rsidR="003062C3" w:rsidRPr="003062C3" w:rsidRDefault="003062C3" w:rsidP="003062C3"/>
            </w:tc>
            <w:tc>
              <w:tcPr>
                <w:tcW w:w="567" w:type="dxa"/>
                <w:tcBorders>
                  <w:top w:val="single" w:sz="18" w:space="0" w:color="auto"/>
                  <w:left w:val="nil"/>
                  <w:bottom w:val="single" w:sz="6" w:space="0" w:color="auto"/>
                  <w:right w:val="single" w:sz="18" w:space="0" w:color="auto"/>
                </w:tcBorders>
              </w:tcPr>
              <w:p w:rsidR="003062C3" w:rsidRPr="003062C3" w:rsidRDefault="003062C3" w:rsidP="003062C3">
                <w:pPr>
                  <w:jc w:val="both"/>
                  <w:rPr>
                    <w:sz w:val="22"/>
                  </w:rPr>
                </w:pPr>
              </w:p>
            </w:tc>
            <w:tc>
              <w:tcPr>
                <w:tcW w:w="567" w:type="dxa"/>
                <w:gridSpan w:val="2"/>
                <w:tcBorders>
                  <w:top w:val="single" w:sz="18"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567" w:type="dxa"/>
                <w:tcBorders>
                  <w:top w:val="single" w:sz="18"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567" w:type="dxa"/>
                <w:tcBorders>
                  <w:top w:val="single" w:sz="18"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851" w:type="dxa"/>
                <w:tcBorders>
                  <w:top w:val="single" w:sz="18"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567" w:type="dxa"/>
                <w:tcBorders>
                  <w:top w:val="single" w:sz="18"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6449" w:type="dxa"/>
                <w:gridSpan w:val="6"/>
                <w:tcBorders>
                  <w:top w:val="single" w:sz="18" w:space="0" w:color="auto"/>
                  <w:left w:val="single" w:sz="18" w:space="0" w:color="auto"/>
                  <w:right w:val="single" w:sz="18" w:space="0" w:color="auto"/>
                </w:tcBorders>
              </w:tcPr>
              <w:p w:rsidR="003062C3" w:rsidRPr="003062C3" w:rsidRDefault="003062C3" w:rsidP="003062C3"/>
            </w:tc>
          </w:tr>
          <w:tr w:rsidR="003062C3" w:rsidRPr="003062C3" w:rsidTr="00E3582E">
            <w:trPr>
              <w:cantSplit/>
              <w:trHeight w:hRule="exact" w:val="280"/>
            </w:trPr>
            <w:tc>
              <w:tcPr>
                <w:tcW w:w="284" w:type="dxa"/>
              </w:tcPr>
              <w:p w:rsidR="003062C3" w:rsidRPr="003062C3" w:rsidRDefault="003062C3" w:rsidP="003062C3"/>
            </w:tc>
            <w:tc>
              <w:tcPr>
                <w:tcW w:w="170" w:type="dxa"/>
                <w:tcBorders>
                  <w:right w:val="single" w:sz="18" w:space="0" w:color="auto"/>
                </w:tcBorders>
              </w:tcPr>
              <w:p w:rsidR="003062C3" w:rsidRPr="003062C3" w:rsidRDefault="003062C3" w:rsidP="003062C3"/>
            </w:tc>
            <w:tc>
              <w:tcPr>
                <w:tcW w:w="284" w:type="dxa"/>
                <w:gridSpan w:val="2"/>
                <w:vMerge/>
                <w:tcBorders>
                  <w:left w:val="nil"/>
                  <w:right w:val="single" w:sz="18" w:space="0" w:color="auto"/>
                </w:tcBorders>
              </w:tcPr>
              <w:p w:rsidR="003062C3" w:rsidRPr="003062C3" w:rsidRDefault="003062C3" w:rsidP="003062C3"/>
            </w:tc>
            <w:tc>
              <w:tcPr>
                <w:tcW w:w="398" w:type="dxa"/>
                <w:gridSpan w:val="2"/>
                <w:vMerge/>
                <w:tcBorders>
                  <w:left w:val="nil"/>
                  <w:right w:val="single" w:sz="18" w:space="0" w:color="auto"/>
                </w:tcBorders>
              </w:tcPr>
              <w:p w:rsidR="003062C3" w:rsidRPr="003062C3" w:rsidRDefault="003062C3" w:rsidP="003062C3"/>
            </w:tc>
            <w:tc>
              <w:tcPr>
                <w:tcW w:w="567" w:type="dxa"/>
                <w:tcBorders>
                  <w:top w:val="single" w:sz="6" w:space="0" w:color="auto"/>
                  <w:left w:val="nil"/>
                  <w:bottom w:val="single" w:sz="6" w:space="0" w:color="auto"/>
                  <w:right w:val="single" w:sz="18" w:space="0" w:color="auto"/>
                </w:tcBorders>
              </w:tcPr>
              <w:p w:rsidR="003062C3" w:rsidRPr="003062C3" w:rsidRDefault="003062C3" w:rsidP="003062C3">
                <w:pPr>
                  <w:jc w:val="both"/>
                  <w:rPr>
                    <w:sz w:val="22"/>
                  </w:rPr>
                </w:pPr>
              </w:p>
            </w:tc>
            <w:tc>
              <w:tcPr>
                <w:tcW w:w="567" w:type="dxa"/>
                <w:gridSpan w:val="2"/>
                <w:tcBorders>
                  <w:top w:val="single" w:sz="6"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567" w:type="dxa"/>
                <w:tcBorders>
                  <w:top w:val="single" w:sz="6"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567" w:type="dxa"/>
                <w:tcBorders>
                  <w:top w:val="single" w:sz="6"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851" w:type="dxa"/>
                <w:tcBorders>
                  <w:top w:val="single" w:sz="6"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567" w:type="dxa"/>
                <w:tcBorders>
                  <w:top w:val="single" w:sz="6" w:space="0" w:color="auto"/>
                  <w:left w:val="single" w:sz="18" w:space="0" w:color="auto"/>
                  <w:bottom w:val="single" w:sz="6" w:space="0" w:color="auto"/>
                  <w:right w:val="single" w:sz="18" w:space="0" w:color="auto"/>
                </w:tcBorders>
              </w:tcPr>
              <w:p w:rsidR="003062C3" w:rsidRPr="003062C3" w:rsidRDefault="003062C3" w:rsidP="003062C3">
                <w:pPr>
                  <w:jc w:val="both"/>
                  <w:rPr>
                    <w:sz w:val="22"/>
                  </w:rPr>
                </w:pPr>
              </w:p>
            </w:tc>
            <w:tc>
              <w:tcPr>
                <w:tcW w:w="6449" w:type="dxa"/>
                <w:gridSpan w:val="6"/>
                <w:tcBorders>
                  <w:top w:val="nil"/>
                  <w:left w:val="single" w:sz="18" w:space="0" w:color="auto"/>
                  <w:right w:val="single" w:sz="18" w:space="0" w:color="auto"/>
                </w:tcBorders>
                <w:vAlign w:val="center"/>
              </w:tcPr>
              <w:p w:rsidR="003062C3" w:rsidRPr="003062C3" w:rsidRDefault="003062C3" w:rsidP="003062C3">
                <w:pPr>
                  <w:keepNext/>
                  <w:jc w:val="center"/>
                  <w:outlineLvl w:val="3"/>
                  <w:rPr>
                    <w:rFonts w:ascii="Arial" w:hAnsi="Arial"/>
                    <w:sz w:val="24"/>
                  </w:rPr>
                </w:pPr>
                <w:r w:rsidRPr="003062C3">
                  <w:rPr>
                    <w:rFonts w:ascii="Arial" w:hAnsi="Arial"/>
                    <w:sz w:val="24"/>
                  </w:rPr>
                  <w:t>20723  – АК</w:t>
                </w:r>
              </w:p>
            </w:tc>
          </w:tr>
          <w:tr w:rsidR="003062C3" w:rsidRPr="003062C3" w:rsidTr="00E3582E">
            <w:trPr>
              <w:cantSplit/>
              <w:trHeight w:hRule="exact" w:val="280"/>
            </w:trPr>
            <w:tc>
              <w:tcPr>
                <w:tcW w:w="284" w:type="dxa"/>
              </w:tcPr>
              <w:p w:rsidR="003062C3" w:rsidRPr="003062C3" w:rsidRDefault="003062C3" w:rsidP="003062C3"/>
            </w:tc>
            <w:tc>
              <w:tcPr>
                <w:tcW w:w="170" w:type="dxa"/>
                <w:tcBorders>
                  <w:right w:val="single" w:sz="18" w:space="0" w:color="auto"/>
                </w:tcBorders>
              </w:tcPr>
              <w:p w:rsidR="003062C3" w:rsidRPr="003062C3" w:rsidRDefault="003062C3" w:rsidP="003062C3"/>
            </w:tc>
            <w:tc>
              <w:tcPr>
                <w:tcW w:w="284" w:type="dxa"/>
                <w:gridSpan w:val="2"/>
                <w:vMerge/>
                <w:tcBorders>
                  <w:left w:val="nil"/>
                  <w:bottom w:val="single" w:sz="18" w:space="0" w:color="auto"/>
                  <w:right w:val="single" w:sz="18" w:space="0" w:color="auto"/>
                </w:tcBorders>
              </w:tcPr>
              <w:p w:rsidR="003062C3" w:rsidRPr="003062C3" w:rsidRDefault="003062C3" w:rsidP="003062C3"/>
            </w:tc>
            <w:tc>
              <w:tcPr>
                <w:tcW w:w="398" w:type="dxa"/>
                <w:gridSpan w:val="2"/>
                <w:vMerge/>
                <w:tcBorders>
                  <w:left w:val="nil"/>
                  <w:bottom w:val="single" w:sz="18" w:space="0" w:color="auto"/>
                  <w:right w:val="single" w:sz="18" w:space="0" w:color="auto"/>
                </w:tcBorders>
              </w:tcPr>
              <w:p w:rsidR="003062C3" w:rsidRPr="003062C3" w:rsidRDefault="003062C3" w:rsidP="003062C3"/>
            </w:tc>
            <w:tc>
              <w:tcPr>
                <w:tcW w:w="567" w:type="dxa"/>
                <w:tcBorders>
                  <w:top w:val="single" w:sz="6" w:space="0" w:color="auto"/>
                  <w:left w:val="nil"/>
                  <w:bottom w:val="single" w:sz="18" w:space="0" w:color="auto"/>
                  <w:right w:val="single" w:sz="18" w:space="0" w:color="auto"/>
                </w:tcBorders>
              </w:tcPr>
              <w:p w:rsidR="003062C3" w:rsidRPr="003062C3" w:rsidRDefault="003062C3" w:rsidP="003062C3">
                <w:pPr>
                  <w:jc w:val="both"/>
                  <w:rPr>
                    <w:rFonts w:ascii="Arial" w:hAnsi="Arial"/>
                    <w:sz w:val="8"/>
                  </w:rPr>
                </w:pPr>
              </w:p>
              <w:p w:rsidR="003062C3" w:rsidRPr="003062C3" w:rsidRDefault="003062C3" w:rsidP="003062C3">
                <w:pPr>
                  <w:jc w:val="both"/>
                  <w:rPr>
                    <w:rFonts w:ascii="Arial" w:hAnsi="Arial"/>
                    <w:sz w:val="14"/>
                  </w:rPr>
                </w:pPr>
                <w:r w:rsidRPr="003062C3">
                  <w:rPr>
                    <w:rFonts w:ascii="Arial" w:hAnsi="Arial"/>
                    <w:sz w:val="14"/>
                  </w:rPr>
                  <w:t>Изм.</w:t>
                </w:r>
              </w:p>
            </w:tc>
            <w:tc>
              <w:tcPr>
                <w:tcW w:w="567" w:type="dxa"/>
                <w:gridSpan w:val="2"/>
                <w:tcBorders>
                  <w:top w:val="single" w:sz="6" w:space="0" w:color="auto"/>
                  <w:left w:val="single" w:sz="18" w:space="0" w:color="auto"/>
                  <w:bottom w:val="single" w:sz="18" w:space="0" w:color="auto"/>
                  <w:right w:val="single" w:sz="18" w:space="0" w:color="auto"/>
                </w:tcBorders>
              </w:tcPr>
              <w:p w:rsidR="003062C3" w:rsidRPr="003062C3" w:rsidRDefault="003062C3" w:rsidP="003062C3">
                <w:pPr>
                  <w:jc w:val="both"/>
                  <w:rPr>
                    <w:rFonts w:ascii="Arial" w:hAnsi="Arial"/>
                    <w:sz w:val="8"/>
                  </w:rPr>
                </w:pPr>
              </w:p>
              <w:p w:rsidR="003062C3" w:rsidRPr="003062C3" w:rsidRDefault="003062C3" w:rsidP="003062C3">
                <w:pPr>
                  <w:jc w:val="both"/>
                  <w:rPr>
                    <w:rFonts w:ascii="Arial" w:hAnsi="Arial"/>
                    <w:sz w:val="14"/>
                  </w:rPr>
                </w:pPr>
                <w:r w:rsidRPr="003062C3">
                  <w:rPr>
                    <w:rFonts w:ascii="Arial" w:hAnsi="Arial"/>
                    <w:sz w:val="14"/>
                  </w:rPr>
                  <w:t>Кол</w:t>
                </w:r>
                <w:proofErr w:type="gramStart"/>
                <w:r w:rsidRPr="003062C3">
                  <w:rPr>
                    <w:rFonts w:ascii="Arial" w:hAnsi="Arial"/>
                    <w:sz w:val="14"/>
                  </w:rPr>
                  <w:t>.у</w:t>
                </w:r>
                <w:proofErr w:type="gramEnd"/>
                <w:r w:rsidRPr="003062C3">
                  <w:rPr>
                    <w:rFonts w:ascii="Arial" w:hAnsi="Arial"/>
                    <w:sz w:val="14"/>
                  </w:rPr>
                  <w:t>ч</w:t>
                </w:r>
              </w:p>
            </w:tc>
            <w:tc>
              <w:tcPr>
                <w:tcW w:w="567" w:type="dxa"/>
                <w:tcBorders>
                  <w:top w:val="single" w:sz="6" w:space="0" w:color="auto"/>
                  <w:left w:val="single" w:sz="18" w:space="0" w:color="auto"/>
                  <w:bottom w:val="single" w:sz="18" w:space="0" w:color="auto"/>
                  <w:right w:val="single" w:sz="18" w:space="0" w:color="auto"/>
                </w:tcBorders>
              </w:tcPr>
              <w:p w:rsidR="003062C3" w:rsidRPr="003062C3" w:rsidRDefault="003062C3" w:rsidP="003062C3">
                <w:pPr>
                  <w:jc w:val="both"/>
                  <w:rPr>
                    <w:rFonts w:ascii="Arial" w:hAnsi="Arial"/>
                    <w:sz w:val="8"/>
                  </w:rPr>
                </w:pPr>
              </w:p>
              <w:p w:rsidR="003062C3" w:rsidRPr="003062C3" w:rsidRDefault="003062C3" w:rsidP="003062C3">
                <w:pPr>
                  <w:jc w:val="both"/>
                  <w:rPr>
                    <w:rFonts w:ascii="Arial" w:hAnsi="Arial"/>
                    <w:sz w:val="14"/>
                  </w:rPr>
                </w:pPr>
                <w:r w:rsidRPr="003062C3">
                  <w:rPr>
                    <w:rFonts w:ascii="Arial" w:hAnsi="Arial"/>
                    <w:sz w:val="14"/>
                  </w:rPr>
                  <w:t>Лист</w:t>
                </w:r>
              </w:p>
            </w:tc>
            <w:tc>
              <w:tcPr>
                <w:tcW w:w="567" w:type="dxa"/>
                <w:tcBorders>
                  <w:top w:val="single" w:sz="6" w:space="0" w:color="auto"/>
                  <w:left w:val="single" w:sz="18" w:space="0" w:color="auto"/>
                  <w:bottom w:val="single" w:sz="18" w:space="0" w:color="auto"/>
                  <w:right w:val="single" w:sz="18" w:space="0" w:color="auto"/>
                </w:tcBorders>
              </w:tcPr>
              <w:p w:rsidR="003062C3" w:rsidRPr="003062C3" w:rsidRDefault="003062C3" w:rsidP="003062C3">
                <w:pPr>
                  <w:jc w:val="both"/>
                  <w:rPr>
                    <w:rFonts w:ascii="Arial" w:hAnsi="Arial"/>
                    <w:sz w:val="8"/>
                  </w:rPr>
                </w:pPr>
              </w:p>
              <w:p w:rsidR="003062C3" w:rsidRPr="003062C3" w:rsidRDefault="003062C3" w:rsidP="003062C3">
                <w:pPr>
                  <w:jc w:val="both"/>
                  <w:rPr>
                    <w:rFonts w:ascii="Arial" w:hAnsi="Arial"/>
                    <w:sz w:val="14"/>
                  </w:rPr>
                </w:pPr>
                <w:r w:rsidRPr="003062C3">
                  <w:rPr>
                    <w:rFonts w:ascii="Arial" w:hAnsi="Arial"/>
                    <w:sz w:val="14"/>
                  </w:rPr>
                  <w:t>№док.</w:t>
                </w:r>
              </w:p>
            </w:tc>
            <w:tc>
              <w:tcPr>
                <w:tcW w:w="851" w:type="dxa"/>
                <w:tcBorders>
                  <w:top w:val="single" w:sz="6" w:space="0" w:color="auto"/>
                  <w:left w:val="single" w:sz="18" w:space="0" w:color="auto"/>
                  <w:bottom w:val="single" w:sz="18" w:space="0" w:color="auto"/>
                  <w:right w:val="single" w:sz="18" w:space="0" w:color="auto"/>
                </w:tcBorders>
              </w:tcPr>
              <w:p w:rsidR="003062C3" w:rsidRPr="003062C3" w:rsidRDefault="003062C3" w:rsidP="003062C3">
                <w:pPr>
                  <w:jc w:val="both"/>
                  <w:rPr>
                    <w:rFonts w:ascii="Arial" w:hAnsi="Arial"/>
                    <w:sz w:val="8"/>
                  </w:rPr>
                </w:pPr>
              </w:p>
              <w:p w:rsidR="003062C3" w:rsidRPr="003062C3" w:rsidRDefault="003062C3" w:rsidP="003062C3">
                <w:pPr>
                  <w:jc w:val="center"/>
                  <w:rPr>
                    <w:rFonts w:ascii="Arial" w:hAnsi="Arial"/>
                    <w:sz w:val="14"/>
                  </w:rPr>
                </w:pPr>
                <w:r w:rsidRPr="003062C3">
                  <w:rPr>
                    <w:rFonts w:ascii="Arial" w:hAnsi="Arial"/>
                    <w:sz w:val="14"/>
                  </w:rPr>
                  <w:t>Подп.</w:t>
                </w:r>
              </w:p>
            </w:tc>
            <w:tc>
              <w:tcPr>
                <w:tcW w:w="567" w:type="dxa"/>
                <w:tcBorders>
                  <w:top w:val="single" w:sz="6" w:space="0" w:color="auto"/>
                  <w:left w:val="single" w:sz="18" w:space="0" w:color="auto"/>
                  <w:bottom w:val="single" w:sz="18" w:space="0" w:color="auto"/>
                  <w:right w:val="single" w:sz="18" w:space="0" w:color="auto"/>
                </w:tcBorders>
              </w:tcPr>
              <w:p w:rsidR="003062C3" w:rsidRPr="003062C3" w:rsidRDefault="003062C3" w:rsidP="003062C3">
                <w:pPr>
                  <w:jc w:val="both"/>
                  <w:rPr>
                    <w:rFonts w:ascii="Arial" w:hAnsi="Arial"/>
                    <w:sz w:val="8"/>
                  </w:rPr>
                </w:pPr>
              </w:p>
              <w:p w:rsidR="003062C3" w:rsidRPr="003062C3" w:rsidRDefault="003062C3" w:rsidP="003062C3">
                <w:pPr>
                  <w:jc w:val="both"/>
                  <w:rPr>
                    <w:rFonts w:ascii="Arial" w:hAnsi="Arial"/>
                    <w:sz w:val="14"/>
                  </w:rPr>
                </w:pPr>
                <w:r w:rsidRPr="003062C3">
                  <w:rPr>
                    <w:rFonts w:ascii="Arial" w:hAnsi="Arial"/>
                    <w:sz w:val="14"/>
                  </w:rPr>
                  <w:t>Дата</w:t>
                </w:r>
              </w:p>
            </w:tc>
            <w:tc>
              <w:tcPr>
                <w:tcW w:w="6449" w:type="dxa"/>
                <w:gridSpan w:val="6"/>
                <w:tcBorders>
                  <w:left w:val="single" w:sz="18" w:space="0" w:color="auto"/>
                  <w:bottom w:val="single" w:sz="18" w:space="0" w:color="auto"/>
                  <w:right w:val="single" w:sz="18" w:space="0" w:color="auto"/>
                </w:tcBorders>
              </w:tcPr>
              <w:p w:rsidR="003062C3" w:rsidRPr="003062C3" w:rsidRDefault="003062C3" w:rsidP="003062C3"/>
            </w:tc>
          </w:tr>
          <w:tr w:rsidR="003062C3" w:rsidRPr="003062C3" w:rsidTr="00E3582E">
            <w:trPr>
              <w:cantSplit/>
              <w:trHeight w:hRule="exact" w:val="280"/>
            </w:trPr>
            <w:tc>
              <w:tcPr>
                <w:tcW w:w="284" w:type="dxa"/>
              </w:tcPr>
              <w:p w:rsidR="003062C3" w:rsidRPr="003062C3" w:rsidRDefault="003062C3" w:rsidP="003062C3"/>
            </w:tc>
            <w:tc>
              <w:tcPr>
                <w:tcW w:w="170" w:type="dxa"/>
                <w:tcBorders>
                  <w:right w:val="single" w:sz="18" w:space="0" w:color="auto"/>
                </w:tcBorders>
              </w:tcPr>
              <w:p w:rsidR="003062C3" w:rsidRPr="003062C3" w:rsidRDefault="003062C3" w:rsidP="003062C3"/>
            </w:tc>
            <w:tc>
              <w:tcPr>
                <w:tcW w:w="284" w:type="dxa"/>
                <w:gridSpan w:val="2"/>
                <w:vMerge w:val="restart"/>
                <w:tcBorders>
                  <w:top w:val="single" w:sz="18" w:space="0" w:color="auto"/>
                  <w:left w:val="nil"/>
                  <w:right w:val="single" w:sz="18" w:space="0" w:color="auto"/>
                </w:tcBorders>
                <w:textDirection w:val="btLr"/>
                <w:vAlign w:val="center"/>
              </w:tcPr>
              <w:p w:rsidR="003062C3" w:rsidRPr="003062C3" w:rsidRDefault="003062C3" w:rsidP="003062C3">
                <w:pPr>
                  <w:ind w:left="113" w:right="113"/>
                  <w:rPr>
                    <w:rFonts w:ascii="Arial" w:hAnsi="Arial"/>
                    <w:sz w:val="16"/>
                  </w:rPr>
                </w:pPr>
                <w:r w:rsidRPr="003062C3">
                  <w:rPr>
                    <w:rFonts w:ascii="Arial" w:hAnsi="Arial"/>
                    <w:sz w:val="16"/>
                  </w:rPr>
                  <w:t>Инв. № подл.</w:t>
                </w:r>
              </w:p>
            </w:tc>
            <w:tc>
              <w:tcPr>
                <w:tcW w:w="398" w:type="dxa"/>
                <w:gridSpan w:val="2"/>
                <w:tcBorders>
                  <w:top w:val="single" w:sz="18" w:space="0" w:color="auto"/>
                  <w:left w:val="nil"/>
                  <w:right w:val="single" w:sz="18" w:space="0" w:color="auto"/>
                </w:tcBorders>
              </w:tcPr>
              <w:p w:rsidR="003062C3" w:rsidRPr="003062C3" w:rsidRDefault="003062C3" w:rsidP="003062C3"/>
            </w:tc>
            <w:tc>
              <w:tcPr>
                <w:tcW w:w="1134" w:type="dxa"/>
                <w:gridSpan w:val="3"/>
                <w:tcBorders>
                  <w:top w:val="single" w:sz="18" w:space="0" w:color="auto"/>
                  <w:left w:val="nil"/>
                  <w:bottom w:val="single" w:sz="6" w:space="0" w:color="auto"/>
                  <w:right w:val="single" w:sz="18" w:space="0" w:color="auto"/>
                </w:tcBorders>
              </w:tcPr>
              <w:p w:rsidR="003062C3" w:rsidRPr="003062C3" w:rsidRDefault="003062C3" w:rsidP="003062C3"/>
            </w:tc>
            <w:tc>
              <w:tcPr>
                <w:tcW w:w="1134" w:type="dxa"/>
                <w:gridSpan w:val="2"/>
                <w:tcBorders>
                  <w:top w:val="single" w:sz="18" w:space="0" w:color="auto"/>
                  <w:left w:val="nil"/>
                  <w:bottom w:val="single" w:sz="6" w:space="0" w:color="auto"/>
                  <w:right w:val="single" w:sz="18" w:space="0" w:color="auto"/>
                </w:tcBorders>
              </w:tcPr>
              <w:p w:rsidR="003062C3" w:rsidRPr="003062C3" w:rsidRDefault="003062C3" w:rsidP="003062C3"/>
            </w:tc>
            <w:tc>
              <w:tcPr>
                <w:tcW w:w="851" w:type="dxa"/>
                <w:tcBorders>
                  <w:top w:val="single" w:sz="18" w:space="0" w:color="auto"/>
                  <w:left w:val="nil"/>
                  <w:bottom w:val="single" w:sz="6" w:space="0" w:color="auto"/>
                  <w:right w:val="nil"/>
                </w:tcBorders>
              </w:tcPr>
              <w:p w:rsidR="003062C3" w:rsidRPr="003062C3" w:rsidRDefault="003062C3" w:rsidP="003062C3"/>
            </w:tc>
            <w:tc>
              <w:tcPr>
                <w:tcW w:w="567" w:type="dxa"/>
                <w:tcBorders>
                  <w:top w:val="single" w:sz="18" w:space="0" w:color="auto"/>
                  <w:left w:val="single" w:sz="18" w:space="0" w:color="auto"/>
                  <w:bottom w:val="single" w:sz="6" w:space="0" w:color="auto"/>
                  <w:right w:val="nil"/>
                </w:tcBorders>
              </w:tcPr>
              <w:p w:rsidR="003062C3" w:rsidRPr="003062C3" w:rsidRDefault="003062C3" w:rsidP="003062C3"/>
            </w:tc>
            <w:tc>
              <w:tcPr>
                <w:tcW w:w="3612" w:type="dxa"/>
                <w:tcBorders>
                  <w:top w:val="single" w:sz="18" w:space="0" w:color="auto"/>
                  <w:left w:val="single" w:sz="18" w:space="0" w:color="auto"/>
                  <w:bottom w:val="nil"/>
                  <w:right w:val="nil"/>
                </w:tcBorders>
              </w:tcPr>
              <w:p w:rsidR="003062C3" w:rsidRPr="003062C3" w:rsidRDefault="003062C3" w:rsidP="003062C3"/>
            </w:tc>
            <w:tc>
              <w:tcPr>
                <w:tcW w:w="851" w:type="dxa"/>
                <w:gridSpan w:val="2"/>
                <w:tcBorders>
                  <w:top w:val="single" w:sz="18" w:space="0" w:color="auto"/>
                  <w:left w:val="single" w:sz="18" w:space="0" w:color="auto"/>
                  <w:bottom w:val="single" w:sz="18" w:space="0" w:color="auto"/>
                  <w:right w:val="nil"/>
                </w:tcBorders>
                <w:vAlign w:val="center"/>
              </w:tcPr>
              <w:p w:rsidR="003062C3" w:rsidRPr="003062C3" w:rsidRDefault="003062C3" w:rsidP="003062C3">
                <w:pPr>
                  <w:jc w:val="center"/>
                  <w:rPr>
                    <w:sz w:val="16"/>
                  </w:rPr>
                </w:pPr>
                <w:r w:rsidRPr="003062C3">
                  <w:rPr>
                    <w:sz w:val="16"/>
                  </w:rPr>
                  <w:t>СТАДИЯ</w:t>
                </w:r>
              </w:p>
            </w:tc>
            <w:tc>
              <w:tcPr>
                <w:tcW w:w="851" w:type="dxa"/>
                <w:tcBorders>
                  <w:top w:val="single" w:sz="18" w:space="0" w:color="auto"/>
                  <w:left w:val="single" w:sz="18" w:space="0" w:color="auto"/>
                  <w:bottom w:val="single" w:sz="18" w:space="0" w:color="auto"/>
                  <w:right w:val="single" w:sz="18" w:space="0" w:color="auto"/>
                </w:tcBorders>
                <w:vAlign w:val="center"/>
              </w:tcPr>
              <w:p w:rsidR="003062C3" w:rsidRPr="003062C3" w:rsidRDefault="003062C3" w:rsidP="003062C3">
                <w:pPr>
                  <w:jc w:val="center"/>
                  <w:rPr>
                    <w:sz w:val="16"/>
                  </w:rPr>
                </w:pPr>
                <w:r w:rsidRPr="003062C3">
                  <w:rPr>
                    <w:sz w:val="16"/>
                  </w:rPr>
                  <w:t>ЛИСТ</w:t>
                </w:r>
              </w:p>
            </w:tc>
            <w:tc>
              <w:tcPr>
                <w:tcW w:w="1135" w:type="dxa"/>
                <w:gridSpan w:val="2"/>
                <w:tcBorders>
                  <w:top w:val="single" w:sz="18" w:space="0" w:color="auto"/>
                  <w:left w:val="nil"/>
                  <w:bottom w:val="single" w:sz="18" w:space="0" w:color="auto"/>
                  <w:right w:val="single" w:sz="18" w:space="0" w:color="auto"/>
                </w:tcBorders>
                <w:vAlign w:val="center"/>
              </w:tcPr>
              <w:p w:rsidR="003062C3" w:rsidRPr="003062C3" w:rsidRDefault="003062C3" w:rsidP="003062C3">
                <w:pPr>
                  <w:jc w:val="center"/>
                  <w:rPr>
                    <w:sz w:val="16"/>
                  </w:rPr>
                </w:pPr>
                <w:r w:rsidRPr="003062C3">
                  <w:rPr>
                    <w:sz w:val="16"/>
                  </w:rPr>
                  <w:t>ЛИСТОВ</w:t>
                </w:r>
              </w:p>
            </w:tc>
          </w:tr>
          <w:tr w:rsidR="003062C3" w:rsidRPr="003062C3" w:rsidTr="00E3582E">
            <w:trPr>
              <w:cantSplit/>
              <w:trHeight w:hRule="exact" w:val="280"/>
            </w:trPr>
            <w:tc>
              <w:tcPr>
                <w:tcW w:w="284" w:type="dxa"/>
              </w:tcPr>
              <w:p w:rsidR="003062C3" w:rsidRPr="003062C3" w:rsidRDefault="003062C3" w:rsidP="003062C3"/>
            </w:tc>
            <w:tc>
              <w:tcPr>
                <w:tcW w:w="170" w:type="dxa"/>
                <w:tcBorders>
                  <w:right w:val="single" w:sz="18" w:space="0" w:color="auto"/>
                </w:tcBorders>
              </w:tcPr>
              <w:p w:rsidR="003062C3" w:rsidRPr="003062C3" w:rsidRDefault="003062C3" w:rsidP="003062C3"/>
            </w:tc>
            <w:tc>
              <w:tcPr>
                <w:tcW w:w="284" w:type="dxa"/>
                <w:gridSpan w:val="2"/>
                <w:vMerge/>
                <w:tcBorders>
                  <w:left w:val="nil"/>
                  <w:right w:val="single" w:sz="18" w:space="0" w:color="auto"/>
                </w:tcBorders>
              </w:tcPr>
              <w:p w:rsidR="003062C3" w:rsidRPr="003062C3" w:rsidRDefault="003062C3" w:rsidP="003062C3"/>
            </w:tc>
            <w:tc>
              <w:tcPr>
                <w:tcW w:w="398" w:type="dxa"/>
                <w:gridSpan w:val="2"/>
                <w:tcBorders>
                  <w:left w:val="nil"/>
                  <w:right w:val="single" w:sz="18" w:space="0" w:color="auto"/>
                </w:tcBorders>
              </w:tcPr>
              <w:p w:rsidR="003062C3" w:rsidRPr="003062C3" w:rsidRDefault="003062C3" w:rsidP="003062C3"/>
            </w:tc>
            <w:tc>
              <w:tcPr>
                <w:tcW w:w="1134" w:type="dxa"/>
                <w:gridSpan w:val="3"/>
                <w:tcBorders>
                  <w:top w:val="nil"/>
                  <w:left w:val="nil"/>
                  <w:bottom w:val="single" w:sz="6" w:space="0" w:color="auto"/>
                  <w:right w:val="single" w:sz="18" w:space="0" w:color="auto"/>
                </w:tcBorders>
              </w:tcPr>
              <w:p w:rsidR="003062C3" w:rsidRPr="003062C3" w:rsidRDefault="003062C3" w:rsidP="003062C3">
                <w:r w:rsidRPr="003062C3">
                  <w:t>ГАП</w:t>
                </w:r>
              </w:p>
            </w:tc>
            <w:tc>
              <w:tcPr>
                <w:tcW w:w="1134" w:type="dxa"/>
                <w:gridSpan w:val="2"/>
                <w:tcBorders>
                  <w:top w:val="nil"/>
                  <w:left w:val="nil"/>
                  <w:bottom w:val="single" w:sz="6" w:space="0" w:color="auto"/>
                  <w:right w:val="single" w:sz="18" w:space="0" w:color="auto"/>
                </w:tcBorders>
                <w:vAlign w:val="center"/>
              </w:tcPr>
              <w:p w:rsidR="003062C3" w:rsidRPr="003062C3" w:rsidRDefault="003062C3" w:rsidP="003062C3">
                <w:r w:rsidRPr="003062C3">
                  <w:t>Ширгазин</w:t>
                </w:r>
              </w:p>
            </w:tc>
            <w:tc>
              <w:tcPr>
                <w:tcW w:w="851" w:type="dxa"/>
                <w:tcBorders>
                  <w:top w:val="nil"/>
                  <w:left w:val="nil"/>
                  <w:bottom w:val="single" w:sz="6" w:space="0" w:color="auto"/>
                  <w:right w:val="nil"/>
                </w:tcBorders>
              </w:tcPr>
              <w:p w:rsidR="003062C3" w:rsidRPr="003062C3" w:rsidRDefault="003062C3" w:rsidP="003062C3"/>
            </w:tc>
            <w:tc>
              <w:tcPr>
                <w:tcW w:w="567" w:type="dxa"/>
                <w:tcBorders>
                  <w:top w:val="nil"/>
                  <w:left w:val="single" w:sz="18" w:space="0" w:color="auto"/>
                  <w:bottom w:val="single" w:sz="6" w:space="0" w:color="auto"/>
                  <w:right w:val="nil"/>
                </w:tcBorders>
              </w:tcPr>
              <w:p w:rsidR="003062C3" w:rsidRPr="003062C3" w:rsidRDefault="003062C3" w:rsidP="003062C3"/>
            </w:tc>
            <w:tc>
              <w:tcPr>
                <w:tcW w:w="3612" w:type="dxa"/>
                <w:tcBorders>
                  <w:left w:val="single" w:sz="18" w:space="0" w:color="auto"/>
                  <w:bottom w:val="nil"/>
                  <w:right w:val="nil"/>
                </w:tcBorders>
                <w:vAlign w:val="center"/>
              </w:tcPr>
              <w:p w:rsidR="003062C3" w:rsidRPr="003062C3" w:rsidRDefault="003062C3" w:rsidP="003062C3">
                <w:pPr>
                  <w:jc w:val="center"/>
                </w:pPr>
              </w:p>
            </w:tc>
            <w:tc>
              <w:tcPr>
                <w:tcW w:w="851" w:type="dxa"/>
                <w:gridSpan w:val="2"/>
                <w:tcBorders>
                  <w:left w:val="single" w:sz="18" w:space="0" w:color="auto"/>
                  <w:bottom w:val="single" w:sz="18" w:space="0" w:color="auto"/>
                  <w:right w:val="nil"/>
                </w:tcBorders>
                <w:vAlign w:val="center"/>
              </w:tcPr>
              <w:p w:rsidR="003062C3" w:rsidRPr="003062C3" w:rsidRDefault="003062C3" w:rsidP="003062C3">
                <w:pPr>
                  <w:jc w:val="center"/>
                </w:pPr>
                <w:r w:rsidRPr="003062C3">
                  <w:t>ГП</w:t>
                </w:r>
              </w:p>
            </w:tc>
            <w:tc>
              <w:tcPr>
                <w:tcW w:w="851" w:type="dxa"/>
                <w:tcBorders>
                  <w:left w:val="single" w:sz="18" w:space="0" w:color="auto"/>
                  <w:bottom w:val="single" w:sz="18" w:space="0" w:color="auto"/>
                  <w:right w:val="single" w:sz="18" w:space="0" w:color="auto"/>
                </w:tcBorders>
                <w:vAlign w:val="center"/>
              </w:tcPr>
              <w:p w:rsidR="003062C3" w:rsidRPr="003062C3" w:rsidRDefault="00E3582E" w:rsidP="003062C3">
                <w:pPr>
                  <w:jc w:val="center"/>
                </w:pPr>
                <w:r>
                  <w:t>6</w:t>
                </w:r>
              </w:p>
            </w:tc>
            <w:tc>
              <w:tcPr>
                <w:tcW w:w="1135" w:type="dxa"/>
                <w:gridSpan w:val="2"/>
                <w:tcBorders>
                  <w:left w:val="nil"/>
                  <w:bottom w:val="single" w:sz="18" w:space="0" w:color="auto"/>
                  <w:right w:val="single" w:sz="18" w:space="0" w:color="auto"/>
                </w:tcBorders>
                <w:vAlign w:val="center"/>
              </w:tcPr>
              <w:p w:rsidR="003062C3" w:rsidRPr="003062C3" w:rsidRDefault="003062C3" w:rsidP="003062C3">
                <w:pPr>
                  <w:jc w:val="center"/>
                </w:pPr>
              </w:p>
            </w:tc>
          </w:tr>
          <w:tr w:rsidR="003062C3" w:rsidRPr="003062C3" w:rsidTr="00E3582E">
            <w:tblPrEx>
              <w:tblBorders>
                <w:bottom w:val="single" w:sz="6" w:space="0" w:color="auto"/>
              </w:tblBorders>
            </w:tblPrEx>
            <w:trPr>
              <w:cantSplit/>
              <w:trHeight w:hRule="exact" w:val="280"/>
            </w:trPr>
            <w:tc>
              <w:tcPr>
                <w:tcW w:w="284" w:type="dxa"/>
              </w:tcPr>
              <w:p w:rsidR="003062C3" w:rsidRPr="003062C3" w:rsidRDefault="003062C3" w:rsidP="003062C3">
                <w:r w:rsidRPr="003062C3">
                  <w:rPr>
                    <w:noProof/>
                  </w:rPr>
                  <mc:AlternateContent>
                    <mc:Choice Requires="wps">
                      <w:drawing>
                        <wp:anchor distT="0" distB="0" distL="114300" distR="114300" simplePos="0" relativeHeight="251677696" behindDoc="0" locked="0" layoutInCell="0" allowOverlap="1" wp14:anchorId="4BFBA0EC" wp14:editId="0F595B2C">
                          <wp:simplePos x="0" y="0"/>
                          <wp:positionH relativeFrom="column">
                            <wp:posOffset>4700270</wp:posOffset>
                          </wp:positionH>
                          <wp:positionV relativeFrom="paragraph">
                            <wp:posOffset>105410</wp:posOffset>
                          </wp:positionV>
                          <wp:extent cx="400050" cy="372745"/>
                          <wp:effectExtent l="0" t="0" r="19050" b="2730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372745"/>
                                  </a:xfrm>
                                  <a:prstGeom prst="rect">
                                    <a:avLst/>
                                  </a:prstGeom>
                                  <a:solidFill>
                                    <a:srgbClr val="FFFFFF"/>
                                  </a:solidFill>
                                  <a:ln w="12700">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665" w:rsidRDefault="006C0665" w:rsidP="003062C3">
                                      <w:r w:rsidRPr="001C759A">
                                        <w:object w:dxaOrig="2046" w:dyaOrig="2305">
                                          <v:shape id="_x0000_i1031" type="#_x0000_t75" style="width:23.25pt;height:26.25pt" o:ole="">
                                            <v:imagedata r:id="rId15" o:title=""/>
                                          </v:shape>
                                          <o:OLEObject Type="Embed" ProgID="CDraw5" ShapeID="_x0000_i1031" DrawAspect="Content" ObjectID="_1645447147" r:id="rId26"/>
                                        </w:objec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40" style="position:absolute;margin-left:370.1pt;margin-top:8.3pt;width:31.5pt;height:29.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" o:allowincell="f" strokecolor="white" strokeweight="1pt">
                          <v:textbox inset="1pt,1pt,1pt,1pt">
                            <w:txbxContent>
                              <w:p w:rsidR="006C0665" w:rsidRDefault="006C0665" w:rsidP="003062C3">
                                <w:r w:rsidRPr="001C759A">
                                  <w:object w:dxaOrig="2046" w:dyaOrig="2305">
                                    <v:shape id="_x0000_i1031" type="#_x0000_t75" style="width:23.25pt;height:26.25pt" o:ole="">
                                      <v:imagedata r:id="rId15" o:title=""/>
                                    </v:shape>
                                    <o:OLEObject Type="Embed" ProgID="CDraw5" ShapeID="_x0000_i1031" DrawAspect="Content" ObjectID="_1645447147" r:id="rId27"/>
                                  </w:object>
                                </w:r>
                              </w:p>
                            </w:txbxContent>
                          </v:textbox>
                        </v:rect>
                      </w:pict>
                    </mc:Fallback>
                  </mc:AlternateContent>
                </w:r>
              </w:p>
            </w:tc>
            <w:tc>
              <w:tcPr>
                <w:tcW w:w="170" w:type="dxa"/>
                <w:tcBorders>
                  <w:right w:val="single" w:sz="18" w:space="0" w:color="auto"/>
                </w:tcBorders>
              </w:tcPr>
              <w:p w:rsidR="003062C3" w:rsidRPr="003062C3" w:rsidRDefault="003062C3" w:rsidP="003062C3"/>
            </w:tc>
            <w:tc>
              <w:tcPr>
                <w:tcW w:w="284" w:type="dxa"/>
                <w:gridSpan w:val="2"/>
                <w:vMerge/>
                <w:tcBorders>
                  <w:left w:val="nil"/>
                  <w:right w:val="single" w:sz="18" w:space="0" w:color="auto"/>
                </w:tcBorders>
              </w:tcPr>
              <w:p w:rsidR="003062C3" w:rsidRPr="003062C3" w:rsidRDefault="003062C3" w:rsidP="003062C3"/>
            </w:tc>
            <w:tc>
              <w:tcPr>
                <w:tcW w:w="398" w:type="dxa"/>
                <w:gridSpan w:val="2"/>
                <w:tcBorders>
                  <w:left w:val="nil"/>
                  <w:right w:val="single" w:sz="18" w:space="0" w:color="auto"/>
                </w:tcBorders>
              </w:tcPr>
              <w:p w:rsidR="003062C3" w:rsidRPr="003062C3" w:rsidRDefault="003062C3" w:rsidP="003062C3"/>
            </w:tc>
            <w:tc>
              <w:tcPr>
                <w:tcW w:w="1134" w:type="dxa"/>
                <w:gridSpan w:val="3"/>
                <w:tcBorders>
                  <w:top w:val="single" w:sz="6" w:space="0" w:color="auto"/>
                  <w:left w:val="nil"/>
                  <w:bottom w:val="nil"/>
                  <w:right w:val="nil"/>
                </w:tcBorders>
              </w:tcPr>
              <w:p w:rsidR="003062C3" w:rsidRPr="003062C3" w:rsidRDefault="003062C3" w:rsidP="003062C3">
                <w:r w:rsidRPr="003062C3">
                  <w:t>Н. контр.</w:t>
                </w:r>
              </w:p>
            </w:tc>
            <w:tc>
              <w:tcPr>
                <w:tcW w:w="1134" w:type="dxa"/>
                <w:gridSpan w:val="2"/>
                <w:tcBorders>
                  <w:top w:val="single" w:sz="6" w:space="0" w:color="auto"/>
                  <w:left w:val="single" w:sz="18" w:space="0" w:color="auto"/>
                  <w:bottom w:val="single" w:sz="6" w:space="0" w:color="auto"/>
                  <w:right w:val="single" w:sz="18" w:space="0" w:color="auto"/>
                </w:tcBorders>
              </w:tcPr>
              <w:p w:rsidR="003062C3" w:rsidRPr="003062C3" w:rsidRDefault="003062C3" w:rsidP="003062C3"/>
            </w:tc>
            <w:tc>
              <w:tcPr>
                <w:tcW w:w="851" w:type="dxa"/>
                <w:tcBorders>
                  <w:top w:val="single" w:sz="6" w:space="0" w:color="auto"/>
                  <w:left w:val="nil"/>
                  <w:bottom w:val="single" w:sz="6" w:space="0" w:color="auto"/>
                  <w:right w:val="single" w:sz="18" w:space="0" w:color="auto"/>
                </w:tcBorders>
              </w:tcPr>
              <w:p w:rsidR="003062C3" w:rsidRPr="003062C3" w:rsidRDefault="003062C3" w:rsidP="003062C3"/>
            </w:tc>
            <w:tc>
              <w:tcPr>
                <w:tcW w:w="567" w:type="dxa"/>
                <w:tcBorders>
                  <w:top w:val="single" w:sz="6" w:space="0" w:color="auto"/>
                  <w:left w:val="nil"/>
                  <w:bottom w:val="single" w:sz="6" w:space="0" w:color="auto"/>
                  <w:right w:val="nil"/>
                </w:tcBorders>
              </w:tcPr>
              <w:p w:rsidR="003062C3" w:rsidRPr="003062C3" w:rsidRDefault="003062C3" w:rsidP="003062C3"/>
            </w:tc>
            <w:tc>
              <w:tcPr>
                <w:tcW w:w="3612" w:type="dxa"/>
                <w:tcBorders>
                  <w:top w:val="nil"/>
                  <w:left w:val="single" w:sz="18" w:space="0" w:color="auto"/>
                  <w:bottom w:val="nil"/>
                  <w:right w:val="nil"/>
                </w:tcBorders>
              </w:tcPr>
              <w:p w:rsidR="003062C3" w:rsidRPr="003062C3" w:rsidRDefault="003062C3" w:rsidP="003062C3">
                <w:pPr>
                  <w:jc w:val="center"/>
                  <w:rPr>
                    <w:sz w:val="24"/>
                    <w:szCs w:val="24"/>
                  </w:rPr>
                </w:pPr>
                <w:r w:rsidRPr="003062C3">
                  <w:rPr>
                    <w:sz w:val="24"/>
                    <w:szCs w:val="24"/>
                  </w:rPr>
                  <w:t>Авторский коллектив</w:t>
                </w:r>
              </w:p>
            </w:tc>
            <w:tc>
              <w:tcPr>
                <w:tcW w:w="709" w:type="dxa"/>
                <w:vMerge w:val="restart"/>
                <w:tcBorders>
                  <w:top w:val="single" w:sz="18" w:space="0" w:color="auto"/>
                  <w:left w:val="single" w:sz="18" w:space="0" w:color="auto"/>
                  <w:bottom w:val="nil"/>
                  <w:right w:val="nil"/>
                </w:tcBorders>
                <w:vAlign w:val="center"/>
              </w:tcPr>
              <w:p w:rsidR="003062C3" w:rsidRPr="003062C3" w:rsidRDefault="003062C3" w:rsidP="003062C3">
                <w:pPr>
                  <w:jc w:val="center"/>
                </w:pPr>
              </w:p>
            </w:tc>
            <w:tc>
              <w:tcPr>
                <w:tcW w:w="2128" w:type="dxa"/>
                <w:gridSpan w:val="4"/>
                <w:vMerge w:val="restart"/>
                <w:tcBorders>
                  <w:top w:val="single" w:sz="18" w:space="0" w:color="auto"/>
                  <w:left w:val="nil"/>
                  <w:bottom w:val="nil"/>
                  <w:right w:val="single" w:sz="18" w:space="0" w:color="auto"/>
                </w:tcBorders>
              </w:tcPr>
              <w:p w:rsidR="003062C3" w:rsidRPr="003062C3" w:rsidRDefault="003062C3" w:rsidP="003062C3">
                <w:pPr>
                  <w:jc w:val="center"/>
                  <w:rPr>
                    <w:sz w:val="10"/>
                    <w:szCs w:val="10"/>
                  </w:rPr>
                </w:pPr>
              </w:p>
              <w:p w:rsidR="003062C3" w:rsidRPr="003062C3" w:rsidRDefault="003062C3" w:rsidP="003062C3">
                <w:pPr>
                  <w:rPr>
                    <w:b/>
                    <w:sz w:val="13"/>
                    <w:szCs w:val="13"/>
                  </w:rPr>
                </w:pPr>
                <w:r w:rsidRPr="003062C3">
                  <w:rPr>
                    <w:b/>
                    <w:sz w:val="13"/>
                    <w:szCs w:val="13"/>
                  </w:rPr>
                  <w:t xml:space="preserve">     ОАО ПРОЕКТНЫЙ </w:t>
                </w:r>
              </w:p>
              <w:p w:rsidR="003062C3" w:rsidRPr="003062C3" w:rsidRDefault="003062C3" w:rsidP="003062C3">
                <w:pPr>
                  <w:rPr>
                    <w:b/>
                    <w:sz w:val="13"/>
                    <w:szCs w:val="13"/>
                  </w:rPr>
                </w:pPr>
                <w:r w:rsidRPr="003062C3">
                  <w:rPr>
                    <w:b/>
                    <w:sz w:val="13"/>
                    <w:szCs w:val="13"/>
                  </w:rPr>
                  <w:t xml:space="preserve">  ИНСТИТУТ   БАШКИР-</w:t>
                </w:r>
              </w:p>
              <w:p w:rsidR="003062C3" w:rsidRPr="003062C3" w:rsidRDefault="003062C3" w:rsidP="003062C3">
                <w:pPr>
                  <w:rPr>
                    <w:b/>
                    <w:sz w:val="13"/>
                    <w:szCs w:val="13"/>
                  </w:rPr>
                </w:pPr>
                <w:r w:rsidRPr="003062C3">
                  <w:rPr>
                    <w:b/>
                    <w:sz w:val="13"/>
                    <w:szCs w:val="13"/>
                  </w:rPr>
                  <w:t xml:space="preserve">    ГРАЖДАНПРОЕКТ</w:t>
                </w:r>
              </w:p>
              <w:p w:rsidR="003062C3" w:rsidRPr="003062C3" w:rsidRDefault="003062C3" w:rsidP="003062C3">
                <w:pPr>
                  <w:rPr>
                    <w:b/>
                    <w:sz w:val="10"/>
                    <w:szCs w:val="10"/>
                  </w:rPr>
                </w:pPr>
                <w:r w:rsidRPr="003062C3">
                  <w:rPr>
                    <w:b/>
                    <w:sz w:val="12"/>
                    <w:szCs w:val="12"/>
                  </w:rPr>
                  <w:t xml:space="preserve">      </w:t>
                </w:r>
                <w:r w:rsidRPr="003062C3">
                  <w:rPr>
                    <w:b/>
                    <w:sz w:val="14"/>
                    <w:szCs w:val="14"/>
                  </w:rPr>
                  <w:t>Мастерская генплана</w:t>
                </w:r>
              </w:p>
              <w:p w:rsidR="003062C3" w:rsidRPr="003062C3" w:rsidRDefault="003062C3" w:rsidP="003062C3">
                <w:pPr>
                  <w:jc w:val="center"/>
                </w:pPr>
                <w:r w:rsidRPr="003062C3">
                  <w:rPr>
                    <w:b/>
                    <w:sz w:val="12"/>
                    <w:szCs w:val="12"/>
                  </w:rPr>
                  <w:t>г. УФА</w:t>
                </w:r>
              </w:p>
            </w:tc>
          </w:tr>
          <w:tr w:rsidR="003062C3" w:rsidRPr="003062C3" w:rsidTr="00E3582E">
            <w:tblPrEx>
              <w:tblBorders>
                <w:bottom w:val="single" w:sz="6" w:space="0" w:color="auto"/>
              </w:tblBorders>
            </w:tblPrEx>
            <w:trPr>
              <w:cantSplit/>
              <w:trHeight w:hRule="exact" w:val="280"/>
            </w:trPr>
            <w:tc>
              <w:tcPr>
                <w:tcW w:w="284" w:type="dxa"/>
              </w:tcPr>
              <w:p w:rsidR="003062C3" w:rsidRPr="003062C3" w:rsidRDefault="003062C3" w:rsidP="003062C3"/>
            </w:tc>
            <w:tc>
              <w:tcPr>
                <w:tcW w:w="170" w:type="dxa"/>
                <w:tcBorders>
                  <w:right w:val="single" w:sz="18" w:space="0" w:color="auto"/>
                </w:tcBorders>
              </w:tcPr>
              <w:p w:rsidR="003062C3" w:rsidRPr="003062C3" w:rsidRDefault="003062C3" w:rsidP="003062C3"/>
            </w:tc>
            <w:tc>
              <w:tcPr>
                <w:tcW w:w="284" w:type="dxa"/>
                <w:gridSpan w:val="2"/>
                <w:vMerge/>
                <w:tcBorders>
                  <w:left w:val="nil"/>
                  <w:right w:val="single" w:sz="18" w:space="0" w:color="auto"/>
                </w:tcBorders>
              </w:tcPr>
              <w:p w:rsidR="003062C3" w:rsidRPr="003062C3" w:rsidRDefault="003062C3" w:rsidP="003062C3"/>
            </w:tc>
            <w:tc>
              <w:tcPr>
                <w:tcW w:w="398" w:type="dxa"/>
                <w:gridSpan w:val="2"/>
                <w:tcBorders>
                  <w:left w:val="nil"/>
                  <w:right w:val="single" w:sz="18" w:space="0" w:color="auto"/>
                </w:tcBorders>
              </w:tcPr>
              <w:p w:rsidR="003062C3" w:rsidRPr="003062C3" w:rsidRDefault="003062C3" w:rsidP="003062C3"/>
            </w:tc>
            <w:tc>
              <w:tcPr>
                <w:tcW w:w="1134" w:type="dxa"/>
                <w:gridSpan w:val="3"/>
                <w:tcBorders>
                  <w:top w:val="single" w:sz="6" w:space="0" w:color="auto"/>
                  <w:left w:val="nil"/>
                  <w:bottom w:val="single" w:sz="6" w:space="0" w:color="auto"/>
                  <w:right w:val="nil"/>
                </w:tcBorders>
              </w:tcPr>
              <w:p w:rsidR="003062C3" w:rsidRPr="003062C3" w:rsidRDefault="003062C3" w:rsidP="003062C3">
                <w:r w:rsidRPr="003062C3">
                  <w:t>Проверил</w:t>
                </w:r>
              </w:p>
            </w:tc>
            <w:tc>
              <w:tcPr>
                <w:tcW w:w="1134" w:type="dxa"/>
                <w:gridSpan w:val="2"/>
                <w:tcBorders>
                  <w:top w:val="single" w:sz="6" w:space="0" w:color="auto"/>
                  <w:left w:val="single" w:sz="18" w:space="0" w:color="auto"/>
                  <w:bottom w:val="single" w:sz="6" w:space="0" w:color="auto"/>
                  <w:right w:val="single" w:sz="18" w:space="0" w:color="auto"/>
                </w:tcBorders>
              </w:tcPr>
              <w:p w:rsidR="003062C3" w:rsidRPr="003062C3" w:rsidRDefault="003062C3" w:rsidP="003062C3"/>
            </w:tc>
            <w:tc>
              <w:tcPr>
                <w:tcW w:w="851" w:type="dxa"/>
                <w:tcBorders>
                  <w:top w:val="single" w:sz="6" w:space="0" w:color="auto"/>
                  <w:left w:val="nil"/>
                  <w:bottom w:val="single" w:sz="6" w:space="0" w:color="auto"/>
                  <w:right w:val="single" w:sz="18" w:space="0" w:color="auto"/>
                </w:tcBorders>
              </w:tcPr>
              <w:p w:rsidR="003062C3" w:rsidRPr="003062C3" w:rsidRDefault="003062C3" w:rsidP="003062C3"/>
            </w:tc>
            <w:tc>
              <w:tcPr>
                <w:tcW w:w="567" w:type="dxa"/>
                <w:tcBorders>
                  <w:top w:val="single" w:sz="6" w:space="0" w:color="auto"/>
                  <w:left w:val="nil"/>
                  <w:bottom w:val="single" w:sz="6" w:space="0" w:color="auto"/>
                  <w:right w:val="nil"/>
                </w:tcBorders>
              </w:tcPr>
              <w:p w:rsidR="003062C3" w:rsidRPr="003062C3" w:rsidRDefault="003062C3" w:rsidP="003062C3"/>
            </w:tc>
            <w:tc>
              <w:tcPr>
                <w:tcW w:w="3612" w:type="dxa"/>
                <w:tcBorders>
                  <w:left w:val="single" w:sz="18" w:space="0" w:color="auto"/>
                  <w:bottom w:val="nil"/>
                  <w:right w:val="nil"/>
                </w:tcBorders>
              </w:tcPr>
              <w:p w:rsidR="003062C3" w:rsidRPr="003062C3" w:rsidRDefault="003062C3" w:rsidP="003062C3"/>
            </w:tc>
            <w:tc>
              <w:tcPr>
                <w:tcW w:w="709" w:type="dxa"/>
                <w:vMerge/>
                <w:tcBorders>
                  <w:left w:val="single" w:sz="18" w:space="0" w:color="auto"/>
                  <w:bottom w:val="nil"/>
                  <w:right w:val="nil"/>
                </w:tcBorders>
              </w:tcPr>
              <w:p w:rsidR="003062C3" w:rsidRPr="003062C3" w:rsidRDefault="003062C3" w:rsidP="003062C3"/>
            </w:tc>
            <w:tc>
              <w:tcPr>
                <w:tcW w:w="2128" w:type="dxa"/>
                <w:gridSpan w:val="4"/>
                <w:vMerge/>
                <w:tcBorders>
                  <w:left w:val="nil"/>
                  <w:bottom w:val="nil"/>
                  <w:right w:val="single" w:sz="18" w:space="0" w:color="auto"/>
                </w:tcBorders>
              </w:tcPr>
              <w:p w:rsidR="003062C3" w:rsidRPr="003062C3" w:rsidRDefault="003062C3" w:rsidP="003062C3"/>
            </w:tc>
          </w:tr>
          <w:tr w:rsidR="003062C3" w:rsidRPr="003062C3" w:rsidTr="00E3582E">
            <w:tblPrEx>
              <w:tblBorders>
                <w:bottom w:val="single" w:sz="6" w:space="0" w:color="auto"/>
              </w:tblBorders>
            </w:tblPrEx>
            <w:trPr>
              <w:cantSplit/>
              <w:trHeight w:hRule="exact" w:val="280"/>
            </w:trPr>
            <w:tc>
              <w:tcPr>
                <w:tcW w:w="284" w:type="dxa"/>
                <w:tcBorders>
                  <w:bottom w:val="nil"/>
                </w:tcBorders>
              </w:tcPr>
              <w:p w:rsidR="003062C3" w:rsidRPr="003062C3" w:rsidRDefault="003062C3" w:rsidP="003062C3"/>
            </w:tc>
            <w:tc>
              <w:tcPr>
                <w:tcW w:w="170" w:type="dxa"/>
                <w:tcBorders>
                  <w:bottom w:val="nil"/>
                  <w:right w:val="single" w:sz="18" w:space="0" w:color="auto"/>
                </w:tcBorders>
              </w:tcPr>
              <w:p w:rsidR="003062C3" w:rsidRPr="003062C3" w:rsidRDefault="003062C3" w:rsidP="003062C3"/>
            </w:tc>
            <w:tc>
              <w:tcPr>
                <w:tcW w:w="284" w:type="dxa"/>
                <w:gridSpan w:val="2"/>
                <w:vMerge/>
                <w:tcBorders>
                  <w:left w:val="nil"/>
                  <w:bottom w:val="single" w:sz="18" w:space="0" w:color="auto"/>
                  <w:right w:val="single" w:sz="18" w:space="0" w:color="auto"/>
                </w:tcBorders>
              </w:tcPr>
              <w:p w:rsidR="003062C3" w:rsidRPr="003062C3" w:rsidRDefault="003062C3" w:rsidP="003062C3"/>
            </w:tc>
            <w:tc>
              <w:tcPr>
                <w:tcW w:w="398" w:type="dxa"/>
                <w:gridSpan w:val="2"/>
                <w:tcBorders>
                  <w:left w:val="nil"/>
                  <w:bottom w:val="single" w:sz="18" w:space="0" w:color="auto"/>
                  <w:right w:val="single" w:sz="18" w:space="0" w:color="auto"/>
                </w:tcBorders>
              </w:tcPr>
              <w:p w:rsidR="003062C3" w:rsidRPr="003062C3" w:rsidRDefault="003062C3" w:rsidP="003062C3"/>
            </w:tc>
            <w:tc>
              <w:tcPr>
                <w:tcW w:w="1134" w:type="dxa"/>
                <w:gridSpan w:val="3"/>
                <w:tcBorders>
                  <w:top w:val="nil"/>
                  <w:left w:val="nil"/>
                  <w:bottom w:val="single" w:sz="18" w:space="0" w:color="auto"/>
                  <w:right w:val="nil"/>
                </w:tcBorders>
              </w:tcPr>
              <w:p w:rsidR="003062C3" w:rsidRPr="003062C3" w:rsidRDefault="003062C3" w:rsidP="003062C3">
                <w:r w:rsidRPr="003062C3">
                  <w:t>Разраб.</w:t>
                </w:r>
              </w:p>
            </w:tc>
            <w:tc>
              <w:tcPr>
                <w:tcW w:w="1134" w:type="dxa"/>
                <w:gridSpan w:val="2"/>
                <w:tcBorders>
                  <w:top w:val="single" w:sz="6" w:space="0" w:color="auto"/>
                  <w:left w:val="single" w:sz="18" w:space="0" w:color="auto"/>
                  <w:bottom w:val="single" w:sz="18" w:space="0" w:color="auto"/>
                  <w:right w:val="single" w:sz="18" w:space="0" w:color="auto"/>
                </w:tcBorders>
              </w:tcPr>
              <w:p w:rsidR="003062C3" w:rsidRPr="003062C3" w:rsidRDefault="003062C3" w:rsidP="003062C3"/>
            </w:tc>
            <w:tc>
              <w:tcPr>
                <w:tcW w:w="851" w:type="dxa"/>
                <w:tcBorders>
                  <w:top w:val="single" w:sz="6" w:space="0" w:color="auto"/>
                  <w:left w:val="nil"/>
                  <w:bottom w:val="single" w:sz="18" w:space="0" w:color="auto"/>
                  <w:right w:val="single" w:sz="18" w:space="0" w:color="auto"/>
                </w:tcBorders>
              </w:tcPr>
              <w:p w:rsidR="003062C3" w:rsidRPr="003062C3" w:rsidRDefault="003062C3" w:rsidP="003062C3"/>
            </w:tc>
            <w:tc>
              <w:tcPr>
                <w:tcW w:w="567" w:type="dxa"/>
                <w:tcBorders>
                  <w:top w:val="single" w:sz="6" w:space="0" w:color="auto"/>
                  <w:left w:val="nil"/>
                  <w:bottom w:val="single" w:sz="18" w:space="0" w:color="auto"/>
                  <w:right w:val="nil"/>
                </w:tcBorders>
              </w:tcPr>
              <w:p w:rsidR="003062C3" w:rsidRPr="003062C3" w:rsidRDefault="003062C3" w:rsidP="003062C3"/>
            </w:tc>
            <w:tc>
              <w:tcPr>
                <w:tcW w:w="3612" w:type="dxa"/>
                <w:tcBorders>
                  <w:left w:val="single" w:sz="18" w:space="0" w:color="auto"/>
                  <w:bottom w:val="single" w:sz="18" w:space="0" w:color="auto"/>
                  <w:right w:val="nil"/>
                </w:tcBorders>
              </w:tcPr>
              <w:p w:rsidR="003062C3" w:rsidRPr="003062C3" w:rsidRDefault="003062C3" w:rsidP="003062C3"/>
            </w:tc>
            <w:tc>
              <w:tcPr>
                <w:tcW w:w="709" w:type="dxa"/>
                <w:vMerge/>
                <w:tcBorders>
                  <w:left w:val="single" w:sz="18" w:space="0" w:color="auto"/>
                  <w:bottom w:val="nil"/>
                  <w:right w:val="nil"/>
                </w:tcBorders>
              </w:tcPr>
              <w:p w:rsidR="003062C3" w:rsidRPr="003062C3" w:rsidRDefault="003062C3" w:rsidP="003062C3">
                <w:pPr>
                  <w:rPr>
                    <w:sz w:val="22"/>
                  </w:rPr>
                </w:pPr>
              </w:p>
            </w:tc>
            <w:tc>
              <w:tcPr>
                <w:tcW w:w="2128" w:type="dxa"/>
                <w:gridSpan w:val="4"/>
                <w:vMerge/>
                <w:tcBorders>
                  <w:left w:val="nil"/>
                  <w:bottom w:val="single" w:sz="18" w:space="0" w:color="auto"/>
                  <w:right w:val="single" w:sz="18" w:space="0" w:color="auto"/>
                </w:tcBorders>
              </w:tcPr>
              <w:p w:rsidR="003062C3" w:rsidRPr="003062C3" w:rsidRDefault="003062C3" w:rsidP="003062C3">
                <w:pPr>
                  <w:rPr>
                    <w:sz w:val="22"/>
                  </w:rPr>
                </w:pPr>
              </w:p>
            </w:tc>
          </w:tr>
          <w:tr w:rsidR="003062C3" w:rsidRPr="003062C3" w:rsidTr="00E3582E">
            <w:tblPrEx>
              <w:tblBorders>
                <w:bottom w:val="single" w:sz="6" w:space="0" w:color="auto"/>
              </w:tblBorders>
            </w:tblPrEx>
            <w:trPr>
              <w:gridAfter w:val="1"/>
              <w:wAfter w:w="285" w:type="dxa"/>
              <w:cantSplit/>
              <w:trHeight w:hRule="exact" w:val="280"/>
            </w:trPr>
            <w:tc>
              <w:tcPr>
                <w:tcW w:w="284" w:type="dxa"/>
                <w:tcBorders>
                  <w:top w:val="nil"/>
                  <w:bottom w:val="single" w:sz="6" w:space="0" w:color="auto"/>
                </w:tcBorders>
              </w:tcPr>
              <w:p w:rsidR="003062C3" w:rsidRPr="003062C3" w:rsidRDefault="003062C3" w:rsidP="003062C3"/>
            </w:tc>
            <w:tc>
              <w:tcPr>
                <w:tcW w:w="284" w:type="dxa"/>
                <w:gridSpan w:val="2"/>
                <w:tcBorders>
                  <w:top w:val="nil"/>
                  <w:bottom w:val="single" w:sz="6" w:space="0" w:color="auto"/>
                </w:tcBorders>
              </w:tcPr>
              <w:p w:rsidR="003062C3" w:rsidRPr="003062C3" w:rsidRDefault="003062C3" w:rsidP="003062C3"/>
            </w:tc>
            <w:tc>
              <w:tcPr>
                <w:tcW w:w="284" w:type="dxa"/>
                <w:gridSpan w:val="2"/>
                <w:tcBorders>
                  <w:top w:val="single" w:sz="18" w:space="0" w:color="auto"/>
                  <w:bottom w:val="single" w:sz="6" w:space="0" w:color="auto"/>
                </w:tcBorders>
              </w:tcPr>
              <w:p w:rsidR="003062C3" w:rsidRPr="003062C3" w:rsidRDefault="003062C3" w:rsidP="003062C3"/>
            </w:tc>
            <w:tc>
              <w:tcPr>
                <w:tcW w:w="284" w:type="dxa"/>
                <w:tcBorders>
                  <w:top w:val="single" w:sz="18" w:space="0" w:color="auto"/>
                  <w:bottom w:val="single" w:sz="6" w:space="0" w:color="auto"/>
                </w:tcBorders>
              </w:tcPr>
              <w:p w:rsidR="003062C3" w:rsidRPr="003062C3" w:rsidRDefault="003062C3" w:rsidP="003062C3"/>
            </w:tc>
            <w:tc>
              <w:tcPr>
                <w:tcW w:w="964" w:type="dxa"/>
                <w:gridSpan w:val="2"/>
                <w:tcBorders>
                  <w:top w:val="nil"/>
                  <w:bottom w:val="single" w:sz="6" w:space="0" w:color="auto"/>
                </w:tcBorders>
              </w:tcPr>
              <w:p w:rsidR="003062C3" w:rsidRPr="003062C3" w:rsidRDefault="003062C3" w:rsidP="003062C3"/>
            </w:tc>
            <w:tc>
              <w:tcPr>
                <w:tcW w:w="1304" w:type="dxa"/>
                <w:gridSpan w:val="3"/>
                <w:tcBorders>
                  <w:top w:val="nil"/>
                  <w:bottom w:val="single" w:sz="6" w:space="0" w:color="auto"/>
                </w:tcBorders>
              </w:tcPr>
              <w:p w:rsidR="003062C3" w:rsidRPr="003062C3" w:rsidRDefault="003062C3" w:rsidP="003062C3"/>
            </w:tc>
            <w:tc>
              <w:tcPr>
                <w:tcW w:w="851" w:type="dxa"/>
                <w:tcBorders>
                  <w:top w:val="nil"/>
                  <w:bottom w:val="single" w:sz="6" w:space="0" w:color="auto"/>
                </w:tcBorders>
              </w:tcPr>
              <w:p w:rsidR="003062C3" w:rsidRPr="003062C3" w:rsidRDefault="003062C3" w:rsidP="003062C3"/>
            </w:tc>
            <w:tc>
              <w:tcPr>
                <w:tcW w:w="567" w:type="dxa"/>
                <w:tcBorders>
                  <w:top w:val="nil"/>
                  <w:bottom w:val="single" w:sz="6" w:space="0" w:color="auto"/>
                </w:tcBorders>
              </w:tcPr>
              <w:p w:rsidR="003062C3" w:rsidRPr="003062C3" w:rsidRDefault="003062C3" w:rsidP="003062C3"/>
            </w:tc>
            <w:tc>
              <w:tcPr>
                <w:tcW w:w="3612" w:type="dxa"/>
                <w:tcBorders>
                  <w:top w:val="nil"/>
                  <w:bottom w:val="single" w:sz="6" w:space="0" w:color="auto"/>
                </w:tcBorders>
              </w:tcPr>
              <w:p w:rsidR="003062C3" w:rsidRPr="003062C3" w:rsidRDefault="003062C3" w:rsidP="003062C3">
                <w:pPr>
                  <w:jc w:val="right"/>
                  <w:rPr>
                    <w:sz w:val="24"/>
                  </w:rPr>
                </w:pPr>
              </w:p>
            </w:tc>
            <w:tc>
              <w:tcPr>
                <w:tcW w:w="2552" w:type="dxa"/>
                <w:gridSpan w:val="4"/>
                <w:tcBorders>
                  <w:top w:val="single" w:sz="18" w:space="0" w:color="auto"/>
                  <w:bottom w:val="single" w:sz="6" w:space="0" w:color="auto"/>
                  <w:right w:val="nil"/>
                </w:tcBorders>
              </w:tcPr>
              <w:p w:rsidR="003062C3" w:rsidRPr="003062C3" w:rsidRDefault="003062C3" w:rsidP="003062C3"/>
            </w:tc>
          </w:tr>
        </w:tbl>
        <w:p w:rsidR="00E3582E" w:rsidRDefault="00E3582E" w:rsidP="00E3582E">
          <w:pPr>
            <w:rPr>
              <w:lang w:bidi="sa-IN"/>
            </w:rPr>
          </w:pPr>
        </w:p>
        <w:p w:rsidR="00E3582E" w:rsidRDefault="00E3582E" w:rsidP="00E3582E">
          <w:pPr>
            <w:rPr>
              <w:lang w:bidi="sa-IN"/>
            </w:rPr>
          </w:pPr>
        </w:p>
        <w:p w:rsidR="00E3582E" w:rsidRDefault="00E3582E" w:rsidP="00E3582E">
          <w:pPr>
            <w:rPr>
              <w:lang w:bidi="sa-IN"/>
            </w:rPr>
          </w:pPr>
        </w:p>
        <w:p w:rsidR="00E3582E" w:rsidRDefault="00E3582E" w:rsidP="00E3582E">
          <w:pPr>
            <w:rPr>
              <w:lang w:bidi="sa-IN"/>
            </w:rPr>
          </w:pPr>
        </w:p>
        <w:p w:rsidR="00E3582E" w:rsidRDefault="00E3582E" w:rsidP="00E3582E">
          <w:pPr>
            <w:rPr>
              <w:lang w:bidi="sa-IN"/>
            </w:rPr>
          </w:pPr>
        </w:p>
        <w:p w:rsidR="00E3582E" w:rsidRDefault="00E3582E" w:rsidP="00E3582E">
          <w:pPr>
            <w:rPr>
              <w:lang w:bidi="sa-IN"/>
            </w:rPr>
          </w:pPr>
        </w:p>
        <w:p w:rsidR="00E3582E" w:rsidRPr="00E3582E" w:rsidRDefault="00E3582E" w:rsidP="00E3582E">
          <w:pPr>
            <w:ind w:firstLine="708"/>
            <w:rPr>
              <w:rFonts w:ascii="Arial" w:eastAsia="Andale Sans UI" w:hAnsi="Arial" w:cs="Arial"/>
              <w:b/>
              <w:sz w:val="24"/>
              <w:szCs w:val="24"/>
              <w:lang w:eastAsia="en-US" w:bidi="en-US"/>
            </w:rPr>
          </w:pPr>
          <w:r w:rsidRPr="00E3582E">
            <w:rPr>
              <w:rFonts w:ascii="Arial" w:eastAsia="Andale Sans UI" w:hAnsi="Arial" w:cs="Arial"/>
              <w:b/>
              <w:sz w:val="24"/>
              <w:szCs w:val="24"/>
              <w:lang w:eastAsia="en-US" w:bidi="en-US"/>
            </w:rPr>
            <w:lastRenderedPageBreak/>
            <w:t>Введение</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 «Внесение изменений  в генеральный план   городского округа город Стерлитамак  Республики Башкортостан» разработан на основании Постановления главы администрации городского округа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 xml:space="preserve">терлитамак РБ № 2192 от 24.10.2018г., письма АО «Башкирская содовая компания» № 01.05.01/1286 от 29.11.2017г.               </w:t>
          </w:r>
        </w:p>
        <w:p w:rsidR="00E3582E" w:rsidRPr="00E3582E" w:rsidRDefault="00E3582E" w:rsidP="00E3582E">
          <w:pPr>
            <w:rPr>
              <w:rFonts w:ascii="Arial" w:eastAsia="Andale Sans UI" w:hAnsi="Arial" w:cs="Arial"/>
              <w:sz w:val="24"/>
              <w:szCs w:val="24"/>
              <w:lang w:eastAsia="en-US" w:bidi="en-US"/>
            </w:rPr>
          </w:pPr>
          <w:r>
            <w:rPr>
              <w:rFonts w:ascii="Arial" w:eastAsia="Andale Sans UI" w:hAnsi="Arial" w:cs="Arial"/>
              <w:sz w:val="24"/>
              <w:szCs w:val="24"/>
              <w:lang w:eastAsia="en-US" w:bidi="en-US"/>
            </w:rPr>
            <w:tab/>
          </w:r>
          <w:r w:rsidRPr="00E3582E">
            <w:rPr>
              <w:rFonts w:ascii="Arial" w:eastAsia="Andale Sans UI" w:hAnsi="Arial" w:cs="Arial"/>
              <w:sz w:val="24"/>
              <w:szCs w:val="24"/>
              <w:lang w:eastAsia="en-US" w:bidi="en-US"/>
            </w:rPr>
            <w:t>Целями данного проекта являются: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обеспечение устойчивого развития городского округа город Стерлитамак Республики Башкортостан с учетом особенностей городского округа, в том числе численности и состава населения, специализации его производственного комплекса, особенностей природного характера;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реализация законных прав физических и юридических лиц на благоприятную среду обитания;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приведение в соответствие с требованиями действующего природоохранного законодательства Российской Федерации (п.5 ст.12 № 89-ФЗ «Об отходах производства и потребления»).</w:t>
          </w:r>
        </w:p>
        <w:p w:rsidR="00E3582E" w:rsidRPr="00E3582E" w:rsidRDefault="00E3582E" w:rsidP="00E3582E">
          <w:pPr>
            <w:ind w:firstLine="708"/>
            <w:rPr>
              <w:rFonts w:ascii="Arial" w:hAnsi="Arial" w:cs="Arial"/>
              <w:sz w:val="24"/>
              <w:szCs w:val="24"/>
              <w:lang w:eastAsia="en-US" w:bidi="en-US"/>
            </w:rPr>
          </w:pPr>
          <w:r w:rsidRPr="00E3582E">
            <w:rPr>
              <w:rFonts w:ascii="Arial" w:hAnsi="Arial" w:cs="Arial"/>
              <w:sz w:val="24"/>
              <w:szCs w:val="24"/>
              <w:lang w:eastAsia="en-US" w:bidi="en-US"/>
            </w:rPr>
            <w:t>В проекте использованы данные, предоставленные Администрацией городского округа город Стерлитамак и ранее выполненные проектные работы.</w:t>
          </w:r>
        </w:p>
        <w:p w:rsidR="00E3582E" w:rsidRPr="00E3582E" w:rsidRDefault="00E3582E" w:rsidP="00E3582E">
          <w:pPr>
            <w:rPr>
              <w:rFonts w:ascii="Arial" w:hAnsi="Arial" w:cs="Arial"/>
              <w:sz w:val="24"/>
              <w:szCs w:val="24"/>
              <w:lang w:eastAsia="en-US" w:bidi="en-US"/>
            </w:rPr>
          </w:pPr>
        </w:p>
        <w:p w:rsidR="00E3582E" w:rsidRPr="00E3582E" w:rsidRDefault="00E3582E" w:rsidP="00E3582E">
          <w:pPr>
            <w:ind w:firstLine="708"/>
            <w:rPr>
              <w:rFonts w:ascii="Arial" w:eastAsia="Andale Sans UI" w:hAnsi="Arial" w:cs="Arial"/>
              <w:b/>
              <w:sz w:val="24"/>
              <w:szCs w:val="24"/>
              <w:lang w:eastAsia="en-US" w:bidi="en-US"/>
            </w:rPr>
          </w:pPr>
          <w:r w:rsidRPr="00E3582E">
            <w:rPr>
              <w:rFonts w:ascii="Arial" w:eastAsia="Andale Sans UI" w:hAnsi="Arial" w:cs="Arial"/>
              <w:b/>
              <w:sz w:val="24"/>
              <w:szCs w:val="24"/>
              <w:lang w:eastAsia="en-US" w:bidi="en-US"/>
            </w:rPr>
            <w:t>Глава I  Положение населенного пункта в системе расселения</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Городской округ город Стерлитамак Республики Башкортостан расположен у западного подножия Южного Урала на левом берегу реки Белой, при впадении  в нее рек Стерля и Ашкадар.</w:t>
          </w:r>
        </w:p>
        <w:p w:rsidR="00E3582E" w:rsidRPr="00E3582E" w:rsidRDefault="00E3582E" w:rsidP="00E3582E">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Стерлитамак является городом республиканского подчинения и административным центром одноименного муниципального района.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Город находится на железной дороге Уфа-Оренбург и в узле автомобильных дорог, отходящих в Уфу, Оренбург, Белорецк, Раевский, Федоровку, Стерлибашево.</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Связь со столицей республики городом Уфой осуществляется по железной дороге (156км) и по автомобильной дороге республиканского значения (135км).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Город граничит с севера, запада и юга с землями Стерлитамакского района, с востока – землями Ишимбайского района.</w:t>
          </w:r>
        </w:p>
        <w:p w:rsidR="00E3582E" w:rsidRPr="00E3582E" w:rsidRDefault="00E3582E" w:rsidP="00E3582E">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Характерной особенностью системы расселения является сформировавшаяся </w:t>
          </w:r>
          <w:r w:rsidRPr="00E3582E">
            <w:rPr>
              <w:rFonts w:ascii="Arial" w:hAnsi="Arial" w:cs="Arial"/>
              <w:sz w:val="24"/>
              <w:szCs w:val="24"/>
              <w:lang w:eastAsia="en-US" w:bidi="en-US"/>
            </w:rPr>
            <w:t>агломерация, состоящая из трех промышленных городов: Стерлитамак, Салават, Ишимбай, имеющих в своих границах предприятия I и II классов опасности, которые значительно влияют на выбор направления их территориального развития.</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E3582E" w:rsidRDefault="00E3582E" w:rsidP="00E3582E">
          <w:pPr>
            <w:ind w:firstLine="708"/>
            <w:rPr>
              <w:rFonts w:ascii="Arial" w:hAnsi="Arial" w:cs="Arial"/>
              <w:b/>
              <w:sz w:val="24"/>
              <w:szCs w:val="24"/>
              <w:lang w:eastAsia="en-US" w:bidi="en-US"/>
            </w:rPr>
          </w:pPr>
          <w:r w:rsidRPr="00E3582E">
            <w:rPr>
              <w:rFonts w:ascii="Arial" w:hAnsi="Arial" w:cs="Arial"/>
              <w:b/>
              <w:sz w:val="24"/>
              <w:szCs w:val="24"/>
              <w:lang w:eastAsia="en-US" w:bidi="en-US"/>
            </w:rPr>
            <w:t>Глава II Современное использование территории</w:t>
          </w:r>
        </w:p>
        <w:p w:rsidR="00E3582E" w:rsidRPr="00E3582E" w:rsidRDefault="00E3582E" w:rsidP="00E3582E">
          <w:pPr>
            <w:rPr>
              <w:rFonts w:ascii="Arial" w:hAnsi="Arial" w:cs="Arial"/>
              <w:b/>
              <w:sz w:val="24"/>
              <w:szCs w:val="24"/>
              <w:lang w:eastAsia="en-US" w:bidi="en-US"/>
            </w:rPr>
          </w:pPr>
        </w:p>
        <w:p w:rsidR="00E3582E" w:rsidRPr="00E3582E" w:rsidRDefault="00E3582E" w:rsidP="00E3582E">
          <w:pPr>
            <w:ind w:firstLine="708"/>
            <w:rPr>
              <w:rFonts w:ascii="Arial" w:hAnsi="Arial" w:cs="Arial"/>
              <w:b/>
              <w:sz w:val="24"/>
              <w:szCs w:val="24"/>
              <w:lang w:eastAsia="en-US" w:bidi="en-US"/>
            </w:rPr>
          </w:pPr>
          <w:r w:rsidRPr="00E3582E">
            <w:rPr>
              <w:rFonts w:ascii="Arial" w:hAnsi="Arial" w:cs="Arial"/>
              <w:b/>
              <w:sz w:val="24"/>
              <w:szCs w:val="24"/>
              <w:lang w:eastAsia="en-US" w:bidi="en-US"/>
            </w:rPr>
            <w:t>2.1. Существующая застройка</w:t>
          </w:r>
        </w:p>
        <w:p w:rsidR="00E3582E" w:rsidRPr="00E3582E" w:rsidRDefault="00E3582E" w:rsidP="00E3582E">
          <w:pPr>
            <w:rPr>
              <w:rFonts w:ascii="Arial" w:hAnsi="Arial" w:cs="Arial"/>
              <w:b/>
              <w:sz w:val="24"/>
              <w:szCs w:val="24"/>
              <w:lang w:eastAsia="en-US" w:bidi="en-US"/>
            </w:rPr>
          </w:pPr>
        </w:p>
        <w:p w:rsidR="00E3582E" w:rsidRPr="00E3582E" w:rsidRDefault="00E3582E" w:rsidP="003A6CE9">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силу исторических особенностей развития, природных и инженерно-технических условий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имеет структуру, расчлененную железной дорогой и системой рек.</w:t>
          </w:r>
        </w:p>
        <w:p w:rsidR="00E3582E" w:rsidRPr="00E3582E" w:rsidRDefault="00E3582E" w:rsidP="003A6CE9">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Железная дорога делит город на два планировочных района – </w:t>
          </w:r>
          <w:proofErr w:type="gramStart"/>
          <w:r w:rsidRPr="00E3582E">
            <w:rPr>
              <w:rFonts w:ascii="Arial" w:eastAsia="Andale Sans UI" w:hAnsi="Arial" w:cs="Arial"/>
              <w:sz w:val="24"/>
              <w:szCs w:val="24"/>
              <w:lang w:eastAsia="en-US" w:bidi="en-US"/>
            </w:rPr>
            <w:t>восточную</w:t>
          </w:r>
          <w:proofErr w:type="gramEnd"/>
          <w:r w:rsidRPr="00E3582E">
            <w:rPr>
              <w:rFonts w:ascii="Arial" w:eastAsia="Andale Sans UI" w:hAnsi="Arial" w:cs="Arial"/>
              <w:sz w:val="24"/>
              <w:szCs w:val="24"/>
              <w:lang w:eastAsia="en-US" w:bidi="en-US"/>
            </w:rPr>
            <w:t xml:space="preserve"> и западную.</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восточной части выделяется район Заашкадарье. Несколько обособленно размещаются район Шахтау – на правом берегу реки Белой, и поселки Первомайский и Строймаш, расположенные в северном промрайоне.</w:t>
          </w:r>
        </w:p>
        <w:p w:rsidR="00E3582E" w:rsidRPr="00E3582E" w:rsidRDefault="00E3582E" w:rsidP="003A6CE9">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Промышленная зона вытянулась вдоль железной дороги на всем протяжении города, соединяя </w:t>
          </w:r>
          <w:proofErr w:type="gramStart"/>
          <w:r w:rsidRPr="00E3582E">
            <w:rPr>
              <w:rFonts w:ascii="Arial" w:eastAsia="Andale Sans UI" w:hAnsi="Arial" w:cs="Arial"/>
              <w:sz w:val="24"/>
              <w:szCs w:val="24"/>
              <w:lang w:eastAsia="en-US" w:bidi="en-US"/>
            </w:rPr>
            <w:t>южную</w:t>
          </w:r>
          <w:proofErr w:type="gramEnd"/>
          <w:r w:rsidRPr="00E3582E">
            <w:rPr>
              <w:rFonts w:ascii="Arial" w:eastAsia="Andale Sans UI" w:hAnsi="Arial" w:cs="Arial"/>
              <w:sz w:val="24"/>
              <w:szCs w:val="24"/>
              <w:lang w:eastAsia="en-US" w:bidi="en-US"/>
            </w:rPr>
            <w:t xml:space="preserve"> промзону с основной – северной.</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ind w:firstLine="708"/>
            <w:rPr>
              <w:rFonts w:ascii="Arial" w:eastAsia="Andale Sans UI" w:hAnsi="Arial" w:cs="Arial"/>
              <w:b/>
              <w:sz w:val="24"/>
              <w:szCs w:val="24"/>
              <w:lang w:eastAsia="en-US" w:bidi="en-US"/>
            </w:rPr>
          </w:pPr>
          <w:r w:rsidRPr="00E3582E">
            <w:rPr>
              <w:rFonts w:ascii="Arial" w:eastAsia="Andale Sans UI" w:hAnsi="Arial" w:cs="Arial"/>
              <w:b/>
              <w:sz w:val="24"/>
              <w:szCs w:val="24"/>
              <w:lang w:eastAsia="en-US" w:bidi="en-US"/>
            </w:rPr>
            <w:lastRenderedPageBreak/>
            <w:t>2.1.1. Жилая застройка.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Сведения о существующем жилом фонде по данным БТИ представлены в нижеследующих таблицах (Таб.№№ 2.1-2.5).</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A6CE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Сведения о количестве сданного жилья за период 2013-2017 г.</w:t>
          </w:r>
        </w:p>
        <w:p w:rsidR="00E3582E" w:rsidRPr="00E3582E" w:rsidRDefault="00E3582E" w:rsidP="00E3582E">
          <w:pPr>
            <w:jc w:val="right"/>
            <w:rPr>
              <w:rFonts w:ascii="Arial" w:hAnsi="Arial" w:cs="Arial"/>
              <w:sz w:val="24"/>
              <w:szCs w:val="24"/>
              <w:lang w:eastAsia="en-US" w:bidi="en-US"/>
            </w:rPr>
          </w:pPr>
          <w:r w:rsidRPr="00E3582E">
            <w:rPr>
              <w:rFonts w:ascii="Arial" w:hAnsi="Arial" w:cs="Arial"/>
              <w:sz w:val="24"/>
              <w:szCs w:val="24"/>
              <w:lang w:eastAsia="en-US" w:bidi="en-US"/>
            </w:rPr>
            <w:t>Таблица №2.1</w:t>
          </w:r>
        </w:p>
        <w:tbl>
          <w:tblPr>
            <w:tblW w:w="9732" w:type="dxa"/>
            <w:jc w:val="center"/>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913"/>
            <w:gridCol w:w="1911"/>
            <w:gridCol w:w="1914"/>
            <w:gridCol w:w="1917"/>
            <w:gridCol w:w="2077"/>
          </w:tblGrid>
          <w:tr w:rsidR="00E3582E" w:rsidRPr="00E3582E" w:rsidTr="003A6CE9">
            <w:trPr>
              <w:jc w:val="center"/>
            </w:trPr>
            <w:tc>
              <w:tcPr>
                <w:tcW w:w="1914" w:type="dxa"/>
                <w:vMerge w:val="restart"/>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Год</w:t>
                </w:r>
              </w:p>
            </w:tc>
            <w:tc>
              <w:tcPr>
                <w:tcW w:w="3824" w:type="dxa"/>
                <w:gridSpan w:val="2"/>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ИЖС</w:t>
                </w:r>
              </w:p>
            </w:tc>
            <w:tc>
              <w:tcPr>
                <w:tcW w:w="3994"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МКД</w:t>
                </w:r>
              </w:p>
            </w:tc>
          </w:tr>
          <w:tr w:rsidR="00E3582E" w:rsidRPr="00E3582E" w:rsidTr="003A6CE9">
            <w:trPr>
              <w:jc w:val="center"/>
            </w:trPr>
            <w:tc>
              <w:tcPr>
                <w:tcW w:w="1914" w:type="dxa"/>
                <w:vMerge/>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p>
            </w:tc>
            <w:tc>
              <w:tcPr>
                <w:tcW w:w="1912"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кол-во домов</w:t>
                </w:r>
              </w:p>
            </w:tc>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площадь</w:t>
                </w:r>
              </w:p>
            </w:tc>
            <w:tc>
              <w:tcPr>
                <w:tcW w:w="1917"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кол-во домов</w:t>
                </w:r>
              </w:p>
            </w:tc>
            <w:tc>
              <w:tcPr>
                <w:tcW w:w="207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площадь</w:t>
                </w:r>
              </w:p>
            </w:tc>
          </w:tr>
          <w:tr w:rsidR="00E3582E" w:rsidRPr="00E3582E" w:rsidTr="003A6CE9">
            <w:trPr>
              <w:jc w:val="center"/>
            </w:trPr>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2013</w:t>
                </w:r>
              </w:p>
            </w:tc>
            <w:tc>
              <w:tcPr>
                <w:tcW w:w="1912"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183</w:t>
                </w:r>
              </w:p>
            </w:tc>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27426,7</w:t>
                </w:r>
              </w:p>
            </w:tc>
            <w:tc>
              <w:tcPr>
                <w:tcW w:w="1917"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11</w:t>
                </w:r>
              </w:p>
            </w:tc>
            <w:tc>
              <w:tcPr>
                <w:tcW w:w="207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79379,9</w:t>
                </w:r>
              </w:p>
            </w:tc>
          </w:tr>
          <w:tr w:rsidR="00E3582E" w:rsidRPr="00E3582E" w:rsidTr="003A6CE9">
            <w:trPr>
              <w:jc w:val="center"/>
            </w:trPr>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2014</w:t>
                </w:r>
              </w:p>
            </w:tc>
            <w:tc>
              <w:tcPr>
                <w:tcW w:w="1912"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196</w:t>
                </w:r>
              </w:p>
            </w:tc>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35463,9</w:t>
                </w:r>
              </w:p>
            </w:tc>
            <w:tc>
              <w:tcPr>
                <w:tcW w:w="1917"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21</w:t>
                </w:r>
              </w:p>
            </w:tc>
            <w:tc>
              <w:tcPr>
                <w:tcW w:w="207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70989,4</w:t>
                </w:r>
              </w:p>
            </w:tc>
          </w:tr>
          <w:tr w:rsidR="00E3582E" w:rsidRPr="00E3582E" w:rsidTr="003A6CE9">
            <w:trPr>
              <w:jc w:val="center"/>
            </w:trPr>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2015</w:t>
                </w:r>
              </w:p>
            </w:tc>
            <w:tc>
              <w:tcPr>
                <w:tcW w:w="1912"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149</w:t>
                </w:r>
              </w:p>
            </w:tc>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19679,6</w:t>
                </w:r>
              </w:p>
            </w:tc>
            <w:tc>
              <w:tcPr>
                <w:tcW w:w="1917"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19</w:t>
                </w:r>
              </w:p>
            </w:tc>
            <w:tc>
              <w:tcPr>
                <w:tcW w:w="207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100923,3</w:t>
                </w:r>
              </w:p>
            </w:tc>
          </w:tr>
          <w:tr w:rsidR="00E3582E" w:rsidRPr="00E3582E" w:rsidTr="003A6CE9">
            <w:trPr>
              <w:jc w:val="center"/>
            </w:trPr>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2016</w:t>
                </w:r>
              </w:p>
            </w:tc>
            <w:tc>
              <w:tcPr>
                <w:tcW w:w="1912"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186</w:t>
                </w:r>
              </w:p>
            </w:tc>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31782,3</w:t>
                </w:r>
              </w:p>
            </w:tc>
            <w:tc>
              <w:tcPr>
                <w:tcW w:w="1917"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12</w:t>
                </w:r>
              </w:p>
            </w:tc>
            <w:tc>
              <w:tcPr>
                <w:tcW w:w="207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62710,4</w:t>
                </w:r>
              </w:p>
            </w:tc>
          </w:tr>
          <w:tr w:rsidR="00E3582E" w:rsidRPr="00E3582E" w:rsidTr="003A6CE9">
            <w:trPr>
              <w:jc w:val="center"/>
            </w:trPr>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2017</w:t>
                </w:r>
              </w:p>
            </w:tc>
            <w:tc>
              <w:tcPr>
                <w:tcW w:w="1912"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114</w:t>
                </w:r>
              </w:p>
            </w:tc>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12857,8</w:t>
                </w:r>
              </w:p>
            </w:tc>
            <w:tc>
              <w:tcPr>
                <w:tcW w:w="1917"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12</w:t>
                </w:r>
              </w:p>
            </w:tc>
            <w:tc>
              <w:tcPr>
                <w:tcW w:w="207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89417,2</w:t>
                </w:r>
              </w:p>
            </w:tc>
          </w:tr>
          <w:tr w:rsidR="00E3582E" w:rsidRPr="00E3582E" w:rsidTr="003A6CE9">
            <w:trPr>
              <w:jc w:val="center"/>
            </w:trPr>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ИТОГО</w:t>
                </w:r>
              </w:p>
            </w:tc>
            <w:tc>
              <w:tcPr>
                <w:tcW w:w="1912"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828</w:t>
                </w:r>
              </w:p>
            </w:tc>
            <w:tc>
              <w:tcPr>
                <w:tcW w:w="1914"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127210,3</w:t>
                </w:r>
              </w:p>
            </w:tc>
            <w:tc>
              <w:tcPr>
                <w:tcW w:w="1917" w:type="dxa"/>
                <w:tcBorders>
                  <w:top w:val="single" w:sz="4" w:space="0" w:color="000001"/>
                  <w:left w:val="single" w:sz="4" w:space="0" w:color="000001"/>
                  <w:bottom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75</w:t>
                </w:r>
              </w:p>
            </w:tc>
            <w:tc>
              <w:tcPr>
                <w:tcW w:w="207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403420,2</w:t>
                </w:r>
              </w:p>
            </w:tc>
          </w:tr>
        </w:tbl>
        <w:p w:rsidR="003A6CE9" w:rsidRDefault="003A6CE9" w:rsidP="003A6CE9">
          <w:pPr>
            <w:jc w:val="center"/>
            <w:rPr>
              <w:rFonts w:ascii="Arial" w:hAnsi="Arial" w:cs="Arial"/>
              <w:sz w:val="24"/>
              <w:szCs w:val="24"/>
              <w:lang w:eastAsia="en-US" w:bidi="en-US"/>
            </w:rPr>
          </w:pPr>
        </w:p>
        <w:p w:rsidR="00E3582E" w:rsidRPr="00E3582E" w:rsidRDefault="00E3582E" w:rsidP="003A6CE9">
          <w:pPr>
            <w:jc w:val="center"/>
            <w:rPr>
              <w:rFonts w:ascii="Arial" w:hAnsi="Arial" w:cs="Arial"/>
              <w:sz w:val="24"/>
              <w:szCs w:val="24"/>
              <w:lang w:eastAsia="en-US" w:bidi="en-US"/>
            </w:rPr>
          </w:pPr>
          <w:r w:rsidRPr="00E3582E">
            <w:rPr>
              <w:rFonts w:ascii="Arial" w:hAnsi="Arial" w:cs="Arial"/>
              <w:sz w:val="24"/>
              <w:szCs w:val="24"/>
              <w:lang w:eastAsia="en-US" w:bidi="en-US"/>
            </w:rPr>
            <w:t>Динамика жилищного фонда  и жилищной обеспеченности</w:t>
          </w:r>
        </w:p>
        <w:p w:rsidR="00E3582E" w:rsidRPr="00E3582E" w:rsidRDefault="00E3582E" w:rsidP="00E3582E">
          <w:pPr>
            <w:jc w:val="right"/>
            <w:rPr>
              <w:rFonts w:ascii="Arial" w:hAnsi="Arial" w:cs="Arial"/>
              <w:sz w:val="24"/>
              <w:szCs w:val="24"/>
              <w:lang w:eastAsia="en-US" w:bidi="en-US"/>
            </w:rPr>
          </w:pPr>
          <w:r w:rsidRPr="00E3582E">
            <w:rPr>
              <w:rFonts w:ascii="Arial" w:hAnsi="Arial" w:cs="Arial"/>
              <w:sz w:val="24"/>
              <w:szCs w:val="24"/>
              <w:lang w:eastAsia="en-US" w:bidi="en-US"/>
            </w:rPr>
            <w:t>Таблица №2.2</w:t>
          </w:r>
        </w:p>
        <w:tbl>
          <w:tblPr>
            <w:tblW w:w="9870" w:type="dxa"/>
            <w:jc w:val="center"/>
            <w:tblBorders>
              <w:top w:val="single" w:sz="6" w:space="0" w:color="000001"/>
              <w:left w:val="single" w:sz="6" w:space="0" w:color="000001"/>
              <w:bottom w:val="single" w:sz="6" w:space="0" w:color="000001"/>
              <w:insideH w:val="single" w:sz="6" w:space="0" w:color="000001"/>
            </w:tblBorders>
            <w:tblCellMar>
              <w:top w:w="57" w:type="dxa"/>
              <w:left w:w="25" w:type="dxa"/>
              <w:bottom w:w="57" w:type="dxa"/>
              <w:right w:w="57" w:type="dxa"/>
            </w:tblCellMar>
            <w:tblLook w:val="0000" w:firstRow="0" w:lastRow="0" w:firstColumn="0" w:lastColumn="0" w:noHBand="0" w:noVBand="0"/>
          </w:tblPr>
          <w:tblGrid>
            <w:gridCol w:w="2326"/>
            <w:gridCol w:w="2446"/>
            <w:gridCol w:w="2441"/>
            <w:gridCol w:w="2657"/>
          </w:tblGrid>
          <w:tr w:rsidR="00E3582E" w:rsidRPr="00E3582E" w:rsidTr="003A6CE9">
            <w:trPr>
              <w:jc w:val="center"/>
            </w:trPr>
            <w:tc>
              <w:tcPr>
                <w:tcW w:w="2325" w:type="dxa"/>
                <w:tcBorders>
                  <w:top w:val="single" w:sz="6" w:space="0" w:color="000001"/>
                  <w:left w:val="single" w:sz="6" w:space="0" w:color="000001"/>
                  <w:bottom w:val="single" w:sz="6" w:space="0" w:color="000001"/>
                </w:tcBorders>
                <w:shd w:val="clear" w:color="auto" w:fill="auto"/>
                <w:tcMar>
                  <w:left w:w="25" w:type="dxa"/>
                </w:tcMar>
              </w:tcPr>
              <w:p w:rsidR="00E3582E" w:rsidRPr="00E3582E" w:rsidRDefault="00E3582E" w:rsidP="003A6CE9">
                <w:pPr>
                  <w:jc w:val="center"/>
                  <w:rPr>
                    <w:rFonts w:ascii="Arial" w:eastAsia="Andale Sans UI" w:hAnsi="Arial" w:cs="Arial"/>
                    <w:lang w:eastAsia="en-US" w:bidi="en-US"/>
                  </w:rPr>
                </w:pPr>
                <w:r w:rsidRPr="00E3582E">
                  <w:rPr>
                    <w:rFonts w:ascii="Arial" w:eastAsia="Andale Sans UI" w:hAnsi="Arial" w:cs="Arial"/>
                    <w:lang w:eastAsia="en-US" w:bidi="en-US"/>
                  </w:rPr>
                  <w:t>Год</w:t>
                </w:r>
              </w:p>
            </w:tc>
            <w:tc>
              <w:tcPr>
                <w:tcW w:w="2446" w:type="dxa"/>
                <w:tcBorders>
                  <w:top w:val="single" w:sz="6" w:space="0" w:color="000001"/>
                  <w:left w:val="single" w:sz="6" w:space="0" w:color="000001"/>
                  <w:bottom w:val="single" w:sz="6" w:space="0" w:color="000001"/>
                </w:tcBorders>
                <w:shd w:val="clear" w:color="auto" w:fill="auto"/>
                <w:tcMar>
                  <w:left w:w="25" w:type="dxa"/>
                </w:tcMar>
              </w:tcPr>
              <w:p w:rsidR="00E3582E" w:rsidRDefault="00E3582E" w:rsidP="003A6CE9">
                <w:pPr>
                  <w:jc w:val="center"/>
                  <w:rPr>
                    <w:rFonts w:ascii="Arial" w:hAnsi="Arial" w:cs="Arial"/>
                    <w:lang w:eastAsia="en-US" w:bidi="en-US"/>
                  </w:rPr>
                </w:pPr>
                <w:r w:rsidRPr="00E3582E">
                  <w:rPr>
                    <w:rFonts w:ascii="Arial" w:hAnsi="Arial" w:cs="Arial"/>
                    <w:lang w:eastAsia="en-US" w:bidi="en-US"/>
                  </w:rPr>
                  <w:t>Численность населения</w:t>
                </w:r>
              </w:p>
              <w:p w:rsidR="00D80D21" w:rsidRPr="00E3582E" w:rsidRDefault="00D80D21" w:rsidP="003A6CE9">
                <w:pPr>
                  <w:jc w:val="center"/>
                  <w:rPr>
                    <w:rFonts w:ascii="Arial" w:hAnsi="Arial" w:cs="Arial"/>
                    <w:lang w:eastAsia="en-US" w:bidi="en-US"/>
                  </w:rPr>
                </w:pPr>
                <w:r>
                  <w:rPr>
                    <w:rFonts w:ascii="Arial" w:hAnsi="Arial" w:cs="Arial"/>
                    <w:lang w:eastAsia="en-US" w:bidi="en-US"/>
                  </w:rPr>
                  <w:t>на 1-е января</w:t>
                </w:r>
              </w:p>
            </w:tc>
            <w:tc>
              <w:tcPr>
                <w:tcW w:w="2441" w:type="dxa"/>
                <w:tcBorders>
                  <w:top w:val="single" w:sz="6" w:space="0" w:color="000001"/>
                  <w:left w:val="single" w:sz="6" w:space="0" w:color="000001"/>
                  <w:bottom w:val="single" w:sz="6" w:space="0" w:color="000001"/>
                </w:tcBorders>
                <w:shd w:val="clear" w:color="auto" w:fill="auto"/>
                <w:tcMar>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Общая площадь жилищного фонда, тыс. кв. м</w:t>
                </w:r>
              </w:p>
            </w:tc>
            <w:tc>
              <w:tcPr>
                <w:tcW w:w="2657" w:type="dxa"/>
                <w:tcBorders>
                  <w:top w:val="single" w:sz="6" w:space="0" w:color="000001"/>
                  <w:left w:val="single" w:sz="6" w:space="0" w:color="000001"/>
                  <w:bottom w:val="single" w:sz="6" w:space="0" w:color="000001"/>
                  <w:right w:val="single" w:sz="6" w:space="0" w:color="000001"/>
                </w:tcBorders>
                <w:shd w:val="clear" w:color="auto" w:fill="auto"/>
                <w:tcMar>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Жилищная обеспеченность. кв</w:t>
                </w:r>
                <w:proofErr w:type="gramStart"/>
                <w:r w:rsidRPr="00E3582E">
                  <w:rPr>
                    <w:rFonts w:ascii="Arial" w:hAnsi="Arial" w:cs="Arial"/>
                    <w:lang w:eastAsia="en-US" w:bidi="en-US"/>
                  </w:rPr>
                  <w:t>.м</w:t>
                </w:r>
                <w:proofErr w:type="gramEnd"/>
                <w:r w:rsidRPr="00E3582E">
                  <w:rPr>
                    <w:rFonts w:ascii="Arial" w:hAnsi="Arial" w:cs="Arial"/>
                    <w:lang w:eastAsia="en-US" w:bidi="en-US"/>
                  </w:rPr>
                  <w:t>/чел.</w:t>
                </w:r>
              </w:p>
            </w:tc>
          </w:tr>
          <w:tr w:rsidR="00E3582E" w:rsidRPr="00E3582E" w:rsidTr="003A6CE9">
            <w:trPr>
              <w:jc w:val="center"/>
            </w:trPr>
            <w:tc>
              <w:tcPr>
                <w:tcW w:w="232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2011</w:t>
                </w:r>
              </w:p>
            </w:tc>
            <w:tc>
              <w:tcPr>
                <w:tcW w:w="244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273656</w:t>
                </w:r>
              </w:p>
            </w:tc>
            <w:tc>
              <w:tcPr>
                <w:tcW w:w="244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p>
            </w:tc>
            <w:tc>
              <w:tcPr>
                <w:tcW w:w="2657"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20,0</w:t>
                </w:r>
              </w:p>
            </w:tc>
          </w:tr>
          <w:tr w:rsidR="00E3582E" w:rsidRPr="00E3582E" w:rsidTr="003A6CE9">
            <w:trPr>
              <w:jc w:val="center"/>
            </w:trPr>
            <w:tc>
              <w:tcPr>
                <w:tcW w:w="232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2012</w:t>
                </w:r>
              </w:p>
            </w:tc>
            <w:tc>
              <w:tcPr>
                <w:tcW w:w="244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274382</w:t>
                </w:r>
              </w:p>
            </w:tc>
            <w:tc>
              <w:tcPr>
                <w:tcW w:w="244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5566,3</w:t>
                </w:r>
              </w:p>
            </w:tc>
            <w:tc>
              <w:tcPr>
                <w:tcW w:w="2657"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20,2</w:t>
                </w:r>
              </w:p>
            </w:tc>
          </w:tr>
          <w:tr w:rsidR="00E3582E" w:rsidRPr="00E3582E" w:rsidTr="003A6CE9">
            <w:trPr>
              <w:jc w:val="center"/>
            </w:trPr>
            <w:tc>
              <w:tcPr>
                <w:tcW w:w="232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2013</w:t>
                </w:r>
              </w:p>
            </w:tc>
            <w:tc>
              <w:tcPr>
                <w:tcW w:w="244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275798</w:t>
                </w:r>
              </w:p>
            </w:tc>
            <w:tc>
              <w:tcPr>
                <w:tcW w:w="244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5674,5</w:t>
                </w:r>
              </w:p>
            </w:tc>
            <w:tc>
              <w:tcPr>
                <w:tcW w:w="2657"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20,5</w:t>
                </w:r>
              </w:p>
            </w:tc>
          </w:tr>
          <w:tr w:rsidR="00E3582E" w:rsidRPr="00E3582E" w:rsidTr="003A6CE9">
            <w:trPr>
              <w:jc w:val="center"/>
            </w:trPr>
            <w:tc>
              <w:tcPr>
                <w:tcW w:w="232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2014</w:t>
                </w:r>
              </w:p>
            </w:tc>
            <w:tc>
              <w:tcPr>
                <w:tcW w:w="244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277048</w:t>
                </w:r>
              </w:p>
            </w:tc>
            <w:tc>
              <w:tcPr>
                <w:tcW w:w="244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5819,0</w:t>
                </w:r>
              </w:p>
            </w:tc>
            <w:tc>
              <w:tcPr>
                <w:tcW w:w="2657"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20,9</w:t>
                </w:r>
              </w:p>
            </w:tc>
          </w:tr>
          <w:tr w:rsidR="00E3582E" w:rsidRPr="00E3582E" w:rsidTr="003A6CE9">
            <w:trPr>
              <w:jc w:val="center"/>
            </w:trPr>
            <w:tc>
              <w:tcPr>
                <w:tcW w:w="232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2015</w:t>
                </w:r>
              </w:p>
            </w:tc>
            <w:tc>
              <w:tcPr>
                <w:tcW w:w="244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278678</w:t>
                </w:r>
              </w:p>
            </w:tc>
            <w:tc>
              <w:tcPr>
                <w:tcW w:w="244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rPr>
                </w:pPr>
                <w:r w:rsidRPr="00E3582E">
                  <w:rPr>
                    <w:rFonts w:ascii="Arial" w:hAnsi="Arial" w:cs="Arial"/>
                    <w:lang w:eastAsia="en-US" w:bidi="en-US"/>
                  </w:rPr>
                  <w:t>5897,9</w:t>
                </w:r>
              </w:p>
            </w:tc>
            <w:tc>
              <w:tcPr>
                <w:tcW w:w="2657"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21,1</w:t>
                </w:r>
              </w:p>
            </w:tc>
          </w:tr>
          <w:tr w:rsidR="00E3582E" w:rsidRPr="00E3582E" w:rsidTr="003A6CE9">
            <w:trPr>
              <w:jc w:val="center"/>
            </w:trPr>
            <w:tc>
              <w:tcPr>
                <w:tcW w:w="232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2016</w:t>
                </w:r>
              </w:p>
            </w:tc>
            <w:tc>
              <w:tcPr>
                <w:tcW w:w="244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279692</w:t>
                </w:r>
              </w:p>
            </w:tc>
            <w:tc>
              <w:tcPr>
                <w:tcW w:w="244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5981,8</w:t>
                </w:r>
              </w:p>
            </w:tc>
            <w:tc>
              <w:tcPr>
                <w:tcW w:w="2657"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21,3</w:t>
                </w:r>
              </w:p>
            </w:tc>
          </w:tr>
          <w:tr w:rsidR="00E3582E" w:rsidRPr="00E3582E" w:rsidTr="003A6CE9">
            <w:trPr>
              <w:jc w:val="center"/>
            </w:trPr>
            <w:tc>
              <w:tcPr>
                <w:tcW w:w="232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2017</w:t>
                </w:r>
              </w:p>
            </w:tc>
            <w:tc>
              <w:tcPr>
                <w:tcW w:w="244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280233</w:t>
                </w:r>
              </w:p>
            </w:tc>
            <w:tc>
              <w:tcPr>
                <w:tcW w:w="244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6078,2</w:t>
                </w:r>
              </w:p>
            </w:tc>
            <w:tc>
              <w:tcPr>
                <w:tcW w:w="2657"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21,7</w:t>
                </w:r>
              </w:p>
            </w:tc>
          </w:tr>
          <w:tr w:rsidR="00E3582E" w:rsidRPr="00E3582E" w:rsidTr="003A6CE9">
            <w:trPr>
              <w:jc w:val="center"/>
            </w:trPr>
            <w:tc>
              <w:tcPr>
                <w:tcW w:w="232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2018</w:t>
                </w:r>
              </w:p>
            </w:tc>
            <w:tc>
              <w:tcPr>
                <w:tcW w:w="244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279626</w:t>
                </w:r>
              </w:p>
            </w:tc>
            <w:tc>
              <w:tcPr>
                <w:tcW w:w="244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bidi="en-US"/>
                  </w:rPr>
                </w:pPr>
                <w:r w:rsidRPr="00E3582E">
                  <w:rPr>
                    <w:rFonts w:ascii="Arial" w:hAnsi="Arial" w:cs="Arial"/>
                    <w:lang w:eastAsia="en-US" w:bidi="en-US"/>
                  </w:rPr>
                  <w:t>6144,3</w:t>
                </w:r>
              </w:p>
            </w:tc>
            <w:tc>
              <w:tcPr>
                <w:tcW w:w="2657"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E3582E" w:rsidRDefault="00E3582E" w:rsidP="003A6CE9">
                <w:pPr>
                  <w:jc w:val="center"/>
                  <w:rPr>
                    <w:rFonts w:ascii="Arial" w:hAnsi="Arial" w:cs="Arial"/>
                    <w:lang w:eastAsia="en-US"/>
                  </w:rPr>
                </w:pPr>
                <w:r w:rsidRPr="00E3582E">
                  <w:rPr>
                    <w:rFonts w:ascii="Arial" w:eastAsia="Andale Sans UI" w:hAnsi="Arial" w:cs="Arial"/>
                    <w:lang w:eastAsia="en-US" w:bidi="en-US"/>
                  </w:rPr>
                  <w:t>22,1</w:t>
                </w:r>
              </w:p>
            </w:tc>
          </w:tr>
        </w:tbl>
        <w:p w:rsidR="003A6CE9" w:rsidRDefault="003A6CE9" w:rsidP="00E3582E">
          <w:pPr>
            <w:rPr>
              <w:rFonts w:ascii="Arial" w:hAnsi="Arial" w:cs="Arial"/>
              <w:sz w:val="24"/>
              <w:szCs w:val="24"/>
              <w:lang w:eastAsia="en-US" w:bidi="en-US"/>
            </w:rPr>
          </w:pPr>
        </w:p>
        <w:p w:rsidR="00E3582E" w:rsidRPr="00E3582E" w:rsidRDefault="00E3582E" w:rsidP="003A6CE9">
          <w:pPr>
            <w:jc w:val="center"/>
            <w:rPr>
              <w:rFonts w:ascii="Arial" w:hAnsi="Arial" w:cs="Arial"/>
              <w:sz w:val="24"/>
              <w:szCs w:val="24"/>
              <w:lang w:eastAsia="en-US" w:bidi="en-US"/>
            </w:rPr>
          </w:pPr>
          <w:r w:rsidRPr="00E3582E">
            <w:rPr>
              <w:rFonts w:ascii="Arial" w:hAnsi="Arial" w:cs="Arial"/>
              <w:sz w:val="24"/>
              <w:szCs w:val="24"/>
              <w:lang w:eastAsia="en-US" w:bidi="en-US"/>
            </w:rPr>
            <w:t>Распределение жилого фонда по материалу стен</w:t>
          </w:r>
        </w:p>
        <w:p w:rsidR="00E3582E" w:rsidRPr="00E3582E" w:rsidRDefault="00E3582E" w:rsidP="00261E73">
          <w:pPr>
            <w:jc w:val="right"/>
            <w:rPr>
              <w:rFonts w:ascii="Arial" w:hAnsi="Arial" w:cs="Arial"/>
              <w:sz w:val="24"/>
              <w:szCs w:val="24"/>
              <w:lang w:eastAsia="en-US" w:bidi="en-US"/>
            </w:rPr>
          </w:pPr>
          <w:r w:rsidRPr="00E3582E">
            <w:rPr>
              <w:rFonts w:ascii="Arial" w:hAnsi="Arial" w:cs="Arial"/>
              <w:sz w:val="24"/>
              <w:szCs w:val="24"/>
              <w:lang w:eastAsia="en-US" w:bidi="en-US"/>
            </w:rPr>
            <w:t>Таблица №2.3</w:t>
          </w:r>
        </w:p>
        <w:tbl>
          <w:tblPr>
            <w:tblW w:w="9923" w:type="dxa"/>
            <w:tblInd w:w="185" w:type="dxa"/>
            <w:tblBorders>
              <w:top w:val="single" w:sz="6" w:space="0" w:color="000001"/>
              <w:left w:val="single" w:sz="6" w:space="0" w:color="000001"/>
              <w:bottom w:val="single" w:sz="6" w:space="0" w:color="000001"/>
              <w:insideH w:val="single" w:sz="6" w:space="0" w:color="000001"/>
            </w:tblBorders>
            <w:tblCellMar>
              <w:left w:w="76" w:type="dxa"/>
            </w:tblCellMar>
            <w:tblLook w:val="0000" w:firstRow="0" w:lastRow="0" w:firstColumn="0" w:lastColumn="0" w:noHBand="0" w:noVBand="0"/>
          </w:tblPr>
          <w:tblGrid>
            <w:gridCol w:w="2869"/>
            <w:gridCol w:w="3199"/>
            <w:gridCol w:w="3855"/>
          </w:tblGrid>
          <w:tr w:rsidR="00E3582E" w:rsidRPr="00261E73" w:rsidTr="003A6CE9">
            <w:tc>
              <w:tcPr>
                <w:tcW w:w="286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Наименование</w:t>
                </w:r>
              </w:p>
            </w:tc>
            <w:tc>
              <w:tcPr>
                <w:tcW w:w="319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eastAsia="Andale Sans UI" w:hAnsi="Arial" w:cs="Arial"/>
                    <w:lang w:eastAsia="en-US" w:bidi="en-US"/>
                  </w:rPr>
                </w:pPr>
                <w:r w:rsidRPr="00261E73">
                  <w:rPr>
                    <w:rFonts w:ascii="Arial" w:hAnsi="Arial" w:cs="Arial"/>
                    <w:lang w:eastAsia="en-US" w:bidi="en-US"/>
                  </w:rPr>
                  <w:t>Тыс</w:t>
                </w:r>
                <w:proofErr w:type="gramStart"/>
                <w:r w:rsidRPr="00261E73">
                  <w:rPr>
                    <w:rFonts w:ascii="Arial" w:hAnsi="Arial" w:cs="Arial"/>
                    <w:lang w:eastAsia="en-US" w:bidi="en-US"/>
                  </w:rPr>
                  <w:t>.м</w:t>
                </w:r>
                <w:proofErr w:type="gramEnd"/>
                <w:r w:rsidRPr="00261E73">
                  <w:rPr>
                    <w:rFonts w:ascii="Arial" w:hAnsi="Arial" w:cs="Arial"/>
                    <w:lang w:eastAsia="en-US" w:bidi="en-US"/>
                  </w:rPr>
                  <w:t>2</w:t>
                </w:r>
              </w:p>
            </w:tc>
            <w:tc>
              <w:tcPr>
                <w:tcW w:w="3855" w:type="dxa"/>
                <w:tcBorders>
                  <w:top w:val="single" w:sz="6" w:space="0" w:color="000001"/>
                  <w:left w:val="single" w:sz="6" w:space="0" w:color="000001"/>
                  <w:bottom w:val="single" w:sz="6" w:space="0" w:color="000001"/>
                  <w:right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w:t>
                </w:r>
              </w:p>
            </w:tc>
          </w:tr>
          <w:tr w:rsidR="00E3582E" w:rsidRPr="00261E73" w:rsidTr="003A6CE9">
            <w:tc>
              <w:tcPr>
                <w:tcW w:w="286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Каменные, кирпичные</w:t>
                </w:r>
              </w:p>
            </w:tc>
            <w:tc>
              <w:tcPr>
                <w:tcW w:w="319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4582,3</w:t>
                </w:r>
              </w:p>
            </w:tc>
            <w:tc>
              <w:tcPr>
                <w:tcW w:w="3855" w:type="dxa"/>
                <w:tcBorders>
                  <w:top w:val="single" w:sz="6" w:space="0" w:color="000001"/>
                  <w:left w:val="single" w:sz="6" w:space="0" w:color="000001"/>
                  <w:bottom w:val="single" w:sz="6" w:space="0" w:color="000001"/>
                  <w:right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74,6</w:t>
                </w:r>
              </w:p>
            </w:tc>
          </w:tr>
          <w:tr w:rsidR="00E3582E" w:rsidRPr="00261E73" w:rsidTr="003A6CE9">
            <w:tc>
              <w:tcPr>
                <w:tcW w:w="286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Панельные</w:t>
                </w:r>
              </w:p>
            </w:tc>
            <w:tc>
              <w:tcPr>
                <w:tcW w:w="319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792,5</w:t>
                </w:r>
              </w:p>
            </w:tc>
            <w:tc>
              <w:tcPr>
                <w:tcW w:w="3855" w:type="dxa"/>
                <w:tcBorders>
                  <w:top w:val="single" w:sz="6" w:space="0" w:color="000001"/>
                  <w:left w:val="single" w:sz="6" w:space="0" w:color="000001"/>
                  <w:bottom w:val="single" w:sz="6" w:space="0" w:color="000001"/>
                  <w:right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12,9</w:t>
                </w:r>
              </w:p>
            </w:tc>
          </w:tr>
          <w:tr w:rsidR="00E3582E" w:rsidRPr="00261E73" w:rsidTr="003A6CE9">
            <w:tc>
              <w:tcPr>
                <w:tcW w:w="286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Блочные</w:t>
                </w:r>
              </w:p>
            </w:tc>
            <w:tc>
              <w:tcPr>
                <w:tcW w:w="319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335,4</w:t>
                </w:r>
              </w:p>
            </w:tc>
            <w:tc>
              <w:tcPr>
                <w:tcW w:w="3855" w:type="dxa"/>
                <w:tcBorders>
                  <w:top w:val="single" w:sz="6" w:space="0" w:color="000001"/>
                  <w:left w:val="single" w:sz="6" w:space="0" w:color="000001"/>
                  <w:bottom w:val="single" w:sz="6" w:space="0" w:color="000001"/>
                  <w:right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5,5</w:t>
                </w:r>
              </w:p>
            </w:tc>
          </w:tr>
          <w:tr w:rsidR="00E3582E" w:rsidRPr="00261E73" w:rsidTr="003A6CE9">
            <w:tc>
              <w:tcPr>
                <w:tcW w:w="286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Монолитные</w:t>
                </w:r>
              </w:p>
            </w:tc>
            <w:tc>
              <w:tcPr>
                <w:tcW w:w="319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14,0</w:t>
                </w:r>
              </w:p>
            </w:tc>
            <w:tc>
              <w:tcPr>
                <w:tcW w:w="3855" w:type="dxa"/>
                <w:tcBorders>
                  <w:top w:val="single" w:sz="6" w:space="0" w:color="000001"/>
                  <w:left w:val="single" w:sz="6" w:space="0" w:color="000001"/>
                  <w:bottom w:val="single" w:sz="6" w:space="0" w:color="000001"/>
                  <w:right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0,2</w:t>
                </w:r>
              </w:p>
            </w:tc>
          </w:tr>
          <w:tr w:rsidR="00E3582E" w:rsidRPr="00261E73" w:rsidTr="003A6CE9">
            <w:tc>
              <w:tcPr>
                <w:tcW w:w="286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Смешанные</w:t>
                </w:r>
              </w:p>
            </w:tc>
            <w:tc>
              <w:tcPr>
                <w:tcW w:w="319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60,2</w:t>
                </w:r>
              </w:p>
            </w:tc>
            <w:tc>
              <w:tcPr>
                <w:tcW w:w="3855" w:type="dxa"/>
                <w:tcBorders>
                  <w:top w:val="single" w:sz="6" w:space="0" w:color="000001"/>
                  <w:left w:val="single" w:sz="6" w:space="0" w:color="000001"/>
                  <w:bottom w:val="single" w:sz="6" w:space="0" w:color="000001"/>
                  <w:right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1,0</w:t>
                </w:r>
              </w:p>
            </w:tc>
          </w:tr>
          <w:tr w:rsidR="00E3582E" w:rsidRPr="00261E73" w:rsidTr="003A6CE9">
            <w:tc>
              <w:tcPr>
                <w:tcW w:w="286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Деревянные</w:t>
                </w:r>
              </w:p>
            </w:tc>
            <w:tc>
              <w:tcPr>
                <w:tcW w:w="319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349,0</w:t>
                </w:r>
              </w:p>
            </w:tc>
            <w:tc>
              <w:tcPr>
                <w:tcW w:w="3855" w:type="dxa"/>
                <w:tcBorders>
                  <w:top w:val="single" w:sz="6" w:space="0" w:color="000001"/>
                  <w:left w:val="single" w:sz="6" w:space="0" w:color="000001"/>
                  <w:bottom w:val="single" w:sz="6" w:space="0" w:color="000001"/>
                  <w:right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5,7</w:t>
                </w:r>
              </w:p>
            </w:tc>
          </w:tr>
          <w:tr w:rsidR="00E3582E" w:rsidRPr="00261E73" w:rsidTr="003A6CE9">
            <w:tc>
              <w:tcPr>
                <w:tcW w:w="286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Прочие</w:t>
                </w:r>
              </w:p>
            </w:tc>
            <w:tc>
              <w:tcPr>
                <w:tcW w:w="319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6,3</w:t>
                </w:r>
              </w:p>
            </w:tc>
            <w:tc>
              <w:tcPr>
                <w:tcW w:w="3855" w:type="dxa"/>
                <w:tcBorders>
                  <w:top w:val="single" w:sz="6" w:space="0" w:color="000001"/>
                  <w:left w:val="single" w:sz="6" w:space="0" w:color="000001"/>
                  <w:bottom w:val="single" w:sz="6" w:space="0" w:color="000001"/>
                  <w:right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0,1</w:t>
                </w:r>
              </w:p>
            </w:tc>
          </w:tr>
          <w:tr w:rsidR="00E3582E" w:rsidRPr="00261E73" w:rsidTr="003A6CE9">
            <w:tc>
              <w:tcPr>
                <w:tcW w:w="286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итого</w:t>
                </w:r>
              </w:p>
            </w:tc>
            <w:tc>
              <w:tcPr>
                <w:tcW w:w="3199" w:type="dxa"/>
                <w:tcBorders>
                  <w:top w:val="single" w:sz="6" w:space="0" w:color="000001"/>
                  <w:left w:val="single" w:sz="6" w:space="0" w:color="000001"/>
                  <w:bottom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p>
            </w:tc>
            <w:tc>
              <w:tcPr>
                <w:tcW w:w="3855" w:type="dxa"/>
                <w:tcBorders>
                  <w:top w:val="single" w:sz="6" w:space="0" w:color="000001"/>
                  <w:left w:val="single" w:sz="6" w:space="0" w:color="000001"/>
                  <w:bottom w:val="single" w:sz="6" w:space="0" w:color="000001"/>
                  <w:right w:val="single" w:sz="6" w:space="0" w:color="000001"/>
                </w:tcBorders>
                <w:shd w:val="clear" w:color="auto" w:fill="auto"/>
                <w:tcMar>
                  <w:left w:w="76"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100,0</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Pr="00E3582E" w:rsidRDefault="00E3582E" w:rsidP="003A6CE9">
          <w:pPr>
            <w:jc w:val="center"/>
            <w:rPr>
              <w:rFonts w:ascii="Arial" w:hAnsi="Arial" w:cs="Arial"/>
              <w:sz w:val="24"/>
              <w:szCs w:val="24"/>
              <w:lang w:eastAsia="en-US" w:bidi="en-US"/>
            </w:rPr>
          </w:pPr>
          <w:r w:rsidRPr="00E3582E">
            <w:rPr>
              <w:rFonts w:ascii="Arial" w:hAnsi="Arial" w:cs="Arial"/>
              <w:sz w:val="24"/>
              <w:szCs w:val="24"/>
              <w:lang w:eastAsia="en-US" w:bidi="en-US"/>
            </w:rPr>
            <w:lastRenderedPageBreak/>
            <w:t>Благоустройство жилищного фонда</w:t>
          </w:r>
        </w:p>
        <w:p w:rsidR="00E3582E" w:rsidRPr="00E3582E" w:rsidRDefault="00E3582E" w:rsidP="00E3582E">
          <w:pPr>
            <w:jc w:val="right"/>
            <w:rPr>
              <w:rFonts w:ascii="Arial" w:hAnsi="Arial" w:cs="Arial"/>
              <w:sz w:val="24"/>
              <w:szCs w:val="24"/>
              <w:lang w:eastAsia="en-US" w:bidi="en-US"/>
            </w:rPr>
          </w:pPr>
          <w:r w:rsidRPr="00E3582E">
            <w:rPr>
              <w:rFonts w:ascii="Arial" w:hAnsi="Arial" w:cs="Arial"/>
              <w:sz w:val="24"/>
              <w:szCs w:val="24"/>
              <w:lang w:eastAsia="en-US" w:bidi="en-US"/>
            </w:rPr>
            <w:t>Таблица №2.4</w:t>
          </w:r>
        </w:p>
        <w:tbl>
          <w:tblPr>
            <w:tblW w:w="5000" w:type="pct"/>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7" w:type="dxa"/>
              <w:left w:w="25" w:type="dxa"/>
              <w:bottom w:w="57" w:type="dxa"/>
              <w:right w:w="57" w:type="dxa"/>
            </w:tblCellMar>
            <w:tblLook w:val="0000" w:firstRow="0" w:lastRow="0" w:firstColumn="0" w:lastColumn="0" w:noHBand="0" w:noVBand="0"/>
          </w:tblPr>
          <w:tblGrid>
            <w:gridCol w:w="1144"/>
            <w:gridCol w:w="627"/>
            <w:gridCol w:w="1239"/>
            <w:gridCol w:w="685"/>
            <w:gridCol w:w="1004"/>
            <w:gridCol w:w="685"/>
            <w:gridCol w:w="1021"/>
            <w:gridCol w:w="685"/>
            <w:gridCol w:w="753"/>
            <w:gridCol w:w="687"/>
            <w:gridCol w:w="597"/>
            <w:gridCol w:w="876"/>
          </w:tblGrid>
          <w:tr w:rsidR="00E3582E" w:rsidRPr="00261E73" w:rsidTr="003A6CE9">
            <w:tc>
              <w:tcPr>
                <w:tcW w:w="5000" w:type="pct"/>
                <w:gridSpan w:val="12"/>
                <w:tcBorders>
                  <w:top w:val="single" w:sz="6" w:space="0" w:color="000001"/>
                  <w:left w:val="single" w:sz="6" w:space="0" w:color="000001"/>
                  <w:bottom w:val="single" w:sz="6" w:space="0" w:color="000001"/>
                  <w:right w:val="single" w:sz="6" w:space="0" w:color="000001"/>
                </w:tcBorders>
                <w:shd w:val="clear" w:color="auto" w:fill="auto"/>
                <w:tcMar>
                  <w:left w:w="25"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Процент площади квартир, оборудованной</w:t>
                </w:r>
              </w:p>
            </w:tc>
          </w:tr>
          <w:tr w:rsidR="00E3582E" w:rsidRPr="00261E73" w:rsidTr="003A6CE9">
            <w:tc>
              <w:tcPr>
                <w:tcW w:w="581"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hAnsi="Arial" w:cs="Arial"/>
                    <w:lang w:eastAsia="en-US" w:bidi="en-US"/>
                  </w:rPr>
                  <w:t>Водопроводом,%(м</w:t>
                </w:r>
                <w:proofErr w:type="gramStart"/>
                <w:r w:rsidRPr="00261E73">
                  <w:rPr>
                    <w:rFonts w:ascii="Arial" w:hAnsi="Arial" w:cs="Arial"/>
                    <w:lang w:eastAsia="en-US" w:bidi="en-US"/>
                  </w:rPr>
                  <w:t>2</w:t>
                </w:r>
                <w:proofErr w:type="gramEnd"/>
                <w:r w:rsidRPr="00261E73">
                  <w:rPr>
                    <w:rFonts w:ascii="Arial" w:hAnsi="Arial" w:cs="Arial"/>
                    <w:lang w:eastAsia="en-US" w:bidi="en-US"/>
                  </w:rPr>
                  <w:t>)</w:t>
                </w:r>
              </w:p>
            </w:tc>
            <w:tc>
              <w:tcPr>
                <w:tcW w:w="307"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В том числе централиз.</w:t>
                </w:r>
              </w:p>
            </w:tc>
            <w:tc>
              <w:tcPr>
                <w:tcW w:w="631"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hAnsi="Arial" w:cs="Arial"/>
                    <w:lang w:eastAsia="en-US" w:bidi="en-US"/>
                  </w:rPr>
                  <w:t>водоотведением,%(м</w:t>
                </w:r>
                <w:proofErr w:type="gramStart"/>
                <w:r w:rsidRPr="00261E73">
                  <w:rPr>
                    <w:rFonts w:ascii="Arial" w:hAnsi="Arial" w:cs="Arial"/>
                    <w:lang w:eastAsia="en-US" w:bidi="en-US"/>
                  </w:rPr>
                  <w:t>2</w:t>
                </w:r>
                <w:proofErr w:type="gramEnd"/>
                <w:r w:rsidRPr="00261E73">
                  <w:rPr>
                    <w:rFonts w:ascii="Arial" w:hAnsi="Arial" w:cs="Arial"/>
                    <w:lang w:eastAsia="en-US" w:bidi="en-US"/>
                  </w:rPr>
                  <w:t>)</w:t>
                </w:r>
              </w:p>
            </w:tc>
            <w:tc>
              <w:tcPr>
                <w:tcW w:w="338"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В том числе централиз</w:t>
                </w:r>
              </w:p>
            </w:tc>
            <w:tc>
              <w:tcPr>
                <w:tcW w:w="507"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hAnsi="Arial" w:cs="Arial"/>
                    <w:lang w:eastAsia="en-US" w:bidi="en-US"/>
                  </w:rPr>
                  <w:t>отоплением,%(м</w:t>
                </w:r>
                <w:proofErr w:type="gramStart"/>
                <w:r w:rsidRPr="00261E73">
                  <w:rPr>
                    <w:rFonts w:ascii="Arial" w:hAnsi="Arial" w:cs="Arial"/>
                    <w:lang w:eastAsia="en-US" w:bidi="en-US"/>
                  </w:rPr>
                  <w:t>2</w:t>
                </w:r>
                <w:proofErr w:type="gramEnd"/>
                <w:r w:rsidRPr="00261E73">
                  <w:rPr>
                    <w:rFonts w:ascii="Arial" w:hAnsi="Arial" w:cs="Arial"/>
                    <w:lang w:eastAsia="en-US" w:bidi="en-US"/>
                  </w:rPr>
                  <w:t>)</w:t>
                </w:r>
              </w:p>
            </w:tc>
            <w:tc>
              <w:tcPr>
                <w:tcW w:w="338"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В том числе централиз</w:t>
                </w:r>
              </w:p>
            </w:tc>
            <w:tc>
              <w:tcPr>
                <w:tcW w:w="515"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hAnsi="Arial" w:cs="Arial"/>
                    <w:lang w:eastAsia="en-US" w:bidi="en-US"/>
                  </w:rPr>
                  <w:t>Горяч</w:t>
                </w:r>
                <w:proofErr w:type="gramStart"/>
                <w:r w:rsidRPr="00261E73">
                  <w:rPr>
                    <w:rFonts w:ascii="Arial" w:hAnsi="Arial" w:cs="Arial"/>
                    <w:lang w:eastAsia="en-US" w:bidi="en-US"/>
                  </w:rPr>
                  <w:t>.в</w:t>
                </w:r>
                <w:proofErr w:type="gramEnd"/>
                <w:r w:rsidRPr="00261E73">
                  <w:rPr>
                    <w:rFonts w:ascii="Arial" w:hAnsi="Arial" w:cs="Arial"/>
                    <w:lang w:eastAsia="en-US" w:bidi="en-US"/>
                  </w:rPr>
                  <w:t>одо-снабжением,%(м2)</w:t>
                </w:r>
              </w:p>
            </w:tc>
            <w:tc>
              <w:tcPr>
                <w:tcW w:w="338"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В том числе централиз</w:t>
                </w:r>
              </w:p>
            </w:tc>
            <w:tc>
              <w:tcPr>
                <w:tcW w:w="374"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hAnsi="Arial" w:cs="Arial"/>
                    <w:lang w:eastAsia="en-US" w:bidi="en-US"/>
                  </w:rPr>
                  <w:t>Ваннами (душем),%(м)</w:t>
                </w:r>
              </w:p>
            </w:tc>
            <w:tc>
              <w:tcPr>
                <w:tcW w:w="339"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hAnsi="Arial" w:cs="Arial"/>
                    <w:lang w:eastAsia="en-US" w:bidi="en-US"/>
                  </w:rPr>
                  <w:t>газом,%(м</w:t>
                </w:r>
                <w:proofErr w:type="gramStart"/>
                <w:r w:rsidRPr="00261E73">
                  <w:rPr>
                    <w:rFonts w:ascii="Arial" w:hAnsi="Arial" w:cs="Arial"/>
                    <w:lang w:eastAsia="en-US" w:bidi="en-US"/>
                  </w:rPr>
                  <w:t>2</w:t>
                </w:r>
                <w:proofErr w:type="gramEnd"/>
                <w:r w:rsidRPr="00261E73">
                  <w:rPr>
                    <w:rFonts w:ascii="Arial" w:hAnsi="Arial" w:cs="Arial"/>
                    <w:lang w:eastAsia="en-US" w:bidi="en-US"/>
                  </w:rPr>
                  <w:t>)</w:t>
                </w:r>
              </w:p>
            </w:tc>
            <w:tc>
              <w:tcPr>
                <w:tcW w:w="292"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В том числе централиз</w:t>
                </w:r>
              </w:p>
            </w:tc>
            <w:tc>
              <w:tcPr>
                <w:tcW w:w="439"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hAnsi="Arial" w:cs="Arial"/>
                    <w:lang w:eastAsia="en-US" w:bidi="en-US"/>
                  </w:rPr>
                  <w:t>Напольными электрическими плитами,%(м</w:t>
                </w:r>
                <w:proofErr w:type="gramStart"/>
                <w:r w:rsidRPr="00261E73">
                  <w:rPr>
                    <w:rFonts w:ascii="Arial" w:hAnsi="Arial" w:cs="Arial"/>
                    <w:lang w:eastAsia="en-US" w:bidi="en-US"/>
                  </w:rPr>
                  <w:t>2</w:t>
                </w:r>
                <w:proofErr w:type="gramEnd"/>
                <w:r w:rsidRPr="00261E73">
                  <w:rPr>
                    <w:rFonts w:ascii="Arial" w:hAnsi="Arial" w:cs="Arial"/>
                    <w:lang w:eastAsia="en-US" w:bidi="en-US"/>
                  </w:rPr>
                  <w:t>)</w:t>
                </w:r>
              </w:p>
            </w:tc>
          </w:tr>
          <w:tr w:rsidR="00E3582E" w:rsidRPr="00261E73" w:rsidTr="003A6CE9">
            <w:tc>
              <w:tcPr>
                <w:tcW w:w="581"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94,3</w:t>
                </w:r>
              </w:p>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(5796,0)</w:t>
                </w:r>
              </w:p>
            </w:tc>
            <w:tc>
              <w:tcPr>
                <w:tcW w:w="307"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93,0</w:t>
                </w:r>
              </w:p>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(5713,0)</w:t>
                </w:r>
              </w:p>
            </w:tc>
            <w:tc>
              <w:tcPr>
                <w:tcW w:w="631"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93,9(5768,9)</w:t>
                </w:r>
              </w:p>
            </w:tc>
            <w:tc>
              <w:tcPr>
                <w:tcW w:w="338"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85,8(5272,3)</w:t>
                </w:r>
              </w:p>
            </w:tc>
            <w:tc>
              <w:tcPr>
                <w:tcW w:w="507"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99,0(6030,3)</w:t>
                </w:r>
              </w:p>
            </w:tc>
            <w:tc>
              <w:tcPr>
                <w:tcW w:w="338"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98,8(6068,7)</w:t>
                </w:r>
              </w:p>
            </w:tc>
            <w:tc>
              <w:tcPr>
                <w:tcW w:w="515"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90,5(5559,7)</w:t>
                </w:r>
              </w:p>
            </w:tc>
            <w:tc>
              <w:tcPr>
                <w:tcW w:w="338"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78,4(4879,8)</w:t>
                </w:r>
              </w:p>
            </w:tc>
            <w:tc>
              <w:tcPr>
                <w:tcW w:w="374"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89,0</w:t>
                </w:r>
              </w:p>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(5464,8)</w:t>
                </w:r>
              </w:p>
            </w:tc>
            <w:tc>
              <w:tcPr>
                <w:tcW w:w="339"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hAnsi="Arial" w:cs="Arial"/>
                    <w:lang w:eastAsia="en-US"/>
                  </w:rPr>
                </w:pPr>
                <w:r w:rsidRPr="00261E73">
                  <w:rPr>
                    <w:rFonts w:ascii="Arial" w:eastAsia="Andale Sans UI" w:hAnsi="Arial" w:cs="Arial"/>
                    <w:lang w:eastAsia="en-US" w:bidi="en-US"/>
                  </w:rPr>
                  <w:t>97,0</w:t>
                </w:r>
              </w:p>
              <w:p w:rsidR="00E3582E" w:rsidRPr="00261E73" w:rsidRDefault="00E3582E" w:rsidP="003A6CE9">
                <w:pPr>
                  <w:jc w:val="center"/>
                  <w:rPr>
                    <w:rFonts w:ascii="Arial" w:hAnsi="Arial" w:cs="Arial"/>
                    <w:lang w:eastAsia="en-US"/>
                  </w:rPr>
                </w:pPr>
                <w:r w:rsidRPr="00261E73">
                  <w:rPr>
                    <w:rFonts w:ascii="Arial" w:eastAsia="Andale Sans UI" w:hAnsi="Arial" w:cs="Arial"/>
                    <w:lang w:eastAsia="en-US" w:bidi="en-US"/>
                  </w:rPr>
                  <w:t>(5958,1)</w:t>
                </w:r>
              </w:p>
            </w:tc>
            <w:tc>
              <w:tcPr>
                <w:tcW w:w="292"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hAnsi="Arial" w:cs="Arial"/>
                    <w:lang w:eastAsia="en-US"/>
                  </w:rPr>
                </w:pPr>
                <w:r w:rsidRPr="00261E73">
                  <w:rPr>
                    <w:rFonts w:ascii="Arial" w:eastAsia="Andale Sans UI" w:hAnsi="Arial" w:cs="Arial"/>
                    <w:lang w:eastAsia="en-US" w:bidi="en-US"/>
                  </w:rPr>
                  <w:t>96,2</w:t>
                </w:r>
              </w:p>
              <w:p w:rsidR="00E3582E" w:rsidRPr="00261E73" w:rsidRDefault="00E3582E" w:rsidP="003A6CE9">
                <w:pPr>
                  <w:jc w:val="center"/>
                  <w:rPr>
                    <w:rFonts w:ascii="Arial" w:hAnsi="Arial" w:cs="Arial"/>
                    <w:lang w:eastAsia="en-US"/>
                  </w:rPr>
                </w:pPr>
                <w:r w:rsidRPr="00261E73">
                  <w:rPr>
                    <w:rFonts w:ascii="Arial" w:eastAsia="Andale Sans UI" w:hAnsi="Arial" w:cs="Arial"/>
                    <w:lang w:eastAsia="en-US" w:bidi="en-US"/>
                  </w:rPr>
                  <w:t>(5908,01)</w:t>
                </w:r>
              </w:p>
            </w:tc>
            <w:tc>
              <w:tcPr>
                <w:tcW w:w="439"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0,03</w:t>
                </w:r>
              </w:p>
              <w:p w:rsidR="00E3582E" w:rsidRPr="00261E73" w:rsidRDefault="00E3582E" w:rsidP="003A6CE9">
                <w:pPr>
                  <w:jc w:val="center"/>
                  <w:rPr>
                    <w:rFonts w:ascii="Arial" w:hAnsi="Arial" w:cs="Arial"/>
                    <w:lang w:eastAsia="en-US"/>
                  </w:rPr>
                </w:pPr>
                <w:r w:rsidRPr="00261E73">
                  <w:rPr>
                    <w:rFonts w:ascii="Arial" w:eastAsia="Andale Sans UI" w:hAnsi="Arial" w:cs="Arial"/>
                    <w:lang w:eastAsia="en-US" w:bidi="en-US"/>
                  </w:rPr>
                  <w:t>(1,84)</w:t>
                </w:r>
              </w:p>
            </w:tc>
          </w:tr>
        </w:tbl>
        <w:p w:rsidR="003A6CE9" w:rsidRDefault="003A6CE9" w:rsidP="00E3582E">
          <w:pPr>
            <w:rPr>
              <w:rFonts w:ascii="Arial" w:hAnsi="Arial" w:cs="Arial"/>
              <w:sz w:val="24"/>
              <w:szCs w:val="24"/>
              <w:lang w:eastAsia="en-US" w:bidi="en-US"/>
            </w:rPr>
          </w:pPr>
        </w:p>
        <w:p w:rsidR="00E3582E" w:rsidRPr="00E3582E" w:rsidRDefault="00E3582E" w:rsidP="003A6CE9">
          <w:pPr>
            <w:jc w:val="center"/>
            <w:rPr>
              <w:rFonts w:ascii="Arial" w:hAnsi="Arial" w:cs="Arial"/>
              <w:sz w:val="24"/>
              <w:szCs w:val="24"/>
              <w:lang w:eastAsia="en-US" w:bidi="en-US"/>
            </w:rPr>
          </w:pPr>
          <w:r w:rsidRPr="00E3582E">
            <w:rPr>
              <w:rFonts w:ascii="Arial" w:hAnsi="Arial" w:cs="Arial"/>
              <w:sz w:val="24"/>
              <w:szCs w:val="24"/>
              <w:lang w:eastAsia="en-US" w:bidi="en-US"/>
            </w:rPr>
            <w:t>Распределение жилого фонда по проценту износа</w:t>
          </w:r>
        </w:p>
        <w:p w:rsidR="00E3582E" w:rsidRPr="00E3582E" w:rsidRDefault="00E3582E" w:rsidP="00E3582E">
          <w:pPr>
            <w:jc w:val="right"/>
            <w:rPr>
              <w:rFonts w:ascii="Arial" w:hAnsi="Arial" w:cs="Arial"/>
              <w:sz w:val="24"/>
              <w:szCs w:val="24"/>
              <w:lang w:eastAsia="en-US" w:bidi="en-US"/>
            </w:rPr>
          </w:pPr>
          <w:r w:rsidRPr="00E3582E">
            <w:rPr>
              <w:rFonts w:ascii="Arial" w:hAnsi="Arial" w:cs="Arial"/>
              <w:sz w:val="24"/>
              <w:szCs w:val="24"/>
              <w:lang w:eastAsia="en-US" w:bidi="en-US"/>
            </w:rPr>
            <w:t>Таблица №2.5</w:t>
          </w:r>
        </w:p>
        <w:tbl>
          <w:tblPr>
            <w:tblW w:w="10065" w:type="dxa"/>
            <w:tblInd w:w="49" w:type="dxa"/>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566"/>
            <w:gridCol w:w="1781"/>
            <w:gridCol w:w="1400"/>
            <w:gridCol w:w="1406"/>
            <w:gridCol w:w="850"/>
            <w:gridCol w:w="1400"/>
            <w:gridCol w:w="1406"/>
            <w:gridCol w:w="1256"/>
          </w:tblGrid>
          <w:tr w:rsidR="00E3582E" w:rsidRPr="00261E73" w:rsidTr="003A6CE9">
            <w:tc>
              <w:tcPr>
                <w:tcW w:w="565"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rial" w:hAnsi="Arial" w:cs="Arial"/>
                    <w:lang w:eastAsia="en-US" w:bidi="en-US"/>
                  </w:rPr>
                </w:pPr>
                <w:r w:rsidRPr="00261E73">
                  <w:rPr>
                    <w:rFonts w:ascii="Arial" w:eastAsia="Arial" w:hAnsi="Arial" w:cs="Arial"/>
                    <w:lang w:eastAsia="en-US" w:bidi="en-US"/>
                  </w:rPr>
                  <w:t>№</w:t>
                </w:r>
              </w:p>
            </w:tc>
            <w:tc>
              <w:tcPr>
                <w:tcW w:w="1780"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Наименование показателей</w:t>
                </w:r>
              </w:p>
            </w:tc>
            <w:tc>
              <w:tcPr>
                <w:tcW w:w="3656" w:type="dxa"/>
                <w:gridSpan w:val="3"/>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Жилые дома (индивидуально-определенные)</w:t>
                </w:r>
              </w:p>
            </w:tc>
            <w:tc>
              <w:tcPr>
                <w:tcW w:w="4062" w:type="dxa"/>
                <w:gridSpan w:val="3"/>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Многоквартирные жилые дома</w:t>
                </w:r>
              </w:p>
            </w:tc>
          </w:tr>
          <w:tr w:rsidR="00E3582E" w:rsidRPr="00261E73" w:rsidTr="003A6CE9">
            <w:tc>
              <w:tcPr>
                <w:tcW w:w="565" w:type="dxa"/>
                <w:vMerge/>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p>
            </w:tc>
            <w:tc>
              <w:tcPr>
                <w:tcW w:w="1780" w:type="dxa"/>
                <w:vMerge/>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Общая площадь жилых помещений</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Количество единиц</w:t>
                </w:r>
              </w:p>
            </w:tc>
            <w:tc>
              <w:tcPr>
                <w:tcW w:w="85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w:t>
                </w: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Общая площадь жилых помещений</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Количество единиц</w:t>
                </w:r>
              </w:p>
            </w:tc>
            <w:tc>
              <w:tcPr>
                <w:tcW w:w="12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w:t>
                </w:r>
              </w:p>
            </w:tc>
          </w:tr>
          <w:tr w:rsidR="00E3582E" w:rsidRPr="00261E73" w:rsidTr="003A6CE9">
            <w:tc>
              <w:tcPr>
                <w:tcW w:w="56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1</w:t>
                </w:r>
              </w:p>
            </w:tc>
            <w:tc>
              <w:tcPr>
                <w:tcW w:w="178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Износ 0-30%</w:t>
                </w: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733,5</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4959,0</w:t>
                </w:r>
              </w:p>
            </w:tc>
            <w:tc>
              <w:tcPr>
                <w:tcW w:w="85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11,9</w:t>
                </w: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4205,0</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925,0</w:t>
                </w:r>
              </w:p>
            </w:tc>
            <w:tc>
              <w:tcPr>
                <w:tcW w:w="12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68</w:t>
                </w:r>
              </w:p>
            </w:tc>
          </w:tr>
          <w:tr w:rsidR="00E3582E" w:rsidRPr="00261E73" w:rsidTr="003A6CE9">
            <w:tc>
              <w:tcPr>
                <w:tcW w:w="56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2</w:t>
                </w:r>
              </w:p>
            </w:tc>
            <w:tc>
              <w:tcPr>
                <w:tcW w:w="178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Износ 31-65%</w:t>
                </w: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252,9</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4704,0</w:t>
                </w:r>
              </w:p>
            </w:tc>
            <w:tc>
              <w:tcPr>
                <w:tcW w:w="85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4,1</w:t>
                </w: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889,1</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636,0</w:t>
                </w:r>
              </w:p>
            </w:tc>
            <w:tc>
              <w:tcPr>
                <w:tcW w:w="12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14,5</w:t>
                </w:r>
              </w:p>
            </w:tc>
          </w:tr>
          <w:tr w:rsidR="00E3582E" w:rsidRPr="00261E73" w:rsidTr="003A6CE9">
            <w:tc>
              <w:tcPr>
                <w:tcW w:w="56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3</w:t>
                </w:r>
              </w:p>
            </w:tc>
            <w:tc>
              <w:tcPr>
                <w:tcW w:w="178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Износ 66-70%</w:t>
                </w: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0,8</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25,0</w:t>
                </w:r>
              </w:p>
            </w:tc>
            <w:tc>
              <w:tcPr>
                <w:tcW w:w="85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0,01</w:t>
                </w: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0,4</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3,0</w:t>
                </w:r>
              </w:p>
            </w:tc>
            <w:tc>
              <w:tcPr>
                <w:tcW w:w="12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0,007</w:t>
                </w:r>
              </w:p>
            </w:tc>
          </w:tr>
          <w:tr w:rsidR="00E3582E" w:rsidRPr="00261E73" w:rsidTr="003A6CE9">
            <w:tc>
              <w:tcPr>
                <w:tcW w:w="56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4</w:t>
                </w:r>
              </w:p>
            </w:tc>
            <w:tc>
              <w:tcPr>
                <w:tcW w:w="178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Износ &gt;71%</w:t>
                </w: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0,6</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19,0</w:t>
                </w:r>
              </w:p>
            </w:tc>
            <w:tc>
              <w:tcPr>
                <w:tcW w:w="85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0,01</w:t>
                </w:r>
              </w:p>
            </w:tc>
            <w:tc>
              <w:tcPr>
                <w:tcW w:w="140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0,0</w:t>
                </w:r>
              </w:p>
            </w:tc>
            <w:tc>
              <w:tcPr>
                <w:tcW w:w="140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0,0</w:t>
                </w:r>
              </w:p>
            </w:tc>
            <w:tc>
              <w:tcPr>
                <w:tcW w:w="12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hAnsi="Arial" w:cs="Arial"/>
                    <w:lang w:eastAsia="en-US" w:bidi="en-US"/>
                  </w:rPr>
                </w:pPr>
                <w:r w:rsidRPr="00261E73">
                  <w:rPr>
                    <w:rFonts w:ascii="Arial" w:hAnsi="Arial" w:cs="Arial"/>
                    <w:lang w:eastAsia="en-US" w:bidi="en-US"/>
                  </w:rPr>
                  <w:t>0</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Всего жилой фонд на 01.01.2019г. составил </w:t>
          </w:r>
          <w:r w:rsidRPr="00E3582E">
            <w:rPr>
              <w:rFonts w:ascii="Arial" w:hAnsi="Arial" w:cs="Arial"/>
              <w:sz w:val="24"/>
              <w:szCs w:val="24"/>
              <w:lang w:eastAsia="en-US" w:bidi="en-US"/>
            </w:rPr>
            <w:t>6144,3</w:t>
          </w:r>
          <w:r w:rsidRPr="00E3582E">
            <w:rPr>
              <w:rFonts w:ascii="Arial" w:eastAsia="Andale Sans UI" w:hAnsi="Arial" w:cs="Arial"/>
              <w:sz w:val="24"/>
              <w:szCs w:val="24"/>
              <w:lang w:eastAsia="en-US" w:bidi="en-US"/>
            </w:rPr>
            <w:t xml:space="preserve"> тыс</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2 (1351 дом);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том числе в жилых домах (индивидуально-определенных зданиях)- 987,8 тыс</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2;</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многоквартирных жилых домах- 5098,9 тыс.м</w:t>
          </w:r>
          <w:proofErr w:type="gramStart"/>
          <w:r w:rsidRPr="00E3582E">
            <w:rPr>
              <w:rFonts w:ascii="Arial" w:eastAsia="Andale Sans UI" w:hAnsi="Arial" w:cs="Arial"/>
              <w:sz w:val="24"/>
              <w:szCs w:val="24"/>
              <w:lang w:eastAsia="en-US" w:bidi="en-US"/>
            </w:rPr>
            <w:t>2</w:t>
          </w:r>
          <w:proofErr w:type="gramEnd"/>
          <w:r w:rsidRPr="00E3582E">
            <w:rPr>
              <w:rFonts w:ascii="Arial" w:eastAsia="Andale Sans UI" w:hAnsi="Arial" w:cs="Arial"/>
              <w:sz w:val="24"/>
              <w:szCs w:val="24"/>
              <w:lang w:eastAsia="en-US" w:bidi="en-US"/>
            </w:rPr>
            <w:t>.</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частной собственности- 5912,6 тыс</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2;</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государственной собственности- 51,5 тыс</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2;</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муниципальной собственности- 180,2 тыс.м</w:t>
          </w:r>
          <w:proofErr w:type="gramStart"/>
          <w:r w:rsidRPr="00E3582E">
            <w:rPr>
              <w:rFonts w:ascii="Arial" w:eastAsia="Andale Sans UI" w:hAnsi="Arial" w:cs="Arial"/>
              <w:sz w:val="24"/>
              <w:szCs w:val="24"/>
              <w:lang w:eastAsia="en-US" w:bidi="en-US"/>
            </w:rPr>
            <w:t>2</w:t>
          </w:r>
          <w:proofErr w:type="gramEnd"/>
          <w:r w:rsidRPr="00E3582E">
            <w:rPr>
              <w:rFonts w:ascii="Arial" w:eastAsia="Andale Sans UI" w:hAnsi="Arial" w:cs="Arial"/>
              <w:sz w:val="24"/>
              <w:szCs w:val="24"/>
              <w:lang w:eastAsia="en-US" w:bidi="en-US"/>
            </w:rPr>
            <w:t>.</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Число квартир </w:t>
          </w:r>
          <w:proofErr w:type="gramStart"/>
          <w:r w:rsidRPr="00E3582E">
            <w:rPr>
              <w:rFonts w:ascii="Arial" w:eastAsia="Andale Sans UI" w:hAnsi="Arial" w:cs="Arial"/>
              <w:sz w:val="24"/>
              <w:szCs w:val="24"/>
              <w:lang w:eastAsia="en-US" w:bidi="en-US"/>
            </w:rPr>
            <w:t>в</w:t>
          </w:r>
          <w:proofErr w:type="gramEnd"/>
          <w:r w:rsidRPr="00E3582E">
            <w:rPr>
              <w:rFonts w:ascii="Arial" w:eastAsia="Andale Sans UI" w:hAnsi="Arial" w:cs="Arial"/>
              <w:sz w:val="24"/>
              <w:szCs w:val="24"/>
              <w:lang w:eastAsia="en-US" w:bidi="en-US"/>
            </w:rPr>
            <w:t xml:space="preserve"> многоквартирных домах-108131 единиц.</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Жилые дома (индивидуально-определенные здания)- 9707 домов.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Жилищная обеспеченность на 01.01.2019г. составила </w:t>
          </w:r>
          <w:r w:rsidRPr="00E3582E">
            <w:rPr>
              <w:rFonts w:ascii="Arial" w:hAnsi="Arial" w:cs="Arial"/>
              <w:sz w:val="24"/>
              <w:szCs w:val="24"/>
              <w:lang w:eastAsia="en-US" w:bidi="en-US"/>
            </w:rPr>
            <w:t>21,7</w:t>
          </w:r>
          <w:r w:rsidRPr="00E3582E">
            <w:rPr>
              <w:rFonts w:ascii="Arial" w:eastAsia="Andale Sans UI" w:hAnsi="Arial" w:cs="Arial"/>
              <w:sz w:val="24"/>
              <w:szCs w:val="24"/>
              <w:lang w:eastAsia="en-US" w:bidi="en-US"/>
            </w:rPr>
            <w:t xml:space="preserve"> м</w:t>
          </w:r>
          <w:proofErr w:type="gramStart"/>
          <w:r w:rsidRPr="00E3582E">
            <w:rPr>
              <w:rFonts w:ascii="Arial" w:eastAsia="Andale Sans UI" w:hAnsi="Arial" w:cs="Arial"/>
              <w:sz w:val="24"/>
              <w:szCs w:val="24"/>
              <w:lang w:eastAsia="en-US" w:bidi="en-US"/>
            </w:rPr>
            <w:t>2</w:t>
          </w:r>
          <w:proofErr w:type="gramEnd"/>
          <w:r w:rsidRPr="00E3582E">
            <w:rPr>
              <w:rFonts w:ascii="Arial" w:eastAsia="Andale Sans UI" w:hAnsi="Arial" w:cs="Arial"/>
              <w:sz w:val="24"/>
              <w:szCs w:val="24"/>
              <w:lang w:eastAsia="en-US" w:bidi="en-US"/>
            </w:rPr>
            <w:t>/чел.</w:t>
          </w:r>
        </w:p>
        <w:p w:rsidR="00E3582E" w:rsidRPr="00E3582E" w:rsidRDefault="00E3582E" w:rsidP="00E3582E">
          <w:pPr>
            <w:rPr>
              <w:rFonts w:ascii="Arial" w:eastAsia="Andale Sans UI" w:hAnsi="Arial" w:cs="Arial"/>
              <w:sz w:val="24"/>
              <w:szCs w:val="24"/>
              <w:lang w:eastAsia="en-US" w:bidi="en-US"/>
            </w:rPr>
          </w:pPr>
        </w:p>
        <w:p w:rsidR="00E3582E" w:rsidRPr="00261E73" w:rsidRDefault="00E3582E" w:rsidP="00261E73">
          <w:pPr>
            <w:ind w:firstLine="708"/>
            <w:rPr>
              <w:rFonts w:ascii="Arial" w:eastAsia="Andale Sans UI" w:hAnsi="Arial" w:cs="Arial"/>
              <w:b/>
              <w:sz w:val="24"/>
              <w:szCs w:val="24"/>
              <w:lang w:eastAsia="en-US" w:bidi="en-US"/>
            </w:rPr>
          </w:pPr>
          <w:r w:rsidRPr="00261E73">
            <w:rPr>
              <w:rFonts w:ascii="Arial" w:eastAsia="Andale Sans UI" w:hAnsi="Arial" w:cs="Arial"/>
              <w:b/>
              <w:sz w:val="24"/>
              <w:szCs w:val="24"/>
              <w:lang w:eastAsia="en-US" w:bidi="en-US"/>
            </w:rPr>
            <w:t>2.1.2. Общественная застройка.</w:t>
          </w:r>
        </w:p>
        <w:p w:rsidR="00E3582E" w:rsidRPr="00261E73" w:rsidRDefault="00E3582E" w:rsidP="00E3582E">
          <w:pPr>
            <w:rPr>
              <w:rFonts w:ascii="Arial" w:eastAsia="Andale Sans UI" w:hAnsi="Arial" w:cs="Arial"/>
              <w:b/>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За период 2011-2017 годы  введено в эксплуатацию  ·4 детских сада; произведена реконструкция 6 детских садов, капитальный ремонт 4 детских садов.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За период 2011-2017 годы  введены в эксплуатацию: </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школа на 1000 учебных мест с бассейном в микрорайоне 7Б </w:t>
          </w:r>
          <w:proofErr w:type="gramStart"/>
          <w:r w:rsidRPr="00E3582E">
            <w:rPr>
              <w:rFonts w:ascii="Arial" w:eastAsia="Andale Sans UI" w:hAnsi="Arial" w:cs="Arial"/>
              <w:sz w:val="24"/>
              <w:szCs w:val="24"/>
              <w:lang w:eastAsia="en-US" w:bidi="en-US"/>
            </w:rPr>
            <w:t>Западный</w:t>
          </w:r>
          <w:proofErr w:type="gramEnd"/>
          <w:r w:rsidRPr="00E3582E">
            <w:rPr>
              <w:rFonts w:ascii="Arial" w:eastAsia="Andale Sans UI" w:hAnsi="Arial" w:cs="Arial"/>
              <w:sz w:val="24"/>
              <w:szCs w:val="24"/>
              <w:lang w:eastAsia="en-US" w:bidi="en-US"/>
            </w:rPr>
            <w:t>;</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физкультурн</w:t>
          </w:r>
          <w:proofErr w:type="gramStart"/>
          <w:r w:rsidRPr="00E3582E">
            <w:rPr>
              <w:rFonts w:ascii="Arial" w:eastAsia="Andale Sans UI" w:hAnsi="Arial" w:cs="Arial"/>
              <w:sz w:val="24"/>
              <w:szCs w:val="24"/>
              <w:lang w:eastAsia="en-US" w:bidi="en-US"/>
            </w:rPr>
            <w:t>о-</w:t>
          </w:r>
          <w:proofErr w:type="gramEnd"/>
          <w:r w:rsidRPr="00E3582E">
            <w:rPr>
              <w:rFonts w:ascii="Arial" w:eastAsia="Andale Sans UI" w:hAnsi="Arial" w:cs="Arial"/>
              <w:sz w:val="24"/>
              <w:szCs w:val="24"/>
              <w:lang w:eastAsia="en-US" w:bidi="en-US"/>
            </w:rPr>
            <w:t xml:space="preserve"> спортивный комплекс с ледовой ареной «Стерлитамак-Арена»  в микрорайоне «Юго-Западный» на 2500 мест;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торговые центры: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1) «Фабри» общей площадью 59,5 тыс.кв.м.;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2) «Арбат» общей площадью 30 тыс.кв.м. с размещением магазинов, зоны общественного питания, кинотеатра на 6 залов, детского развлекательного центра «Динозавр и 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3) первая и вторая очередь ТРК «Аструм» площадью 27,5 тыс.кв.м.;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4) торговый центр «Метро Кэш энд Керри» общей площадью 9,1 тыс.кв.м.;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5) торгово-развлекательный комплекс «СИТИ МОЛЛ» общей площадью 53 тыс.кв</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 xml:space="preserve">, на территории которого расположены: гипермаркет строительных материалов </w:t>
          </w:r>
          <w:r w:rsidRPr="00E3582E">
            <w:rPr>
              <w:rFonts w:ascii="Arial" w:eastAsia="Andale Sans UI" w:hAnsi="Arial" w:cs="Arial"/>
              <w:sz w:val="24"/>
              <w:szCs w:val="24"/>
              <w:lang w:eastAsia="en-US" w:bidi="en-US"/>
            </w:rPr>
            <w:lastRenderedPageBreak/>
            <w:t>«МегаСтрой»  общей площадью 15 тыс.кв.м., гипермаркет «Магнит» - 7 тыс.кв.м., батутный центр, игровая площадка «Мадагаскар»;</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6)  «Дом игрушек» общей площадью 1,3 тыс.кв</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спорткомплекс «World Gym»;</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пожарное депо;</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вторая очередь скорой помощи;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ресторан быстрого питания KFC на 202 </w:t>
          </w:r>
          <w:proofErr w:type="gramStart"/>
          <w:r w:rsidRPr="00E3582E">
            <w:rPr>
              <w:rFonts w:ascii="Arial" w:eastAsia="Andale Sans UI" w:hAnsi="Arial" w:cs="Arial"/>
              <w:sz w:val="24"/>
              <w:szCs w:val="24"/>
              <w:lang w:eastAsia="en-US" w:bidi="en-US"/>
            </w:rPr>
            <w:t>посадочных</w:t>
          </w:r>
          <w:proofErr w:type="gramEnd"/>
          <w:r w:rsidRPr="00E3582E">
            <w:rPr>
              <w:rFonts w:ascii="Arial" w:eastAsia="Andale Sans UI" w:hAnsi="Arial" w:cs="Arial"/>
              <w:sz w:val="24"/>
              <w:szCs w:val="24"/>
              <w:lang w:eastAsia="en-US" w:bidi="en-US"/>
            </w:rPr>
            <w:t xml:space="preserve"> места.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Уровень обслуживания предприятиями культурно-бытового назначения представлен в нижеследующей таблице.</w:t>
          </w:r>
        </w:p>
        <w:p w:rsidR="00E3582E" w:rsidRPr="00E3582E" w:rsidRDefault="00E3582E" w:rsidP="00E3582E">
          <w:pPr>
            <w:rPr>
              <w:rFonts w:ascii="Arial" w:hAnsi="Arial" w:cs="Arial"/>
              <w:sz w:val="24"/>
              <w:szCs w:val="24"/>
              <w:lang w:eastAsia="en-US" w:bidi="en-US"/>
            </w:rPr>
          </w:pPr>
        </w:p>
        <w:p w:rsidR="00E3582E" w:rsidRPr="00E3582E" w:rsidRDefault="00E3582E" w:rsidP="003A6CE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Уровень обслуживания населения</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2.6</w:t>
          </w:r>
        </w:p>
        <w:tbl>
          <w:tblPr>
            <w:tblW w:w="9888" w:type="dxa"/>
            <w:tblInd w:w="181" w:type="dxa"/>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523"/>
            <w:gridCol w:w="2526"/>
            <w:gridCol w:w="1354"/>
            <w:gridCol w:w="1260"/>
            <w:gridCol w:w="1253"/>
            <w:gridCol w:w="1030"/>
            <w:gridCol w:w="1942"/>
          </w:tblGrid>
          <w:tr w:rsidR="00E3582E" w:rsidRPr="00261E73" w:rsidTr="003A6CE9">
            <w:trPr>
              <w:tblHeader/>
            </w:trPr>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rial" w:hAnsi="Arial" w:cs="Arial"/>
                    <w:lang w:eastAsia="en-US" w:bidi="en-US"/>
                  </w:rPr>
                </w:pPr>
                <w:r w:rsidRPr="00261E73">
                  <w:rPr>
                    <w:rFonts w:ascii="Arial" w:eastAsia="Arial" w:hAnsi="Arial" w:cs="Arial"/>
                    <w:lang w:eastAsia="en-US" w:bidi="en-US"/>
                  </w:rPr>
                  <w:t>№</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Наименование</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Ед</w:t>
                </w:r>
                <w:proofErr w:type="gramStart"/>
                <w:r w:rsidRPr="00261E73">
                  <w:rPr>
                    <w:rFonts w:ascii="Arial" w:eastAsia="Andale Sans UI" w:hAnsi="Arial" w:cs="Arial"/>
                    <w:lang w:eastAsia="en-US" w:bidi="en-US"/>
                  </w:rPr>
                  <w:t>.и</w:t>
                </w:r>
                <w:proofErr w:type="gramEnd"/>
                <w:r w:rsidRPr="00261E73">
                  <w:rPr>
                    <w:rFonts w:ascii="Arial" w:eastAsia="Andale Sans UI" w:hAnsi="Arial" w:cs="Arial"/>
                    <w:lang w:eastAsia="en-US" w:bidi="en-US"/>
                  </w:rPr>
                  <w:t>зм.</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Общее количество</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Норматив на 1000 жит.</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Факт на 1000 жит.</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 обслуживания</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1</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Детские дошкольные учреждения</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Мест</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19657</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79</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70</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88,6</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Общеобразовательные школы</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Учащихся</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27267</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118</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97,3</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82,5</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3</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Больницы (без учета жителей района)</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Коек</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2544</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13,5</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9,1</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67</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Поликлиники (без учета жителей района)</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Пос</w:t>
                </w:r>
                <w:proofErr w:type="gramEnd"/>
                <w:r w:rsidRPr="00261E73">
                  <w:rPr>
                    <w:rFonts w:ascii="Arial" w:eastAsia="Andale Sans UI" w:hAnsi="Arial" w:cs="Arial"/>
                    <w:lang w:eastAsia="en-US" w:bidi="en-US"/>
                  </w:rPr>
                  <w:t>/см</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8067</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35</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28,7</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82</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5</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Предприятия торговли</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Тыс</w:t>
                </w:r>
                <w:proofErr w:type="gramEnd"/>
                <w:r w:rsidRPr="00261E73">
                  <w:rPr>
                    <w:rFonts w:ascii="Arial" w:eastAsia="Andale Sans UI" w:hAnsi="Arial" w:cs="Arial"/>
                    <w:lang w:eastAsia="en-US" w:bidi="en-US"/>
                  </w:rPr>
                  <w:t xml:space="preserve"> кв.м торг площади</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268,3</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0,300</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0,957</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319</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6</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Предприятия бытового обслуживания</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Раб</w:t>
                </w:r>
                <w:proofErr w:type="gramStart"/>
                <w:r w:rsidRPr="00261E73">
                  <w:rPr>
                    <w:rFonts w:ascii="Arial" w:eastAsia="Andale Sans UI" w:hAnsi="Arial" w:cs="Arial"/>
                    <w:lang w:eastAsia="en-US" w:bidi="en-US"/>
                  </w:rPr>
                  <w:t>.м</w:t>
                </w:r>
                <w:proofErr w:type="gramEnd"/>
                <w:r w:rsidRPr="00261E73">
                  <w:rPr>
                    <w:rFonts w:ascii="Arial" w:eastAsia="Andale Sans UI" w:hAnsi="Arial" w:cs="Arial"/>
                    <w:lang w:eastAsia="en-US" w:bidi="en-US"/>
                  </w:rPr>
                  <w:t>ест</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643</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2,3</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25,6</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7</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Предприятия общественного питания</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Посад</w:t>
                </w:r>
                <w:proofErr w:type="gramStart"/>
                <w:r w:rsidRPr="00261E73">
                  <w:rPr>
                    <w:rFonts w:ascii="Arial" w:eastAsia="Andale Sans UI" w:hAnsi="Arial" w:cs="Arial"/>
                    <w:lang w:eastAsia="en-US" w:bidi="en-US"/>
                  </w:rPr>
                  <w:t>.м</w:t>
                </w:r>
                <w:proofErr w:type="gramEnd"/>
                <w:r w:rsidRPr="00261E73">
                  <w:rPr>
                    <w:rFonts w:ascii="Arial" w:eastAsia="Andale Sans UI" w:hAnsi="Arial" w:cs="Arial"/>
                    <w:lang w:eastAsia="en-US" w:bidi="en-US"/>
                  </w:rPr>
                  <w:t>ест</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22553</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40</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80,5</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201,3</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Учреждения культуры, театры</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Мест</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1 334</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5</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4,7</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94</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Кинотеатры</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Мест</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1714</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25</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6,11</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24,4</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10</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Библиотеки</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Тыс</w:t>
                </w:r>
                <w:proofErr w:type="gramStart"/>
                <w:r w:rsidRPr="00261E73">
                  <w:rPr>
                    <w:rFonts w:ascii="Arial" w:eastAsia="Andale Sans UI" w:hAnsi="Arial" w:cs="Arial"/>
                    <w:lang w:eastAsia="en-US" w:bidi="en-US"/>
                  </w:rPr>
                  <w:t>.т</w:t>
                </w:r>
                <w:proofErr w:type="gramEnd"/>
                <w:r w:rsidRPr="00261E73">
                  <w:rPr>
                    <w:rFonts w:ascii="Arial" w:eastAsia="Andale Sans UI" w:hAnsi="Arial" w:cs="Arial"/>
                    <w:lang w:eastAsia="en-US" w:bidi="en-US"/>
                  </w:rPr>
                  <w:t>омов</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3536,8</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4,7</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12,6</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268,1</w:t>
                </w:r>
              </w:p>
            </w:tc>
          </w:tr>
          <w:tr w:rsidR="00E3582E" w:rsidRPr="00261E73" w:rsidTr="003A6CE9">
            <w:tc>
              <w:tcPr>
                <w:tcW w:w="52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11</w:t>
                </w:r>
              </w:p>
            </w:tc>
            <w:tc>
              <w:tcPr>
                <w:tcW w:w="25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Спортивные залы</w:t>
                </w:r>
              </w:p>
            </w:tc>
            <w:tc>
              <w:tcPr>
                <w:tcW w:w="1354"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м</w:t>
                </w:r>
                <w:proofErr w:type="gramStart"/>
                <w:r w:rsidRPr="00261E73">
                  <w:rPr>
                    <w:rFonts w:ascii="Arial" w:eastAsia="Andale Sans UI" w:hAnsi="Arial" w:cs="Arial"/>
                    <w:lang w:eastAsia="en-US" w:bidi="en-US"/>
                  </w:rPr>
                  <w:t>2</w:t>
                </w:r>
                <w:proofErr w:type="gramEnd"/>
                <w:r w:rsidRPr="00261E73">
                  <w:rPr>
                    <w:rFonts w:ascii="Arial" w:eastAsia="Andale Sans UI" w:hAnsi="Arial" w:cs="Arial"/>
                    <w:lang w:eastAsia="en-US" w:bidi="en-US"/>
                  </w:rPr>
                  <w:t xml:space="preserve"> площ.</w:t>
                </w:r>
              </w:p>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пола</w:t>
                </w:r>
              </w:p>
            </w:tc>
            <w:tc>
              <w:tcPr>
                <w:tcW w:w="126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9026</w:t>
                </w:r>
              </w:p>
            </w:tc>
            <w:tc>
              <w:tcPr>
                <w:tcW w:w="125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80</w:t>
                </w:r>
              </w:p>
            </w:tc>
            <w:tc>
              <w:tcPr>
                <w:tcW w:w="103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32,2</w:t>
                </w:r>
              </w:p>
            </w:tc>
            <w:tc>
              <w:tcPr>
                <w:tcW w:w="194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3A6CE9">
                <w:pPr>
                  <w:jc w:val="center"/>
                  <w:rPr>
                    <w:rFonts w:ascii="Arial" w:eastAsia="Andale Sans UI" w:hAnsi="Arial" w:cs="Arial"/>
                    <w:lang w:eastAsia="en-US" w:bidi="en-US"/>
                  </w:rPr>
                </w:pPr>
                <w:r w:rsidRPr="00261E73">
                  <w:rPr>
                    <w:rFonts w:ascii="Arial" w:eastAsia="Andale Sans UI" w:hAnsi="Arial" w:cs="Arial"/>
                    <w:lang w:eastAsia="en-US" w:bidi="en-US"/>
                  </w:rPr>
                  <w:t>40,25</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Таким образом, наблюдается недостаточный уровень обслуживания детскими дошкольными учреждениями, общеобразовательными школами, предприятиями бытового обслуживания, клубами и кинотеатрами, спортивными залами.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Уровень обслуживания медицинскими учреждениями в результате оптимизации снизился и недостаточен для обслуживания городского округа. Наблюдается высокая обеспеченность объектами торговли и предприятиями общественного питания, библиотечным фондом.</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Объекты общественного назначения городского значения город Стерлитамак сосредоточены в основном в зоне исторического центра. Административный центр города расположен на Проспекте Октября. Характерной особенностью построения общественных центров в городе является сочетание отдельно стоящих зданий общественного назначения со встроено-пристроенными к жилым домам в комплексе с зелеными насаждениями общего пользования.</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Социальные объекты приводятся ниже:</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ГБУЗ Стерлитамакский дом ребенка, специализированный, на 75 мест. На 01.01.2018 года находилось 62 ребенка.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ГБУ для детей-сирот и детей, оставшихся без попечения родителей, детский дом города Стерлитамак, на 50 мест. На 01.01.2018 года – 46 детей.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 ГБУЗ РБ Стерлитамакская психиатрическая больница.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4) ГБСУСОССЗН Стерлитамакский психоневрологический интернат, в котором находятся 342 клиента.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Также в городе находится филиал социально-реабилитационной помощи несовершеннолетним ГБУ РБ Юго-западный межрайонный центр «Семья», на 50 мест. На 01.01.2018 года – 22 ребенка (городских), из других городов и районов – 15. Всего 37 детей.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На сегодняшний день в управлении по опеке и попечительству на контроле состоят 879 детей-сирот и детей, оставшихся без попечения родителей, 561 недееспособный гражданин.</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городе идет процесс использования высвободившихся производственных площадей под общественные функции.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Экспликация существующих объектов внемикрорайонного значения приведена на чертеже ГП-ГД-2 «Карта современного использования территории».</w:t>
          </w:r>
        </w:p>
        <w:p w:rsidR="00E3582E" w:rsidRPr="00E3582E" w:rsidRDefault="00E3582E" w:rsidP="00E3582E">
          <w:pPr>
            <w:rPr>
              <w:rFonts w:ascii="Arial" w:eastAsia="Andale Sans UI" w:hAnsi="Arial" w:cs="Arial"/>
              <w:sz w:val="24"/>
              <w:szCs w:val="24"/>
              <w:lang w:eastAsia="en-US" w:bidi="en-US"/>
            </w:rPr>
          </w:pPr>
        </w:p>
        <w:p w:rsidR="00E3582E" w:rsidRPr="00261E73" w:rsidRDefault="00E3582E" w:rsidP="00261E73">
          <w:pPr>
            <w:ind w:firstLine="708"/>
            <w:rPr>
              <w:rFonts w:ascii="Arial" w:eastAsia="Andale Sans UI" w:hAnsi="Arial" w:cs="Arial"/>
              <w:b/>
              <w:sz w:val="24"/>
              <w:szCs w:val="24"/>
              <w:lang w:eastAsia="en-US" w:bidi="en-US"/>
            </w:rPr>
          </w:pPr>
          <w:r w:rsidRPr="00261E73">
            <w:rPr>
              <w:rFonts w:ascii="Arial" w:eastAsia="Andale Sans UI" w:hAnsi="Arial" w:cs="Arial"/>
              <w:b/>
              <w:sz w:val="24"/>
              <w:szCs w:val="24"/>
              <w:lang w:eastAsia="en-US" w:bidi="en-US"/>
            </w:rPr>
            <w:t>2.1.3. Производственная, коммунально-складская застройка</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Производственные, коммунально-складские предприятия в основном сосредоточены на 3-х площадках вдоль железной дороги: Северная, Центральная, Южная. Предприятия химической промышленности сосредоточены в Северной промзоне и в значительной части отделены от селитебной территории санитарно-защитным озеленением. Эта зона находится с подветренной стороны относительно селитебных территорий. В Центральной  и Южной зоне в основном – предприятия пищевой и машиностроительной промышленности.</w:t>
          </w:r>
        </w:p>
        <w:p w:rsidR="00E3582E" w:rsidRPr="00E3582E" w:rsidRDefault="00E3582E" w:rsidP="00E3582E">
          <w:pPr>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t>Коммунальная зона, расположенная в восточной части города (ул. Ивлева, ул. Сагитова, 23 мая), затрудняет развитие жилых и общественных функций в «старом» городе.</w:t>
          </w:r>
          <w:proofErr w:type="gramEnd"/>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Также объекты коммунального назначения (АТП, троллейбусное депо, инженерные и строительные службы) расположены на территориях, прилегающих к улице Западной.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Предприятия города имеют высокую степень износа основных фондов. Техническое перевооружение, модернизация действующих производств, внедрение инновационных технологий, снос аварийного, ветхого фондов, способствуют росту объемов строительства, реконструкции и капитального ремонта в производственной сфере.</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Перечень существующих производственных территорий и объектов приведен в нижеследующей таблице.</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A6CE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Перечень существующих производственных территорий и объектов</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2.7</w:t>
          </w:r>
        </w:p>
        <w:tbl>
          <w:tblPr>
            <w:tblW w:w="4950" w:type="pct"/>
            <w:tblInd w:w="35" w:type="dxa"/>
            <w:tblBorders>
              <w:top w:val="single" w:sz="4" w:space="0" w:color="000001"/>
              <w:left w:val="single" w:sz="4" w:space="0" w:color="000001"/>
              <w:bottom w:val="single" w:sz="4" w:space="0" w:color="000001"/>
              <w:insideH w:val="single" w:sz="4" w:space="0" w:color="000001"/>
            </w:tblBorders>
            <w:tblCellMar>
              <w:top w:w="60" w:type="dxa"/>
              <w:left w:w="40" w:type="dxa"/>
              <w:bottom w:w="60" w:type="dxa"/>
              <w:right w:w="60" w:type="dxa"/>
            </w:tblCellMar>
            <w:tblLook w:val="0000" w:firstRow="0" w:lastRow="0" w:firstColumn="0" w:lastColumn="0" w:noHBand="0" w:noVBand="0"/>
          </w:tblPr>
          <w:tblGrid>
            <w:gridCol w:w="1277"/>
            <w:gridCol w:w="7215"/>
            <w:gridCol w:w="1429"/>
          </w:tblGrid>
          <w:tr w:rsidR="00E3582E" w:rsidRPr="00261E73" w:rsidTr="006F5AAC">
            <w:trPr>
              <w:tblHeader/>
            </w:trPr>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rial" w:hAnsi="Arial" w:cs="Arial"/>
                    <w:lang w:eastAsia="en-US" w:bidi="en-US"/>
                  </w:rPr>
                  <w:t xml:space="preserve">№№ </w:t>
                </w:r>
                <w:r w:rsidRPr="00261E73">
                  <w:rPr>
                    <w:rFonts w:ascii="Arial" w:eastAsia="Andale Sans UI" w:hAnsi="Arial" w:cs="Arial"/>
                    <w:lang w:eastAsia="en-US" w:bidi="en-US"/>
                  </w:rPr>
                  <w:t>на плане</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Наименование</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Класс опасности</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Химическая промышленность</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ФКП «Авангард»</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ОАО «Синтез-Каучук»</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Акционерное общество «Башкирская содовая компания» (далее АО «БСК»)</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Производство «Каустик»</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Производство «Сода»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Старая свалка г</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терлитамак</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ОАО «Стерлитамакский нефтехимический завод»</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ЗАО «Ойфилд Продакшн Сервисез»</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ОАО НПО «Технолог»</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lastRenderedPageBreak/>
                  <w:t>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химической промышленности</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10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«Завод платмасс»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11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«Стерлитамакский завод катализаторов»</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12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«Велес-Амид-С»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58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ООО «Башпласт»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3</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Машиностроение и металлообработка</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6F5AAC">
                <w:pPr>
                  <w:jc w:val="center"/>
                  <w:rPr>
                    <w:rFonts w:ascii="Arial" w:eastAsia="Andale Sans UI" w:hAnsi="Arial" w:cs="Arial"/>
                    <w:lang w:eastAsia="en-US" w:bidi="en-US"/>
                  </w:rPr>
                </w:pPr>
                <w:r>
                  <w:rPr>
                    <w:rFonts w:ascii="Arial" w:eastAsia="Andale Sans UI" w:hAnsi="Arial" w:cs="Arial"/>
                    <w:lang w:eastAsia="en-US" w:bidi="en-US"/>
                  </w:rPr>
                  <w:t>13</w:t>
                </w:r>
                <w:r w:rsidR="00E3582E" w:rsidRPr="00261E73">
                  <w:rPr>
                    <w:rFonts w:ascii="Arial" w:eastAsia="Andale Sans UI" w:hAnsi="Arial" w:cs="Arial"/>
                    <w:lang w:eastAsia="en-US" w:bidi="en-US"/>
                  </w:rPr>
                  <w:t>, 1</w:t>
                </w:r>
                <w:r>
                  <w:rPr>
                    <w:rFonts w:ascii="Arial" w:eastAsia="Andale Sans UI" w:hAnsi="Arial" w:cs="Arial"/>
                    <w:lang w:eastAsia="en-US" w:bidi="en-US"/>
                  </w:rPr>
                  <w:t>3</w:t>
                </w:r>
                <w:r w:rsidR="00E3582E" w:rsidRPr="00261E73">
                  <w:rPr>
                    <w:rFonts w:ascii="Arial" w:eastAsia="Andale Sans UI" w:hAnsi="Arial" w:cs="Arial"/>
                    <w:lang w:eastAsia="en-US" w:bidi="en-US"/>
                  </w:rPr>
                  <w:t>а</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машиностроения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14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НПО «Станкостроение»</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15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АО «Вагоноремонтный завод»</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6F5AAC">
                  <w:rPr>
                    <w:rFonts w:ascii="Arial" w:eastAsia="Andale Sans UI" w:hAnsi="Arial" w:cs="Arial"/>
                    <w:lang w:eastAsia="en-US" w:bidi="en-US"/>
                  </w:rPr>
                  <w:t>16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6F5AAC">
                <w:pPr>
                  <w:jc w:val="center"/>
                  <w:rPr>
                    <w:rFonts w:ascii="Arial" w:hAnsi="Arial" w:cs="Arial"/>
                    <w:lang w:eastAsia="en-US"/>
                  </w:rPr>
                </w:pPr>
                <w:r w:rsidRPr="00261E73">
                  <w:rPr>
                    <w:rFonts w:ascii="Arial" w:eastAsia="Andale Sans UI" w:hAnsi="Arial" w:cs="Arial"/>
                    <w:lang w:eastAsia="en-US" w:bidi="en-US"/>
                  </w:rPr>
                  <w:t>ЗАО «Аэромаш»             ГУП</w:t>
                </w:r>
                <w:r w:rsidR="006F5AAC">
                  <w:rPr>
                    <w:rFonts w:ascii="Arial" w:eastAsia="Andale Sans UI" w:hAnsi="Arial" w:cs="Arial"/>
                    <w:lang w:eastAsia="en-US" w:bidi="en-US"/>
                  </w:rPr>
                  <w:t xml:space="preserve"> «СМЗ»</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машиностроения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АО «Красный пролетарий»</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19-а</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Стерлитамакский завод «Автозапчасть» - филиал ГУП «Башавтотранс» РБ</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ООО</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терлитамакский механический завод пчеловодного инвентаря»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ООО  Концерн «Инмаш»</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«Техмаш»</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НПО «Станко»</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24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«Уралторгсервис»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25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Стерлитамакская городская типография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Строительная промышленность</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26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ОАО «Известковый завод»</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27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Филиал ОО</w:t>
                </w:r>
                <w:proofErr w:type="gramStart"/>
                <w:r w:rsidRPr="00261E73">
                  <w:rPr>
                    <w:rFonts w:ascii="Arial" w:eastAsia="Andale Sans UI" w:hAnsi="Arial" w:cs="Arial"/>
                    <w:lang w:eastAsia="en-US" w:bidi="en-US"/>
                  </w:rPr>
                  <w:t>О»</w:t>
                </w:r>
                <w:proofErr w:type="gramEnd"/>
                <w:r w:rsidRPr="00261E73">
                  <w:rPr>
                    <w:rFonts w:ascii="Arial" w:eastAsia="Andale Sans UI" w:hAnsi="Arial" w:cs="Arial"/>
                    <w:lang w:eastAsia="en-US" w:bidi="en-US"/>
                  </w:rPr>
                  <w:t>ХайдельбергЦементРус»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6F5AAC">
                <w:pPr>
                  <w:jc w:val="center"/>
                  <w:rPr>
                    <w:rFonts w:ascii="Arial" w:eastAsia="Andale Sans UI" w:hAnsi="Arial" w:cs="Arial"/>
                    <w:lang w:eastAsia="en-US" w:bidi="en-US"/>
                  </w:rPr>
                </w:pPr>
                <w:r w:rsidRPr="00261E73">
                  <w:rPr>
                    <w:rFonts w:ascii="Arial" w:eastAsia="Andale Sans UI" w:hAnsi="Arial" w:cs="Arial"/>
                    <w:lang w:eastAsia="en-US" w:bidi="en-US"/>
                  </w:rPr>
                  <w:t>28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Филиал ОО</w:t>
                </w:r>
                <w:proofErr w:type="gramStart"/>
                <w:r w:rsidRPr="00261E73">
                  <w:rPr>
                    <w:rFonts w:ascii="Arial" w:eastAsia="Andale Sans UI" w:hAnsi="Arial" w:cs="Arial"/>
                    <w:lang w:eastAsia="en-US" w:bidi="en-US"/>
                  </w:rPr>
                  <w:t>О»</w:t>
                </w:r>
                <w:proofErr w:type="gramEnd"/>
                <w:r w:rsidRPr="00261E73">
                  <w:rPr>
                    <w:rFonts w:ascii="Arial" w:eastAsia="Andale Sans UI" w:hAnsi="Arial" w:cs="Arial"/>
                    <w:lang w:eastAsia="en-US" w:bidi="en-US"/>
                  </w:rPr>
                  <w:t>ХайдельбергЦементРус»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1,2(600,250м)</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«Завод альтернативных бетонов»</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«ЖБЗ№1»</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Асфальтобетонный завод</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«Экологстрой-сервис»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Завод силикатного кирпича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«Уральская стекольная компания»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«Декоративные ограждения»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6F5AAC">
                <w:pPr>
                  <w:jc w:val="center"/>
                  <w:rPr>
                    <w:rFonts w:ascii="Arial" w:eastAsia="Andale Sans UI" w:hAnsi="Arial" w:cs="Arial"/>
                    <w:lang w:eastAsia="en-US" w:bidi="en-US"/>
                  </w:rPr>
                </w:pPr>
                <w:r w:rsidRPr="00261E73">
                  <w:rPr>
                    <w:rFonts w:ascii="Arial" w:eastAsia="Andale Sans UI" w:hAnsi="Arial" w:cs="Arial"/>
                    <w:lang w:eastAsia="en-US" w:bidi="en-US"/>
                  </w:rPr>
                  <w:t>О</w:t>
                </w:r>
                <w:r w:rsidR="006F5AAC">
                  <w:rPr>
                    <w:rFonts w:ascii="Arial" w:eastAsia="Andale Sans UI" w:hAnsi="Arial" w:cs="Arial"/>
                    <w:lang w:eastAsia="en-US" w:bidi="en-US"/>
                  </w:rPr>
                  <w:t>О</w:t>
                </w:r>
                <w:r w:rsidRPr="00261E73">
                  <w:rPr>
                    <w:rFonts w:ascii="Arial" w:eastAsia="Andale Sans UI" w:hAnsi="Arial" w:cs="Arial"/>
                    <w:lang w:eastAsia="en-US" w:bidi="en-US"/>
                  </w:rPr>
                  <w:t>О «З</w:t>
                </w:r>
                <w:r w:rsidR="006F5AAC">
                  <w:rPr>
                    <w:rFonts w:ascii="Arial" w:eastAsia="Andale Sans UI" w:hAnsi="Arial" w:cs="Arial"/>
                    <w:lang w:eastAsia="en-US" w:bidi="en-US"/>
                  </w:rPr>
                  <w:t xml:space="preserve">авод строительных конструкций» </w:t>
                </w:r>
                <w:bookmarkStart w:id="0" w:name="_GoBack"/>
                <w:bookmarkEnd w:id="0"/>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Предприятие </w:t>
                </w:r>
                <w:proofErr w:type="gramStart"/>
                <w:r w:rsidRPr="00261E73">
                  <w:rPr>
                    <w:rFonts w:ascii="Arial" w:eastAsia="Andale Sans UI" w:hAnsi="Arial" w:cs="Arial"/>
                    <w:lang w:eastAsia="en-US" w:bidi="en-US"/>
                  </w:rPr>
                  <w:t>строительной</w:t>
                </w:r>
                <w:proofErr w:type="gramEnd"/>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"Стройиндустрия" (Пр-во бетона)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Завод ЖБИ</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Бетонный завод ДСУ-1</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Бетонный узел</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42-а</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Предприятие для обслуживания нежилых строений </w:t>
                </w:r>
                <w:proofErr w:type="gramStart"/>
                <w:r w:rsidRPr="00261E73">
                  <w:rPr>
                    <w:rFonts w:ascii="Arial" w:eastAsia="Andale Sans UI" w:hAnsi="Arial" w:cs="Arial"/>
                    <w:lang w:eastAsia="en-US" w:bidi="en-US"/>
                  </w:rPr>
                  <w:t>-г</w:t>
                </w:r>
                <w:proofErr w:type="gramEnd"/>
                <w:r w:rsidRPr="00261E73">
                  <w:rPr>
                    <w:rFonts w:ascii="Arial" w:eastAsia="Andale Sans UI" w:hAnsi="Arial" w:cs="Arial"/>
                    <w:lang w:eastAsia="en-US" w:bidi="en-US"/>
                  </w:rPr>
                  <w:t xml:space="preserve">лавного производственного корпуса, станции перекачки конденсата, бетонно-смесительного цеха, административно-бытового корпуса, склада готовой </w:t>
                </w:r>
                <w:r w:rsidRPr="00261E73">
                  <w:rPr>
                    <w:rFonts w:ascii="Arial" w:eastAsia="Andale Sans UI" w:hAnsi="Arial" w:cs="Arial"/>
                    <w:lang w:eastAsia="en-US" w:bidi="en-US"/>
                  </w:rPr>
                  <w:lastRenderedPageBreak/>
                  <w:t>продукции, компрессорной, проходной, склада заполнителей, склада цемента, склада эмульсола.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hAnsi="Arial" w:cs="Arial"/>
                    <w:lang w:eastAsia="en-US"/>
                  </w:rPr>
                  <w:lastRenderedPageBreak/>
                  <w:t>4</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Строительно-монтажные работы</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rPr>
              <w:trHeight w:val="543"/>
            </w:trPr>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производству строительно-монтажных работ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Пищевая промышленность</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Филиал «Шихан» ООО «Объединенные пивоварни Хейнекен»</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пищевой промышленности</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АО «Группа компаний «Российское молоко», филиал Стерлитамакский молочный комбинат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АО «Стерлитамакский хлебокомбинат»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62-а</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АО «Стерлитамакский хлебокомбинат», площадка№2</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63</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63-а</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Стерлитамакский  филиал АО «Башспирт»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Производство по хранению и переработке зерна ГУСП совхоз «Рощинский»</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пищевой промышленности</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Обработка древесины</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Мебельная фабрика «Медведь»</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«Мебельная фабрика»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Мебельная фабрика «Антарес»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деревообработке</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Электроэнергетика</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«БГК» Стерлитамакская ТЭЦ</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«БГК» Ново-Стерлитамакская ТЭЦ</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Электроподстанция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 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73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Котельный цех№7БашРТ</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 xml:space="preserve"> Стерлитамак» ООО «БашРТС»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«БашРТС»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Филиал «Стерлитамакгаз» ОАО «Газ-Сервис»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Электросети</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Градирни</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АГРС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Объекты и производства агропромышленного комплекса</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Птицефабрика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Теплицы</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Птицефабрика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агропромышленного комплекса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83-а</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агропромышленного комплекса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Подсобное хозяйство предприятий, сельхозцех</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Добыча полезных ископаемых</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карьеры</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2,4</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Сооружения санитарно-технические, </w:t>
                </w:r>
                <w:proofErr w:type="gramStart"/>
                <w:r w:rsidRPr="00261E73">
                  <w:rPr>
                    <w:rFonts w:ascii="Arial" w:eastAsia="Andale Sans UI" w:hAnsi="Arial" w:cs="Arial"/>
                    <w:lang w:eastAsia="en-US" w:bidi="en-US"/>
                  </w:rPr>
                  <w:t>транспортной</w:t>
                </w:r>
                <w:proofErr w:type="gramEnd"/>
                <w:r w:rsidRPr="00261E73">
                  <w:rPr>
                    <w:rFonts w:ascii="Arial" w:eastAsia="Andale Sans UI" w:hAnsi="Arial" w:cs="Arial"/>
                    <w:lang w:eastAsia="en-US" w:bidi="en-US"/>
                  </w:rPr>
                  <w:t xml:space="preserve"> инфрасруктуры, коммунального назначения</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Полигон ТКО</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Станция очистки воды МУП «Межрайкоммунводоканал»</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87-а</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МУП «Межрайкоммунводоканал»</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Стерлитамакский цех ОАО «Башвторцветмет»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Стерлитамакский цех ОАО «Башвтормет»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Насосная станция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Метеостанция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Очистные сооружения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Водозаборные сооружения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АТП, Автотранспортные цеха, автобазы</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6F5AAC" w:rsidP="00750392">
                <w:pPr>
                  <w:jc w:val="center"/>
                  <w:rPr>
                    <w:rFonts w:ascii="Arial" w:eastAsia="Andale Sans UI" w:hAnsi="Arial" w:cs="Arial"/>
                    <w:lang w:eastAsia="en-US" w:bidi="en-US"/>
                  </w:rPr>
                </w:pPr>
                <w:r>
                  <w:rPr>
                    <w:rFonts w:ascii="Arial" w:eastAsia="Andale Sans UI" w:hAnsi="Arial" w:cs="Arial"/>
                    <w:lang w:eastAsia="en-US" w:bidi="en-US"/>
                  </w:rPr>
                  <w:t xml:space="preserve">ГБУЗ РБ </w:t>
                </w:r>
                <w:r w:rsidR="00E3582E" w:rsidRPr="00261E73">
                  <w:rPr>
                    <w:rFonts w:ascii="Arial" w:eastAsia="Andale Sans UI" w:hAnsi="Arial" w:cs="Arial"/>
                    <w:lang w:eastAsia="en-US" w:bidi="en-US"/>
                  </w:rPr>
                  <w:t>«Санитарный автотранспорт»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Транспортное предприятие</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Автодром</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Транспортное предприятие</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Транспортное предприятие</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Автовокзал</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Транспортное предприятие</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Автосервис, станция техобслуживания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АЗС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АГЗС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МУП «Стерлитамакское троллейбусное управление»</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Троллейбусное депо</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Гаражи индивидуального транспорта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107-а</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Автостоянка вместимостью свыше 100 машино-мест</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Мастерские, производственные базы</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Склады</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Склады</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Площадка рекультивации нефтешламов</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Несанкционированная свалка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Стерлитамакская межрайбаза Башпотребсоюза, рынок</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База ПТЖХ, ЖКО</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Базы, склады</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Склады</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ЗАО «СИАФ Прибор»</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ГУ городская ветстанция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Скотомогильники</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121</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Локомотивное депо</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122</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Исправительно-трудовая колония</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123</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Следственный изолятор</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124</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Детский приемник</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125</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Логистический комплекс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126</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Мусоросортировочный комплекс</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Обработка животных продуктов</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128</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Предприятие по обработке животных продуктов</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6F5AAC">
            <w:tc>
              <w:tcPr>
                <w:tcW w:w="9921" w:type="dxa"/>
                <w:gridSpan w:val="3"/>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Недействующие предприятия</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129</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Склады</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Кирпичный завод</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r>
          <w:tr w:rsidR="00E3582E" w:rsidRPr="00261E73" w:rsidTr="006F5AAC">
            <w:tc>
              <w:tcPr>
                <w:tcW w:w="1277"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110</w:t>
                </w:r>
              </w:p>
            </w:tc>
            <w:tc>
              <w:tcPr>
                <w:tcW w:w="7215" w:type="dxa"/>
                <w:tcBorders>
                  <w:top w:val="single" w:sz="4" w:space="0" w:color="000001"/>
                  <w:left w:val="single" w:sz="4" w:space="0" w:color="000001"/>
                  <w:bottom w:val="single" w:sz="4" w:space="0" w:color="000001"/>
                </w:tcBorders>
                <w:shd w:val="clear" w:color="auto" w:fill="auto"/>
                <w:tcMar>
                  <w:left w:w="40" w:type="dxa"/>
                </w:tcMar>
              </w:tcPr>
              <w:p w:rsidR="00E3582E" w:rsidRPr="00261E73" w:rsidRDefault="00E3582E" w:rsidP="00750392">
                <w:pPr>
                  <w:jc w:val="center"/>
                  <w:rPr>
                    <w:rFonts w:ascii="Arial" w:hAnsi="Arial" w:cs="Arial"/>
                    <w:lang w:eastAsia="en-US"/>
                  </w:rPr>
                </w:pPr>
                <w:r w:rsidRPr="00261E73">
                  <w:rPr>
                    <w:rFonts w:ascii="Arial" w:eastAsia="Andale Sans UI" w:hAnsi="Arial" w:cs="Arial"/>
                    <w:lang w:eastAsia="en-US" w:bidi="en-US"/>
                  </w:rPr>
                  <w:t>Нефтебаза</w:t>
                </w:r>
              </w:p>
            </w:tc>
            <w:tc>
              <w:tcPr>
                <w:tcW w:w="1429"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r>
        </w:tbl>
        <w:p w:rsidR="00E3582E" w:rsidRPr="00E3582E" w:rsidRDefault="00E3582E" w:rsidP="00E3582E">
          <w:pPr>
            <w:rPr>
              <w:rFonts w:ascii="Arial" w:hAnsi="Arial" w:cs="Arial"/>
              <w:sz w:val="24"/>
              <w:szCs w:val="24"/>
              <w:lang w:eastAsia="en-US" w:bidi="en-US"/>
            </w:rPr>
          </w:pPr>
        </w:p>
        <w:p w:rsidR="00E3582E" w:rsidRPr="00261E73" w:rsidRDefault="00E3582E" w:rsidP="00261E73">
          <w:pPr>
            <w:ind w:firstLine="708"/>
            <w:rPr>
              <w:rFonts w:ascii="Arial" w:hAnsi="Arial" w:cs="Arial"/>
              <w:b/>
              <w:sz w:val="24"/>
              <w:szCs w:val="24"/>
              <w:lang w:eastAsia="en-US" w:bidi="en-US"/>
            </w:rPr>
          </w:pPr>
          <w:r w:rsidRPr="00261E73">
            <w:rPr>
              <w:rFonts w:ascii="Arial" w:hAnsi="Arial" w:cs="Arial"/>
              <w:b/>
              <w:sz w:val="24"/>
              <w:szCs w:val="24"/>
              <w:lang w:eastAsia="en-US" w:bidi="en-US"/>
            </w:rPr>
            <w:t>2.2. Существующие памятники истории, культуры, археологии</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соответствии с «Реестром недвижимых объектов культурного наследия (памятники истории и культуры) народов Республики Башкортостан» (см. табл. №5а), перечень памятников истории и архитектуры, могилы, выявленные памятники истории и архитектуры, снесенные, стоящие на государственной охране приводятся в нижеследующих таблицах.</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Сведения о памятниках археологии в реестре отсутствуют, однако по данным энциклопедии «Башкортостан» (Уфа, 1996г.), на северной окраине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терлитамака имеется Стерлитамакский (Левашовский) могильник, памятник Карая-куповской культуры. Погребения были обнаружены в 1948-1949 гг. при строительстве содового завода.</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Всего зафиксировано 16 погребений, расположенных бессистемно на большом расстоянии друг от друга.</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Ценные археологические находки Сармажской культуры найдены у стадиона «Строитель» на Шахтауском могильнике – 12-13 вв.</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При развитии города Стерлитамака важно внимательно отнестись к землям, прилегающим к территории города. Здесь имеются на землях Стерлитамакского района археологические памятники – Отрадовские поселения  I-V, Юрак-Тауское II поселение, Тура-Тауское I, II селища, Ашкадарское селище, Марьинский курган.</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районах нового строительства, в соответствии с п.1 ст.31 Федерального Закона «Об объектах культурного наследия (памятниках истории и культуры) народов Российской Федерации» от 25.06.2002г. №73-ФЗ, до начала землеустроительных, земляных строительных и иных работ необходимо проводить историко-культурную экспертизу осваиваемых участков.</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«РЕЕСТР недвижимых памятников культурного наследия Республики Башкортостан и их территорий». Город Стерлитамак (памятники истории и культуры)</w:t>
          </w:r>
        </w:p>
        <w:p w:rsidR="00E3582E" w:rsidRPr="00E3582E" w:rsidRDefault="00E3582E" w:rsidP="00261E73">
          <w:pPr>
            <w:jc w:val="right"/>
            <w:rPr>
              <w:rFonts w:ascii="Arial" w:eastAsia="Andale Sans UI" w:hAnsi="Arial" w:cs="Arial"/>
              <w:sz w:val="24"/>
              <w:szCs w:val="24"/>
              <w:lang w:eastAsia="en-US" w:bidi="en-US"/>
            </w:rPr>
          </w:pP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№2.8</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316"/>
            <w:gridCol w:w="1574"/>
            <w:gridCol w:w="1073"/>
            <w:gridCol w:w="1255"/>
            <w:gridCol w:w="452"/>
            <w:gridCol w:w="928"/>
            <w:gridCol w:w="1457"/>
            <w:gridCol w:w="1442"/>
            <w:gridCol w:w="1522"/>
          </w:tblGrid>
          <w:tr w:rsidR="00E3582E" w:rsidRPr="00261E73" w:rsidTr="00750392">
            <w:trPr>
              <w:cantSplit/>
              <w:trHeight w:hRule="exact" w:val="570"/>
              <w:tblHeader/>
            </w:trPr>
            <w:tc>
              <w:tcPr>
                <w:tcW w:w="483"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N</w:t>
                </w:r>
              </w:p>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/п</w:t>
                </w:r>
              </w:p>
            </w:tc>
            <w:tc>
              <w:tcPr>
                <w:tcW w:w="797"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Наименование памятника</w:t>
                </w:r>
              </w:p>
            </w:tc>
            <w:tc>
              <w:tcPr>
                <w:tcW w:w="1281" w:type="pct"/>
                <w:gridSpan w:val="3"/>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Местоположение памятника</w:t>
                </w:r>
              </w:p>
            </w:tc>
            <w:tc>
              <w:tcPr>
                <w:tcW w:w="428"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Дати-</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ровка</w:t>
                </w:r>
              </w:p>
            </w:tc>
            <w:tc>
              <w:tcPr>
                <w:tcW w:w="677"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Современное </w:t>
                </w:r>
                <w:proofErr w:type="gramStart"/>
                <w:r w:rsidRPr="00261E73">
                  <w:rPr>
                    <w:rFonts w:ascii="Arial" w:eastAsia="Andale Sans UI" w:hAnsi="Arial" w:cs="Arial"/>
                    <w:lang w:eastAsia="en-US" w:bidi="en-US"/>
                  </w:rPr>
                  <w:t>использова-ние</w:t>
                </w:r>
                <w:proofErr w:type="gramEnd"/>
                <w:r w:rsidRPr="00261E73">
                  <w:rPr>
                    <w:rFonts w:ascii="Arial" w:eastAsia="Andale Sans UI" w:hAnsi="Arial" w:cs="Arial"/>
                    <w:lang w:eastAsia="en-US" w:bidi="en-US"/>
                  </w:rPr>
                  <w:t>,</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для  пам. археол. –</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источник</w:t>
                </w:r>
              </w:p>
            </w:tc>
            <w:tc>
              <w:tcPr>
                <w:tcW w:w="670"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Вид</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памятника</w:t>
                </w:r>
              </w:p>
            </w:tc>
            <w:tc>
              <w:tcPr>
                <w:tcW w:w="665" w:type="pct"/>
                <w:vMerge w:val="restar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Принятие </w:t>
                </w:r>
                <w:proofErr w:type="gramStart"/>
                <w:r w:rsidRPr="00261E73">
                  <w:rPr>
                    <w:rFonts w:ascii="Arial" w:eastAsia="Andale Sans UI" w:hAnsi="Arial" w:cs="Arial"/>
                    <w:lang w:eastAsia="en-US" w:bidi="en-US"/>
                  </w:rPr>
                  <w:t>на</w:t>
                </w:r>
                <w:proofErr w:type="gramEnd"/>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гос. охрану</w:t>
                </w:r>
              </w:p>
            </w:tc>
          </w:tr>
          <w:tr w:rsidR="00E3582E" w:rsidRPr="00261E73" w:rsidTr="00750392">
            <w:trPr>
              <w:cantSplit/>
              <w:trHeight w:hRule="exact" w:val="742"/>
              <w:tblHeader/>
            </w:trPr>
            <w:tc>
              <w:tcPr>
                <w:tcW w:w="483"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797"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Район,</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город</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Село,</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деревня,</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w:t>
                </w:r>
              </w:p>
            </w:tc>
            <w:tc>
              <w:tcPr>
                <w:tcW w:w="428"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677"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670"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665" w:type="pct"/>
                <w:vMerge/>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r>
          <w:tr w:rsidR="00E3582E" w:rsidRPr="00261E73" w:rsidTr="00750392">
            <w:trPr>
              <w:cantSplit/>
            </w:trPr>
            <w:tc>
              <w:tcPr>
                <w:tcW w:w="5000" w:type="pct"/>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Памятники истории и архитектуры</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Школа староверческая</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Баумана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26</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1914г.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Спорт-комплекс</w:t>
                </w:r>
                <w:proofErr w:type="gramEnd"/>
                <w:r w:rsidRPr="00261E73">
                  <w:rPr>
                    <w:rFonts w:ascii="Arial" w:eastAsia="Andale Sans UI" w:hAnsi="Arial" w:cs="Arial"/>
                    <w:lang w:eastAsia="en-US" w:bidi="en-US"/>
                  </w:rPr>
                  <w:t xml:space="preserve">  техникума физической культуры</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Кузнецова Н.А., где проходил I-ый Всебашкирский съезд Советов</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75</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1920 г.</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25 июля</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0300949000-код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 и истории</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N 348 от 28.06.57 г.,</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Михаила Моченева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83</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ры (дерев</w:t>
                </w:r>
                <w:proofErr w:type="gramStart"/>
                <w:r w:rsidRPr="00261E73">
                  <w:rPr>
                    <w:rFonts w:ascii="Arial" w:eastAsia="Andale Sans UI" w:hAnsi="Arial" w:cs="Arial"/>
                    <w:lang w:eastAsia="en-US" w:bidi="en-US"/>
                  </w:rPr>
                  <w:t>.з</w:t>
                </w:r>
                <w:proofErr w:type="gramEnd"/>
                <w:r w:rsidRPr="00261E73">
                  <w:rPr>
                    <w:rFonts w:ascii="Arial" w:eastAsia="Andale Sans UI" w:hAnsi="Arial" w:cs="Arial"/>
                    <w:lang w:eastAsia="en-US" w:bidi="en-US"/>
                  </w:rPr>
                  <w:t>одчества)</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Цепляева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86</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1905 -</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1907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ры (дерев</w:t>
                </w:r>
                <w:proofErr w:type="gramStart"/>
                <w:r w:rsidRPr="00261E73">
                  <w:rPr>
                    <w:rFonts w:ascii="Arial" w:eastAsia="Andale Sans UI" w:hAnsi="Arial" w:cs="Arial"/>
                    <w:lang w:eastAsia="en-US" w:bidi="en-US"/>
                  </w:rPr>
                  <w:t>.з</w:t>
                </w:r>
                <w:proofErr w:type="gramEnd"/>
                <w:r w:rsidRPr="00261E73">
                  <w:rPr>
                    <w:rFonts w:ascii="Arial" w:eastAsia="Andale Sans UI" w:hAnsi="Arial" w:cs="Arial"/>
                    <w:lang w:eastAsia="en-US" w:bidi="en-US"/>
                  </w:rPr>
                  <w:t>одчества)</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Усадьба купца Кузнецова. Здесь в 1921 году в штабе ЧОН Башкирии находился командир III командного батальона А.Гайдар (А.П.Голиков)</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88</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начало</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XX в., сент.1921г.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Стерлитамакский филиал НПЦ по охране и использ. памятников МК и НП РБ</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0300950000-код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/истории,</w:t>
                </w:r>
              </w:p>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ры (дерев</w:t>
                </w:r>
                <w:proofErr w:type="gramStart"/>
                <w:r w:rsidRPr="00261E73">
                  <w:rPr>
                    <w:rFonts w:ascii="Arial" w:eastAsia="Andale Sans UI" w:hAnsi="Arial" w:cs="Arial"/>
                    <w:lang w:eastAsia="en-US" w:bidi="en-US"/>
                  </w:rPr>
                  <w:t>.з</w:t>
                </w:r>
                <w:proofErr w:type="gramEnd"/>
                <w:r w:rsidRPr="00261E73">
                  <w:rPr>
                    <w:rFonts w:ascii="Arial" w:eastAsia="Andale Sans UI" w:hAnsi="Arial" w:cs="Arial"/>
                    <w:lang w:eastAsia="en-US" w:bidi="en-US"/>
                  </w:rPr>
                  <w:t>одчества)</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М БАССР N 393-р от 04.12.87 г.,</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Патрикеева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89</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1983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Военная </w:t>
                </w:r>
                <w:proofErr w:type="gramStart"/>
                <w:r w:rsidRPr="00261E73">
                  <w:rPr>
                    <w:rFonts w:ascii="Arial" w:eastAsia="Andale Sans UI" w:hAnsi="Arial" w:cs="Arial"/>
                    <w:lang w:eastAsia="en-US" w:bidi="en-US"/>
                  </w:rPr>
                  <w:t>коменда-тура</w:t>
                </w:r>
                <w:proofErr w:type="gramEnd"/>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7</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Банк городской общественный</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100</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1914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Краеведческий музей</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0300957000-код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(граж-данской)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N 390 от 19.07.76 г.,</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Указ ПВС РБ N 6-2/251в от12.05.92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Фрея</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100 а</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1915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Коммерческие организации</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Земская Управа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103</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1914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Управление социального обеспечения</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0300958000-код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(граж-данской)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N 390 от 19.07.76 г.,</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Аптека Лебедькова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104</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МОУСХ «Бухгалтерская школа»</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(дерев.зодчества)</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купца Звездина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107</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Городская прокуратура</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Жандармское управление</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113</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мещанина Панкова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134</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Евдокии Меннерт</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136</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Жилкина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136а</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Реальное училище</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w:t>
                </w:r>
                <w:proofErr w:type="gramStart"/>
                <w:r w:rsidRPr="00261E73">
                  <w:rPr>
                    <w:rFonts w:ascii="Arial" w:eastAsia="Andale Sans UI" w:hAnsi="Arial" w:cs="Arial"/>
                    <w:lang w:eastAsia="en-US" w:bidi="en-US"/>
                  </w:rPr>
                  <w:t>Марк-са</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150</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1910-   1926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Башкирский республиканский техникум культуры</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0301155000-код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(жилой)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М БАССР N 305-р от 03.10.88 г., 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Пекарня Жилкина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Комсомольская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2-ая пол. 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Пимокатный цех</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Патрикеева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Комсомоль-ская</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43</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кон.XIX в</w:t>
                </w:r>
                <w:proofErr w:type="gramStart"/>
                <w:r w:rsidRPr="00261E73">
                  <w:rPr>
                    <w:rFonts w:ascii="Arial" w:eastAsia="Andale Sans UI" w:hAnsi="Arial" w:cs="Arial"/>
                    <w:lang w:eastAsia="en-US" w:bidi="en-US"/>
                  </w:rPr>
                  <w:t>.-</w:t>
                </w:r>
                <w:proofErr w:type="gramEnd"/>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Войсковая часть    № 28949</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Торговые ряды Баязитова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Комсомольская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45</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1906г.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Фотосалон</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20</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Женская гимназия</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Комсомольская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67</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1914г.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СГПИ факультет начальных классов</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Доходные дома Егорова и Самойлова: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Комсомольская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74, 76</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roofErr w:type="gramStart"/>
                <w:r w:rsidRPr="00261E73">
                  <w:rPr>
                    <w:rFonts w:ascii="Arial" w:eastAsia="Andale Sans UI" w:hAnsi="Arial" w:cs="Arial"/>
                    <w:lang w:eastAsia="en-US" w:bidi="en-US"/>
                  </w:rPr>
                  <w:t>ч</w:t>
                </w:r>
                <w:proofErr w:type="gramEnd"/>
                <w:r w:rsidRPr="00261E73">
                  <w:rPr>
                    <w:rFonts w:ascii="Arial" w:eastAsia="Andale Sans UI" w:hAnsi="Arial" w:cs="Arial"/>
                    <w:lang w:eastAsia="en-US" w:bidi="en-US"/>
                  </w:rPr>
                  <w:t xml:space="preserve"> № 28949,</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санчасть</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hAnsi="Arial" w:cs="Arial"/>
                    <w:lang w:eastAsia="en-US"/>
                  </w:rPr>
                  <w:t>Расп</w:t>
                </w:r>
                <w:proofErr w:type="gramStart"/>
                <w:r w:rsidRPr="00261E73">
                  <w:rPr>
                    <w:rFonts w:ascii="Arial" w:hAnsi="Arial" w:cs="Arial"/>
                    <w:lang w:eastAsia="en-US"/>
                  </w:rPr>
                  <w:t>.К</w:t>
                </w:r>
                <w:proofErr w:type="gramEnd"/>
                <w:r w:rsidRPr="00261E73">
                  <w:rPr>
                    <w:rFonts w:ascii="Arial" w:hAnsi="Arial" w:cs="Arial"/>
                    <w:lang w:eastAsia="en-US"/>
                  </w:rPr>
                  <w:t>М РБ №359р от 13.04.1994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1-е здание</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Комсомольская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74</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Жилье</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2-е здание</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Комсомольская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76</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roofErr w:type="gramStart"/>
                <w:r w:rsidRPr="00261E73">
                  <w:rPr>
                    <w:rFonts w:ascii="Arial" w:eastAsia="Andale Sans UI" w:hAnsi="Arial" w:cs="Arial"/>
                    <w:lang w:eastAsia="en-US" w:bidi="en-US"/>
                  </w:rPr>
                  <w:t>ч</w:t>
                </w:r>
                <w:proofErr w:type="gramEnd"/>
                <w:r w:rsidRPr="00261E73">
                  <w:rPr>
                    <w:rFonts w:ascii="Arial" w:eastAsia="Andale Sans UI" w:hAnsi="Arial" w:cs="Arial"/>
                    <w:lang w:eastAsia="en-US" w:bidi="en-US"/>
                  </w:rPr>
                  <w:t xml:space="preserve"> № 28949,</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санчасть</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Вторыгина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Комсомольская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78</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Ресторан, организации</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24</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Милованова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Мира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Магазин «Продукты», РАЙПО</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25</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Усманова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Мира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53</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Фабрика «Дружба»</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26</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А.Малышева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Мира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60</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1915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Компьютерный центр «Толтек»</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27</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Евдокии Никитиной</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Мира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61</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Магазин «Канцтовары»</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28</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Усадьба Крыгиных: 2-е здание</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Нагума-нова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10а</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29</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Начальное училище</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Садовая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20</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1879г.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Университет физической культуры</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30</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Казначейство</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Садовая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35</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1895г.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Медицинское училище</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Баязитова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Совет-ская</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80</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1-ая пол.</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Районное ГИБДД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32</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Будаева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Халтурина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1907г.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33</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Докучаева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Халтурина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1910г.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Симонова Е.</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Халтурина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1910г.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35</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мещанина Абдуллы Салихова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Хмельницкого</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51</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36</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крестьянина Еремина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1905-</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1907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Отдел культуры Стерлитамакского района</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37</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Дьякова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p w:rsidR="00E3582E" w:rsidRPr="00261E73" w:rsidRDefault="00E3582E" w:rsidP="00750392">
                <w:pPr>
                  <w:jc w:val="center"/>
                  <w:rPr>
                    <w:rFonts w:ascii="Arial" w:eastAsia="Andale Sans UI" w:hAnsi="Arial" w:cs="Arial"/>
                    <w:lang w:eastAsia="en-US" w:bidi="en-US"/>
                  </w:rPr>
                </w:pP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p w:rsidR="00E3582E" w:rsidRPr="00261E73" w:rsidRDefault="00E3582E" w:rsidP="00750392">
                <w:pPr>
                  <w:jc w:val="center"/>
                  <w:rPr>
                    <w:rFonts w:ascii="Arial" w:eastAsia="Andale Sans UI" w:hAnsi="Arial" w:cs="Arial"/>
                    <w:lang w:eastAsia="en-US" w:bidi="en-US"/>
                  </w:rPr>
                </w:pP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1908г.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Администрация Стерлитамакского района</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0301157000-код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/истории,</w:t>
                </w:r>
              </w:p>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(жилой)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М БАССР N 305-р от 03.10.88 г., 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38</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Магазин Дьяконова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1898г.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Городская юридическая консультация. Магазины</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39</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Баязитова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1918г.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Городское </w:t>
                </w:r>
                <w:proofErr w:type="gramStart"/>
                <w:r w:rsidRPr="00261E73">
                  <w:rPr>
                    <w:rFonts w:ascii="Arial" w:eastAsia="Andale Sans UI" w:hAnsi="Arial" w:cs="Arial"/>
                    <w:lang w:eastAsia="en-US" w:bidi="en-US"/>
                  </w:rPr>
                  <w:t>театраль-ное</w:t>
                </w:r>
                <w:proofErr w:type="gramEnd"/>
                <w:r w:rsidRPr="00261E73">
                  <w:rPr>
                    <w:rFonts w:ascii="Arial" w:eastAsia="Andale Sans UI" w:hAnsi="Arial" w:cs="Arial"/>
                    <w:lang w:eastAsia="en-US" w:bidi="en-US"/>
                  </w:rPr>
                  <w:t xml:space="preserve"> объе-динение</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0301158000-код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(жилой)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М БАССР N 305-р от 03.10.88 г.,</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40</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Магазин Симонова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«Башкир-газ»</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41</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купца Симонова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20</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Магазин «Золотая осень» РАЙПО Стерлитамакского района</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0301159000-код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(жилой)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М БАССР N 305-р от 03.10.88 г., 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42</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торговый Баязитова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20 а</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1906г.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Театр танца.</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Филармония</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0301160000-код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(жилой)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М БАССР N 305-р от 03.10.88 г., 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43</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Утямышева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1887-е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ЧП Савенкова</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Магазин</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0301162000-код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(жилой)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М БАССР N 305-р от 03.10.88 г., 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44</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Утямышева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 а</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1887г.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Компьютерный центр «Толтек».  Салон-магазин «Сирин»</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0301161000-код (два дома под одним кодом)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(жилой)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М БАССР N 305-р от 03.10.88 г., Указ ПВС РБ N 6-2/251в от 12.05.92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45</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Урманцева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1907-</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1910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Кафе «Старый город»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.К</w:t>
                </w:r>
                <w:proofErr w:type="gramEnd"/>
                <w:r w:rsidRPr="00261E73">
                  <w:rPr>
                    <w:rFonts w:ascii="Arial" w:eastAsia="Andale Sans UI" w:hAnsi="Arial" w:cs="Arial"/>
                    <w:lang w:eastAsia="en-US" w:bidi="en-US"/>
                  </w:rPr>
                  <w:t>М РБ N 359р от 13.04.94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46</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Утямышева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1887-е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«РОСТО»</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0301161000-код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Расп</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М БАССР N 305-р от 03.10.88 г., Указ ПВС РБ N 6-2/251в от 12.05.92 г.</w:t>
                </w:r>
              </w:p>
            </w:tc>
          </w:tr>
          <w:tr w:rsidR="00E3582E" w:rsidRPr="00261E73" w:rsidTr="00750392">
            <w:trPr>
              <w:cantSplit/>
            </w:trPr>
            <w:tc>
              <w:tcPr>
                <w:tcW w:w="5000" w:type="pct"/>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Могилы</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Братская могила советских воинов, умерших от ран в госпиталях в годы Великой Отечественной войны</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Казина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1942-</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1945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0300951000-код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/исто-рии (историч.)</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 441 от 11.07.55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Братская могила Красноармейцев и советских работников, погибших за власть Советов 1918 г.</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Сквер им. Шепелюка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1918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0300952000-код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/истории (историч.)</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 441 от 11.07.55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Могила командира красногвардейского отряда Г.В.Уткина и первого председателя Стерлитамакского Уездного Совета П.П.Шепелюка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Сквер им. Шепелюка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1919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0300955000-код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/истории (историч.)</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 190 от 09.04.82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4</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Братская могила советских воинов, умерших от ран в госпиталях в годы Великой Отечественной войны</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Стадионная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1941-</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1945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0300953000-код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/истории (историч.)</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 441 от 11.07.55 г.</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 190 от 09.04.82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Место расстрела белогвардейцами организаторов и активистов Советской власти</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 5 км к северу от города по Уфимскому тракту</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1918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0300954000-код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/истории (историч.)</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 190 от 09.04.82 г.</w:t>
                </w:r>
              </w:p>
            </w:tc>
          </w:tr>
          <w:tr w:rsidR="00E3582E" w:rsidRPr="00261E73" w:rsidTr="00750392">
            <w:trPr>
              <w:cantSplit/>
            </w:trPr>
            <w:tc>
              <w:tcPr>
                <w:tcW w:w="5000" w:type="pct"/>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Выявленные памятники архитектуры</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Казенный водочный завод</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(комплекс)</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Аэродромная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Ликеро-водочный</w:t>
                </w:r>
                <w:proofErr w:type="gramEnd"/>
                <w:r w:rsidRPr="00261E73">
                  <w:rPr>
                    <w:rFonts w:ascii="Arial" w:eastAsia="Andale Sans UI" w:hAnsi="Arial" w:cs="Arial"/>
                    <w:lang w:eastAsia="en-US" w:bidi="en-US"/>
                  </w:rPr>
                  <w:t xml:space="preserve"> завод</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и Администрации города № 1088 от 18.06.99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Торговые ряды Кузнецова А.В.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(основное здание вне комплекса)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Гоголя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1907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ООО «Новый стиль»</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и Администрации города № 1088 от 18.06.99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Милованова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Ивлева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1911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Райком профсоюза работников сельского хозяйства. Магазины</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и Администрации города № 1088 от 18.06.99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мещанина Митюнина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Комсомоль-ская</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83</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 176/16 от 29.03.96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5</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Кожевенный завод Евдокимова О.С.</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Комсомоль-ская</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93</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1896г.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 176/16 от 29.03.96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мещанина Пояркова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К.Маркса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122</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После 1908г.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Управление сельского строительства</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/дерев.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зодчества</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и Администрации города № 1088 от 18.06.99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Колониальный магазин</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К.Маркса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124</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Магазин</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 176/16 от 29.03.96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Лейдекера К.И.</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К.Маркса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126</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1890-е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Бюро ритуальных услуг</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hAnsi="Arial" w:cs="Arial"/>
                    <w:lang w:eastAsia="en-US"/>
                  </w:rPr>
                  <w:t>Приказ Башкультнаследия №20 от 07.04.2017» (с изм</w:t>
                </w:r>
                <w:proofErr w:type="gramStart"/>
                <w:r w:rsidRPr="00261E73">
                  <w:rPr>
                    <w:rFonts w:ascii="Arial" w:hAnsi="Arial" w:cs="Arial"/>
                    <w:lang w:eastAsia="en-US"/>
                  </w:rPr>
                  <w:t>.н</w:t>
                </w:r>
                <w:proofErr w:type="gramEnd"/>
                <w:r w:rsidRPr="00261E73">
                  <w:rPr>
                    <w:rFonts w:ascii="Arial" w:hAnsi="Arial" w:cs="Arial"/>
                    <w:lang w:eastAsia="en-US"/>
                  </w:rPr>
                  <w:t>а21.08.2019 №231)</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Мечеть</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Латыпова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47</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1874г.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Действующая мечеть</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(культовой)</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hAnsi="Arial" w:cs="Arial"/>
                    <w:lang w:eastAsia="en-US"/>
                  </w:rPr>
                  <w:t>Приказ Башкультнаследия №20 от 07.04.2017» (с изм</w:t>
                </w:r>
                <w:proofErr w:type="gramStart"/>
                <w:r w:rsidRPr="00261E73">
                  <w:rPr>
                    <w:rFonts w:ascii="Arial" w:hAnsi="Arial" w:cs="Arial"/>
                    <w:lang w:eastAsia="en-US"/>
                  </w:rPr>
                  <w:t>.н</w:t>
                </w:r>
                <w:proofErr w:type="gramEnd"/>
                <w:r w:rsidRPr="00261E73">
                  <w:rPr>
                    <w:rFonts w:ascii="Arial" w:hAnsi="Arial" w:cs="Arial"/>
                    <w:lang w:eastAsia="en-US"/>
                  </w:rPr>
                  <w:t>а21.08.2019 №231)</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фельдшера Никанорова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Мира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54</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Аптека</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и Администрации города № 1088 от 18.06.99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Третья приходская школа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Пантелькина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54</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Нач. XX 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Филиал </w:t>
                </w:r>
                <w:proofErr w:type="gramStart"/>
                <w:r w:rsidRPr="00261E73">
                  <w:rPr>
                    <w:rFonts w:ascii="Arial" w:eastAsia="Andale Sans UI" w:hAnsi="Arial" w:cs="Arial"/>
                    <w:lang w:eastAsia="en-US" w:bidi="en-US"/>
                  </w:rPr>
                  <w:t>педагогического</w:t>
                </w:r>
                <w:proofErr w:type="gramEnd"/>
                <w:r w:rsidRPr="00261E73">
                  <w:rPr>
                    <w:rFonts w:ascii="Arial" w:eastAsia="Andale Sans UI" w:hAnsi="Arial" w:cs="Arial"/>
                    <w:lang w:eastAsia="en-US" w:bidi="en-US"/>
                  </w:rPr>
                  <w:t xml:space="preserve"> уни-верситета</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hAnsi="Arial" w:cs="Arial"/>
                    <w:lang w:eastAsia="en-US"/>
                  </w:rPr>
                  <w:t>Приказ Башкультнаследия №20 от 07.04.2017» (с изм</w:t>
                </w:r>
                <w:proofErr w:type="gramStart"/>
                <w:r w:rsidRPr="00261E73">
                  <w:rPr>
                    <w:rFonts w:ascii="Arial" w:hAnsi="Arial" w:cs="Arial"/>
                    <w:lang w:eastAsia="en-US"/>
                  </w:rPr>
                  <w:t>.н</w:t>
                </w:r>
                <w:proofErr w:type="gramEnd"/>
                <w:r w:rsidRPr="00261E73">
                  <w:rPr>
                    <w:rFonts w:ascii="Arial" w:hAnsi="Arial" w:cs="Arial"/>
                    <w:lang w:eastAsia="en-US"/>
                  </w:rPr>
                  <w:t>а21.08.2019 №231)</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12</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Богадельня им</w:t>
                </w:r>
                <w:proofErr w:type="gramStart"/>
                <w:r w:rsidRPr="00261E73">
                  <w:rPr>
                    <w:rFonts w:ascii="Arial" w:eastAsia="Andale Sans UI" w:hAnsi="Arial" w:cs="Arial"/>
                    <w:lang w:eastAsia="en-US" w:bidi="en-US"/>
                  </w:rPr>
                  <w:t>.Ф</w:t>
                </w:r>
                <w:proofErr w:type="gramEnd"/>
                <w:r w:rsidRPr="00261E73">
                  <w:rPr>
                    <w:rFonts w:ascii="Arial" w:eastAsia="Andale Sans UI" w:hAnsi="Arial" w:cs="Arial"/>
                    <w:lang w:eastAsia="en-US" w:bidi="en-US"/>
                  </w:rPr>
                  <w:t>едоровых с домовой церковью</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Халтурина</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119</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1897-</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1905 гг.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Татианинское подворье Богородице Табынского женского монастыря</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/архитек-тупы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и Администрации города № 1088 от 18.06.99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купца Дезорцева С.А.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Б.</w:t>
                </w:r>
                <w:proofErr w:type="gramStart"/>
                <w:r w:rsidRPr="00261E73">
                  <w:rPr>
                    <w:rFonts w:ascii="Arial" w:eastAsia="Andale Sans UI" w:hAnsi="Arial" w:cs="Arial"/>
                    <w:lang w:eastAsia="en-US" w:bidi="en-US"/>
                  </w:rPr>
                  <w:t>Хмельниц-кого</w:t>
                </w:r>
                <w:proofErr w:type="gramEnd"/>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40</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 рубеже  XIX- XX вв.</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РОВД Стерлитамакского района</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и Администрации города № 1088 от 18.06.99 г.</w:t>
                </w:r>
              </w:p>
            </w:tc>
          </w:tr>
          <w:tr w:rsidR="00E3582E" w:rsidRPr="00261E73" w:rsidTr="00750392">
            <w:trPr>
              <w:cantSplit/>
            </w:trPr>
            <w:tc>
              <w:tcPr>
                <w:tcW w:w="48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w:t>
                </w:r>
              </w:p>
            </w:tc>
            <w:tc>
              <w:tcPr>
                <w:tcW w:w="79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 купца Л.Г.Пантелеева</w:t>
                </w:r>
              </w:p>
            </w:tc>
            <w:tc>
              <w:tcPr>
                <w:tcW w:w="49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581"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 ноября</w:t>
                </w:r>
              </w:p>
            </w:tc>
            <w:tc>
              <w:tcPr>
                <w:tcW w:w="203"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42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1908 г.</w:t>
                </w:r>
              </w:p>
            </w:tc>
            <w:tc>
              <w:tcPr>
                <w:tcW w:w="67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tc>
            <w:tc>
              <w:tcPr>
                <w:tcW w:w="67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65"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Решение Президиума городского Совета № 176/16 от 29.03.96 г.</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Снесенные памятники, стоявшие на государственной охране</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2.9</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371"/>
            <w:gridCol w:w="1527"/>
            <w:gridCol w:w="1324"/>
            <w:gridCol w:w="1552"/>
            <w:gridCol w:w="624"/>
            <w:gridCol w:w="626"/>
            <w:gridCol w:w="1375"/>
            <w:gridCol w:w="1433"/>
            <w:gridCol w:w="1187"/>
          </w:tblGrid>
          <w:tr w:rsidR="00E3582E" w:rsidRPr="00261E73" w:rsidTr="00750392">
            <w:trPr>
              <w:cantSplit/>
              <w:trHeight w:val="556"/>
              <w:tblHeader/>
            </w:trPr>
            <w:tc>
              <w:tcPr>
                <w:tcW w:w="186"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N</w:t>
                </w:r>
              </w:p>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/п</w:t>
                </w:r>
              </w:p>
            </w:tc>
            <w:tc>
              <w:tcPr>
                <w:tcW w:w="794"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Наименование</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памятника</w:t>
                </w:r>
              </w:p>
            </w:tc>
            <w:tc>
              <w:tcPr>
                <w:tcW w:w="1710" w:type="pct"/>
                <w:gridSpan w:val="3"/>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Местоположение памятника</w:t>
                </w:r>
              </w:p>
            </w:tc>
            <w:tc>
              <w:tcPr>
                <w:tcW w:w="314"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Дати-</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ровка</w:t>
                </w:r>
              </w:p>
            </w:tc>
            <w:tc>
              <w:tcPr>
                <w:tcW w:w="672"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Современное </w:t>
                </w:r>
                <w:proofErr w:type="gramStart"/>
                <w:r w:rsidRPr="00261E73">
                  <w:rPr>
                    <w:rFonts w:ascii="Arial" w:eastAsia="Andale Sans UI" w:hAnsi="Arial" w:cs="Arial"/>
                    <w:lang w:eastAsia="en-US" w:bidi="en-US"/>
                  </w:rPr>
                  <w:t>использова-ние</w:t>
                </w:r>
                <w:proofErr w:type="gramEnd"/>
                <w:r w:rsidRPr="00261E73">
                  <w:rPr>
                    <w:rFonts w:ascii="Arial" w:eastAsia="Andale Sans UI" w:hAnsi="Arial" w:cs="Arial"/>
                    <w:lang w:eastAsia="en-US" w:bidi="en-US"/>
                  </w:rPr>
                  <w:t>,</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для  пам. археол. –</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источник</w:t>
                </w:r>
              </w:p>
            </w:tc>
            <w:tc>
              <w:tcPr>
                <w:tcW w:w="700"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Вид</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памятника</w:t>
                </w:r>
              </w:p>
            </w:tc>
            <w:tc>
              <w:tcPr>
                <w:tcW w:w="624" w:type="pct"/>
                <w:vMerge w:val="restar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Принятие </w:t>
                </w:r>
                <w:proofErr w:type="gramStart"/>
                <w:r w:rsidRPr="00261E73">
                  <w:rPr>
                    <w:rFonts w:ascii="Arial" w:eastAsia="Andale Sans UI" w:hAnsi="Arial" w:cs="Arial"/>
                    <w:lang w:eastAsia="en-US" w:bidi="en-US"/>
                  </w:rPr>
                  <w:t>на</w:t>
                </w:r>
                <w:proofErr w:type="gramEnd"/>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гос.  охрану</w:t>
                </w:r>
              </w:p>
            </w:tc>
          </w:tr>
          <w:tr w:rsidR="00E3582E" w:rsidRPr="00261E73" w:rsidTr="00750392">
            <w:trPr>
              <w:cantSplit/>
              <w:trHeight w:hRule="exact" w:val="924"/>
              <w:tblHeader/>
            </w:trPr>
            <w:tc>
              <w:tcPr>
                <w:tcW w:w="186"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794"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64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Район,</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город</w:t>
                </w:r>
              </w:p>
            </w:tc>
            <w:tc>
              <w:tcPr>
                <w:tcW w:w="75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Село,</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деревня,</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w:t>
                </w:r>
              </w:p>
            </w:tc>
            <w:tc>
              <w:tcPr>
                <w:tcW w:w="30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w:t>
                </w:r>
              </w:p>
            </w:tc>
            <w:tc>
              <w:tcPr>
                <w:tcW w:w="314"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672"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700"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624" w:type="pct"/>
                <w:vMerge/>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r>
          <w:tr w:rsidR="00E3582E" w:rsidRPr="00261E73" w:rsidTr="00750392">
            <w:trPr>
              <w:cantSplit/>
            </w:trPr>
            <w:tc>
              <w:tcPr>
                <w:tcW w:w="18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c>
              <w:tcPr>
                <w:tcW w:w="79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Дома Голушубова</w:t>
                </w:r>
              </w:p>
            </w:tc>
            <w:tc>
              <w:tcPr>
                <w:tcW w:w="64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75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Комсомоль-ская</w:t>
                </w:r>
                <w:proofErr w:type="gramEnd"/>
              </w:p>
            </w:tc>
            <w:tc>
              <w:tcPr>
                <w:tcW w:w="30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33</w:t>
                </w:r>
              </w:p>
            </w:tc>
            <w:tc>
              <w:tcPr>
                <w:tcW w:w="31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1873 г.</w:t>
                </w:r>
              </w:p>
            </w:tc>
            <w:tc>
              <w:tcPr>
                <w:tcW w:w="67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 (снесен)</w:t>
                </w:r>
              </w:p>
            </w:tc>
            <w:tc>
              <w:tcPr>
                <w:tcW w:w="70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24"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Расп. </w:t>
                </w:r>
                <w:proofErr w:type="gramStart"/>
                <w:r w:rsidRPr="00261E73">
                  <w:rPr>
                    <w:rFonts w:ascii="Arial" w:eastAsia="Andale Sans UI" w:hAnsi="Arial" w:cs="Arial"/>
                    <w:lang w:eastAsia="en-US" w:bidi="en-US"/>
                  </w:rPr>
                  <w:t>КМ</w:t>
                </w:r>
                <w:proofErr w:type="gramEnd"/>
                <w:r w:rsidRPr="00261E73">
                  <w:rPr>
                    <w:rFonts w:ascii="Arial" w:eastAsia="Andale Sans UI" w:hAnsi="Arial" w:cs="Arial"/>
                    <w:lang w:eastAsia="en-US" w:bidi="en-US"/>
                  </w:rPr>
                  <w:t xml:space="preserve"> РБ № 359р от 13ю04ю94 г.</w:t>
                </w:r>
              </w:p>
            </w:tc>
          </w:tr>
          <w:tr w:rsidR="00E3582E" w:rsidRPr="00261E73" w:rsidTr="00750392">
            <w:trPr>
              <w:cantSplit/>
            </w:trPr>
            <w:tc>
              <w:tcPr>
                <w:tcW w:w="18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c>
              <w:tcPr>
                <w:tcW w:w="79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Дома Голушубова</w:t>
                </w:r>
              </w:p>
            </w:tc>
            <w:tc>
              <w:tcPr>
                <w:tcW w:w="64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75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Комсомоль-ская</w:t>
                </w:r>
                <w:proofErr w:type="gramEnd"/>
              </w:p>
            </w:tc>
            <w:tc>
              <w:tcPr>
                <w:tcW w:w="30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35</w:t>
                </w:r>
              </w:p>
            </w:tc>
            <w:tc>
              <w:tcPr>
                <w:tcW w:w="31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1873 г.</w:t>
                </w:r>
              </w:p>
            </w:tc>
            <w:tc>
              <w:tcPr>
                <w:tcW w:w="67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 (снесен)</w:t>
                </w:r>
              </w:p>
            </w:tc>
            <w:tc>
              <w:tcPr>
                <w:tcW w:w="70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24"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Расп. </w:t>
                </w:r>
                <w:proofErr w:type="gramStart"/>
                <w:r w:rsidRPr="00261E73">
                  <w:rPr>
                    <w:rFonts w:ascii="Arial" w:eastAsia="Andale Sans UI" w:hAnsi="Arial" w:cs="Arial"/>
                    <w:lang w:eastAsia="en-US" w:bidi="en-US"/>
                  </w:rPr>
                  <w:t>КМ</w:t>
                </w:r>
                <w:proofErr w:type="gramEnd"/>
                <w:r w:rsidRPr="00261E73">
                  <w:rPr>
                    <w:rFonts w:ascii="Arial" w:eastAsia="Andale Sans UI" w:hAnsi="Arial" w:cs="Arial"/>
                    <w:lang w:eastAsia="en-US" w:bidi="en-US"/>
                  </w:rPr>
                  <w:t xml:space="preserve"> РБ № 359р от 13ю04ю94 г.</w:t>
                </w:r>
              </w:p>
            </w:tc>
          </w:tr>
          <w:tr w:rsidR="00E3582E" w:rsidRPr="00261E73" w:rsidTr="00750392">
            <w:trPr>
              <w:cantSplit/>
            </w:trPr>
            <w:tc>
              <w:tcPr>
                <w:tcW w:w="18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c>
              <w:tcPr>
                <w:tcW w:w="79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Реальное училище</w:t>
                </w:r>
              </w:p>
            </w:tc>
            <w:tc>
              <w:tcPr>
                <w:tcW w:w="64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Стерлитамак</w:t>
                </w:r>
              </w:p>
            </w:tc>
            <w:tc>
              <w:tcPr>
                <w:tcW w:w="75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Комсомольская</w:t>
                </w:r>
              </w:p>
            </w:tc>
            <w:tc>
              <w:tcPr>
                <w:tcW w:w="30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40</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roofErr w:type="gramStart"/>
                <w:r w:rsidRPr="00261E73">
                  <w:rPr>
                    <w:rFonts w:ascii="Arial" w:eastAsia="Andale Sans UI" w:hAnsi="Arial" w:cs="Arial"/>
                    <w:lang w:eastAsia="en-US" w:bidi="en-US"/>
                  </w:rPr>
                  <w:t>б</w:t>
                </w:r>
                <w:proofErr w:type="gramEnd"/>
                <w:r w:rsidRPr="00261E73">
                  <w:rPr>
                    <w:rFonts w:ascii="Arial" w:eastAsia="Andale Sans UI" w:hAnsi="Arial" w:cs="Arial"/>
                    <w:lang w:eastAsia="en-US" w:bidi="en-US"/>
                  </w:rPr>
                  <w:t>.67)</w:t>
                </w:r>
              </w:p>
            </w:tc>
            <w:tc>
              <w:tcPr>
                <w:tcW w:w="31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Пединститут (снесен)</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0300956000-код</w:t>
                </w:r>
              </w:p>
            </w:tc>
            <w:tc>
              <w:tcPr>
                <w:tcW w:w="70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(гражданской)</w:t>
                </w:r>
              </w:p>
            </w:tc>
            <w:tc>
              <w:tcPr>
                <w:tcW w:w="624"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ПСМ БАССР № 390 от 19.07.76 г.</w:t>
                </w:r>
              </w:p>
            </w:tc>
          </w:tr>
          <w:tr w:rsidR="00E3582E" w:rsidRPr="00261E73" w:rsidTr="00750392">
            <w:trPr>
              <w:cantSplit/>
            </w:trPr>
            <w:tc>
              <w:tcPr>
                <w:tcW w:w="18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4</w:t>
                </w:r>
              </w:p>
            </w:tc>
            <w:tc>
              <w:tcPr>
                <w:tcW w:w="79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Усадьба Крыгиных:</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1-е здание</w:t>
                </w:r>
              </w:p>
            </w:tc>
            <w:tc>
              <w:tcPr>
                <w:tcW w:w="64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75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Нагуманова</w:t>
                </w:r>
              </w:p>
            </w:tc>
            <w:tc>
              <w:tcPr>
                <w:tcW w:w="30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w:t>
                </w:r>
              </w:p>
            </w:tc>
            <w:tc>
              <w:tcPr>
                <w:tcW w:w="31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(снесен в 2007 г.)</w:t>
                </w:r>
              </w:p>
            </w:tc>
            <w:tc>
              <w:tcPr>
                <w:tcW w:w="70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24"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Расп. </w:t>
                </w:r>
                <w:proofErr w:type="gramStart"/>
                <w:r w:rsidRPr="00261E73">
                  <w:rPr>
                    <w:rFonts w:ascii="Arial" w:eastAsia="Andale Sans UI" w:hAnsi="Arial" w:cs="Arial"/>
                    <w:lang w:eastAsia="en-US" w:bidi="en-US"/>
                  </w:rPr>
                  <w:t>КМ</w:t>
                </w:r>
                <w:proofErr w:type="gramEnd"/>
                <w:r w:rsidRPr="00261E73">
                  <w:rPr>
                    <w:rFonts w:ascii="Arial" w:eastAsia="Andale Sans UI" w:hAnsi="Arial" w:cs="Arial"/>
                    <w:lang w:eastAsia="en-US" w:bidi="en-US"/>
                  </w:rPr>
                  <w:t xml:space="preserve"> РБ № 359р от 13ю04ю94 г.</w:t>
                </w:r>
              </w:p>
            </w:tc>
          </w:tr>
          <w:tr w:rsidR="00E3582E" w:rsidRPr="00261E73" w:rsidTr="00750392">
            <w:trPr>
              <w:cantSplit/>
            </w:trPr>
            <w:tc>
              <w:tcPr>
                <w:tcW w:w="18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c>
              <w:tcPr>
                <w:tcW w:w="79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Усадьба Крыгиных:</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2-е здание</w:t>
                </w:r>
              </w:p>
            </w:tc>
            <w:tc>
              <w:tcPr>
                <w:tcW w:w="64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75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Нагуманова</w:t>
                </w:r>
              </w:p>
            </w:tc>
            <w:tc>
              <w:tcPr>
                <w:tcW w:w="30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c>
              <w:tcPr>
                <w:tcW w:w="31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Жилой дом</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(сгорел в 2007 г.)</w:t>
                </w:r>
              </w:p>
            </w:tc>
            <w:tc>
              <w:tcPr>
                <w:tcW w:w="70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24"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Расп. </w:t>
                </w:r>
                <w:proofErr w:type="gramStart"/>
                <w:r w:rsidRPr="00261E73">
                  <w:rPr>
                    <w:rFonts w:ascii="Arial" w:eastAsia="Andale Sans UI" w:hAnsi="Arial" w:cs="Arial"/>
                    <w:lang w:eastAsia="en-US" w:bidi="en-US"/>
                  </w:rPr>
                  <w:t>КМ</w:t>
                </w:r>
                <w:proofErr w:type="gramEnd"/>
                <w:r w:rsidRPr="00261E73">
                  <w:rPr>
                    <w:rFonts w:ascii="Arial" w:eastAsia="Andale Sans UI" w:hAnsi="Arial" w:cs="Arial"/>
                    <w:lang w:eastAsia="en-US" w:bidi="en-US"/>
                  </w:rPr>
                  <w:t xml:space="preserve"> РБ № 359р от 13ю04ю94 г.</w:t>
                </w:r>
              </w:p>
            </w:tc>
          </w:tr>
          <w:tr w:rsidR="00E3582E" w:rsidRPr="00261E73" w:rsidTr="00750392">
            <w:trPr>
              <w:cantSplit/>
            </w:trPr>
            <w:tc>
              <w:tcPr>
                <w:tcW w:w="18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w:t>
                </w:r>
              </w:p>
            </w:tc>
            <w:tc>
              <w:tcPr>
                <w:tcW w:w="79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Фотография Голушубова</w:t>
                </w:r>
              </w:p>
            </w:tc>
            <w:tc>
              <w:tcPr>
                <w:tcW w:w="64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75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Садовая</w:t>
                </w:r>
              </w:p>
            </w:tc>
            <w:tc>
              <w:tcPr>
                <w:tcW w:w="30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w:t>
                </w:r>
              </w:p>
            </w:tc>
            <w:tc>
              <w:tcPr>
                <w:tcW w:w="31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2-я пол. XIX в.</w:t>
                </w:r>
              </w:p>
            </w:tc>
            <w:tc>
              <w:tcPr>
                <w:tcW w:w="67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Снесен в 1997 г.</w:t>
                </w:r>
              </w:p>
            </w:tc>
            <w:tc>
              <w:tcPr>
                <w:tcW w:w="70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24"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Расп. </w:t>
                </w:r>
                <w:proofErr w:type="gramStart"/>
                <w:r w:rsidRPr="00261E73">
                  <w:rPr>
                    <w:rFonts w:ascii="Arial" w:eastAsia="Andale Sans UI" w:hAnsi="Arial" w:cs="Arial"/>
                    <w:lang w:eastAsia="en-US" w:bidi="en-US"/>
                  </w:rPr>
                  <w:t>КМ</w:t>
                </w:r>
                <w:proofErr w:type="gramEnd"/>
                <w:r w:rsidRPr="00261E73">
                  <w:rPr>
                    <w:rFonts w:ascii="Arial" w:eastAsia="Andale Sans UI" w:hAnsi="Arial" w:cs="Arial"/>
                    <w:lang w:eastAsia="en-US" w:bidi="en-US"/>
                  </w:rPr>
                  <w:t xml:space="preserve"> РБ № 359р от 13ю04ю94 г.</w:t>
                </w:r>
              </w:p>
            </w:tc>
          </w:tr>
          <w:tr w:rsidR="00E3582E" w:rsidRPr="00261E73" w:rsidTr="00750392">
            <w:trPr>
              <w:cantSplit/>
            </w:trPr>
            <w:tc>
              <w:tcPr>
                <w:tcW w:w="18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w:t>
                </w:r>
              </w:p>
            </w:tc>
            <w:tc>
              <w:tcPr>
                <w:tcW w:w="79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Пивная Громова</w:t>
                </w:r>
              </w:p>
            </w:tc>
            <w:tc>
              <w:tcPr>
                <w:tcW w:w="64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75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Халтурина</w:t>
                </w:r>
              </w:p>
            </w:tc>
            <w:tc>
              <w:tcPr>
                <w:tcW w:w="30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99</w:t>
                </w:r>
              </w:p>
            </w:tc>
            <w:tc>
              <w:tcPr>
                <w:tcW w:w="31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2-я пол. XIX в.</w:t>
                </w:r>
              </w:p>
            </w:tc>
            <w:tc>
              <w:tcPr>
                <w:tcW w:w="67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Жилье (снесен в 1998 г.)</w:t>
                </w:r>
              </w:p>
            </w:tc>
            <w:tc>
              <w:tcPr>
                <w:tcW w:w="70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w:t>
                </w:r>
              </w:p>
            </w:tc>
            <w:tc>
              <w:tcPr>
                <w:tcW w:w="624"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Расп. </w:t>
                </w:r>
                <w:proofErr w:type="gramStart"/>
                <w:r w:rsidRPr="00261E73">
                  <w:rPr>
                    <w:rFonts w:ascii="Arial" w:eastAsia="Andale Sans UI" w:hAnsi="Arial" w:cs="Arial"/>
                    <w:lang w:eastAsia="en-US" w:bidi="en-US"/>
                  </w:rPr>
                  <w:t>КМ</w:t>
                </w:r>
                <w:proofErr w:type="gramEnd"/>
                <w:r w:rsidRPr="00261E73">
                  <w:rPr>
                    <w:rFonts w:ascii="Arial" w:eastAsia="Andale Sans UI" w:hAnsi="Arial" w:cs="Arial"/>
                    <w:lang w:eastAsia="en-US" w:bidi="en-US"/>
                  </w:rPr>
                  <w:t xml:space="preserve"> РБ № 359р от 13ю04ю94 г.</w:t>
                </w:r>
              </w:p>
            </w:tc>
          </w:tr>
          <w:tr w:rsidR="00E3582E" w:rsidRPr="00261E73" w:rsidTr="00750392">
            <w:trPr>
              <w:cantSplit/>
            </w:trPr>
            <w:tc>
              <w:tcPr>
                <w:tcW w:w="186"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9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Здание торговых рядов</w:t>
                </w:r>
              </w:p>
            </w:tc>
            <w:tc>
              <w:tcPr>
                <w:tcW w:w="64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Стерли-тамак</w:t>
                </w:r>
                <w:proofErr w:type="gramEnd"/>
              </w:p>
            </w:tc>
            <w:tc>
              <w:tcPr>
                <w:tcW w:w="75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Худайбердина</w:t>
                </w:r>
              </w:p>
            </w:tc>
            <w:tc>
              <w:tcPr>
                <w:tcW w:w="30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w:t>
                </w:r>
              </w:p>
            </w:tc>
            <w:tc>
              <w:tcPr>
                <w:tcW w:w="31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кон. XIX в.</w:t>
                </w:r>
              </w:p>
            </w:tc>
            <w:tc>
              <w:tcPr>
                <w:tcW w:w="67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Снесен</w:t>
                </w:r>
              </w:p>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0301156000-код</w:t>
                </w:r>
              </w:p>
            </w:tc>
            <w:tc>
              <w:tcPr>
                <w:tcW w:w="700"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/архитек-туры (торговой)</w:t>
                </w:r>
              </w:p>
            </w:tc>
            <w:tc>
              <w:tcPr>
                <w:tcW w:w="624"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Расп. </w:t>
                </w:r>
                <w:proofErr w:type="gramStart"/>
                <w:r w:rsidRPr="00261E73">
                  <w:rPr>
                    <w:rFonts w:ascii="Arial" w:eastAsia="Andale Sans UI" w:hAnsi="Arial" w:cs="Arial"/>
                    <w:lang w:eastAsia="en-US" w:bidi="en-US"/>
                  </w:rPr>
                  <w:t>СМ</w:t>
                </w:r>
                <w:proofErr w:type="gramEnd"/>
                <w:r w:rsidRPr="00261E73">
                  <w:rPr>
                    <w:rFonts w:ascii="Arial" w:eastAsia="Andale Sans UI" w:hAnsi="Arial" w:cs="Arial"/>
                    <w:lang w:eastAsia="en-US" w:bidi="en-US"/>
                  </w:rPr>
                  <w:t xml:space="preserve"> БАССР № 305р от 03.10.88 г.</w:t>
                </w:r>
              </w:p>
            </w:tc>
          </w:tr>
        </w:tbl>
        <w:p w:rsidR="00E3582E" w:rsidRPr="00E3582E" w:rsidRDefault="00E3582E" w:rsidP="00E3582E">
          <w:pPr>
            <w:rPr>
              <w:rFonts w:ascii="Arial" w:hAnsi="Arial" w:cs="Arial"/>
              <w:sz w:val="24"/>
              <w:szCs w:val="24"/>
              <w:lang w:eastAsia="en-US" w:bidi="en-US"/>
            </w:rPr>
          </w:pPr>
        </w:p>
        <w:p w:rsidR="00E3582E" w:rsidRDefault="00E3582E" w:rsidP="00E3582E">
          <w:pPr>
            <w:rPr>
              <w:rFonts w:ascii="Arial" w:hAnsi="Arial" w:cs="Arial"/>
              <w:sz w:val="24"/>
              <w:szCs w:val="24"/>
              <w:lang w:eastAsia="en-US" w:bidi="en-US"/>
            </w:rPr>
          </w:pPr>
        </w:p>
        <w:p w:rsidR="002545E3" w:rsidRPr="002545E3" w:rsidRDefault="002545E3" w:rsidP="002545E3">
          <w:pPr>
            <w:pStyle w:val="1b"/>
            <w:widowControl w:val="0"/>
            <w:tabs>
              <w:tab w:val="left" w:pos="0"/>
            </w:tabs>
            <w:snapToGrid w:val="0"/>
            <w:ind w:firstLine="567"/>
            <w:textAlignment w:val="baseline"/>
            <w:rPr>
              <w:rFonts w:ascii="Arial" w:hAnsi="Arial" w:cs="Tahoma"/>
              <w:color w:val="000000"/>
              <w:sz w:val="24"/>
              <w:szCs w:val="24"/>
              <w:lang w:bidi="en-US"/>
            </w:rPr>
          </w:pPr>
          <w:r w:rsidRPr="002545E3">
            <w:rPr>
              <w:rFonts w:ascii="Arial" w:hAnsi="Arial" w:cs="Tahoma"/>
              <w:color w:val="000000"/>
              <w:sz w:val="24"/>
              <w:szCs w:val="24"/>
              <w:lang w:bidi="en-US"/>
            </w:rPr>
            <w:t>В соответствии с федеральным законом № 73-ФЗ « Об объектах культурного наследия», памятники истории и культуры имеют защитную зону на расстоянии 200метров от линии внешней стены памятника, за исключением ниже перечисленных:</w:t>
          </w:r>
        </w:p>
        <w:p w:rsidR="002545E3" w:rsidRPr="002545E3" w:rsidRDefault="002545E3" w:rsidP="002545E3">
          <w:pPr>
            <w:pStyle w:val="1b"/>
            <w:widowControl w:val="0"/>
            <w:tabs>
              <w:tab w:val="left" w:pos="0"/>
            </w:tabs>
            <w:snapToGrid w:val="0"/>
            <w:ind w:firstLine="567"/>
            <w:textAlignment w:val="baseline"/>
            <w:rPr>
              <w:rFonts w:ascii="Arial" w:hAnsi="Arial" w:cs="Tahoma"/>
              <w:color w:val="000000"/>
              <w:sz w:val="24"/>
              <w:szCs w:val="24"/>
              <w:lang w:bidi="en-US"/>
            </w:rPr>
          </w:pPr>
          <w:r w:rsidRPr="002545E3">
            <w:rPr>
              <w:rFonts w:ascii="Arial" w:hAnsi="Arial" w:cs="Tahoma"/>
              <w:color w:val="000000"/>
              <w:sz w:val="24"/>
              <w:szCs w:val="24"/>
              <w:lang w:bidi="en-US"/>
            </w:rPr>
            <w:t>пересыльная тюрьма</w:t>
          </w:r>
          <w:proofErr w:type="gramStart"/>
          <w:r w:rsidRPr="002545E3">
            <w:rPr>
              <w:rFonts w:ascii="Arial" w:hAnsi="Arial" w:cs="Tahoma"/>
              <w:color w:val="000000"/>
              <w:sz w:val="24"/>
              <w:szCs w:val="24"/>
              <w:lang w:bidi="en-US"/>
            </w:rPr>
            <w:t xml:space="preserve"> ,</w:t>
          </w:r>
          <w:proofErr w:type="gramEnd"/>
          <w:r w:rsidRPr="002545E3">
            <w:rPr>
              <w:rFonts w:ascii="Arial" w:hAnsi="Arial" w:cs="Tahoma"/>
              <w:color w:val="000000"/>
              <w:sz w:val="24"/>
              <w:szCs w:val="24"/>
              <w:lang w:bidi="en-US"/>
            </w:rPr>
            <w:t xml:space="preserve"> ул. Карла Маркса,113;</w:t>
          </w:r>
        </w:p>
        <w:p w:rsidR="002545E3" w:rsidRPr="002545E3" w:rsidRDefault="002545E3" w:rsidP="002545E3">
          <w:pPr>
            <w:pStyle w:val="1b"/>
            <w:widowControl w:val="0"/>
            <w:tabs>
              <w:tab w:val="left" w:pos="0"/>
            </w:tabs>
            <w:snapToGrid w:val="0"/>
            <w:ind w:firstLine="567"/>
            <w:textAlignment w:val="baseline"/>
            <w:rPr>
              <w:rFonts w:ascii="Arial" w:hAnsi="Arial" w:cs="Tahoma"/>
              <w:color w:val="000000"/>
              <w:sz w:val="24"/>
              <w:szCs w:val="24"/>
              <w:lang w:bidi="en-US"/>
            </w:rPr>
          </w:pPr>
          <w:r w:rsidRPr="002545E3">
            <w:rPr>
              <w:rFonts w:ascii="Arial" w:hAnsi="Arial" w:cs="Tahoma"/>
              <w:color w:val="000000"/>
              <w:sz w:val="24"/>
              <w:szCs w:val="24"/>
              <w:lang w:bidi="en-US"/>
            </w:rPr>
            <w:t xml:space="preserve">училище реальное, ул. </w:t>
          </w:r>
          <w:proofErr w:type="gramStart"/>
          <w:r w:rsidRPr="002545E3">
            <w:rPr>
              <w:rFonts w:ascii="Arial" w:hAnsi="Arial" w:cs="Tahoma"/>
              <w:color w:val="000000"/>
              <w:sz w:val="24"/>
              <w:szCs w:val="24"/>
              <w:lang w:bidi="en-US"/>
            </w:rPr>
            <w:t>Комсомольская</w:t>
          </w:r>
          <w:proofErr w:type="gramEnd"/>
          <w:r w:rsidRPr="002545E3">
            <w:rPr>
              <w:rFonts w:ascii="Arial" w:hAnsi="Arial" w:cs="Tahoma"/>
              <w:color w:val="000000"/>
              <w:sz w:val="24"/>
              <w:szCs w:val="24"/>
              <w:lang w:bidi="en-US"/>
            </w:rPr>
            <w:t>,67;</w:t>
          </w:r>
        </w:p>
        <w:p w:rsidR="002545E3" w:rsidRPr="002545E3" w:rsidRDefault="002545E3" w:rsidP="002545E3">
          <w:pPr>
            <w:pStyle w:val="1b"/>
            <w:widowControl w:val="0"/>
            <w:tabs>
              <w:tab w:val="left" w:pos="0"/>
            </w:tabs>
            <w:snapToGrid w:val="0"/>
            <w:ind w:firstLine="567"/>
            <w:textAlignment w:val="baseline"/>
            <w:rPr>
              <w:rFonts w:ascii="Arial" w:hAnsi="Arial" w:cs="Tahoma"/>
              <w:color w:val="000000"/>
              <w:sz w:val="24"/>
              <w:szCs w:val="24"/>
              <w:lang w:bidi="en-US"/>
            </w:rPr>
          </w:pPr>
          <w:r w:rsidRPr="002545E3">
            <w:rPr>
              <w:rFonts w:ascii="Arial" w:hAnsi="Arial" w:cs="Tahoma"/>
              <w:color w:val="000000"/>
              <w:sz w:val="24"/>
              <w:szCs w:val="24"/>
              <w:lang w:bidi="en-US"/>
            </w:rPr>
            <w:t>дом Козодоева, ул. Мира,60;</w:t>
          </w:r>
        </w:p>
        <w:p w:rsidR="002545E3" w:rsidRPr="002545E3" w:rsidRDefault="002545E3" w:rsidP="002545E3">
          <w:pPr>
            <w:pStyle w:val="1b"/>
            <w:widowControl w:val="0"/>
            <w:tabs>
              <w:tab w:val="left" w:pos="0"/>
            </w:tabs>
            <w:snapToGrid w:val="0"/>
            <w:ind w:firstLine="567"/>
            <w:textAlignment w:val="baseline"/>
            <w:rPr>
              <w:rFonts w:ascii="Arial" w:hAnsi="Arial" w:cs="Tahoma"/>
              <w:color w:val="000000"/>
              <w:sz w:val="24"/>
              <w:szCs w:val="24"/>
              <w:lang w:bidi="en-US"/>
            </w:rPr>
          </w:pPr>
          <w:r w:rsidRPr="002545E3">
            <w:rPr>
              <w:rFonts w:ascii="Arial" w:hAnsi="Arial" w:cs="Tahoma"/>
              <w:color w:val="000000"/>
              <w:sz w:val="24"/>
              <w:szCs w:val="24"/>
              <w:lang w:bidi="en-US"/>
            </w:rPr>
            <w:t>дом Костина, ул. Мира,61;</w:t>
          </w:r>
        </w:p>
        <w:p w:rsidR="002545E3" w:rsidRPr="002545E3" w:rsidRDefault="002545E3" w:rsidP="002545E3">
          <w:pPr>
            <w:pStyle w:val="1b"/>
            <w:widowControl w:val="0"/>
            <w:tabs>
              <w:tab w:val="left" w:pos="0"/>
            </w:tabs>
            <w:snapToGrid w:val="0"/>
            <w:ind w:firstLine="567"/>
            <w:textAlignment w:val="baseline"/>
            <w:rPr>
              <w:rFonts w:ascii="Arial" w:hAnsi="Arial" w:cs="Tahoma"/>
              <w:color w:val="000000"/>
              <w:sz w:val="24"/>
              <w:szCs w:val="24"/>
              <w:lang w:bidi="en-US"/>
            </w:rPr>
          </w:pPr>
          <w:r w:rsidRPr="002545E3">
            <w:rPr>
              <w:rFonts w:ascii="Arial" w:hAnsi="Arial" w:cs="Tahoma"/>
              <w:color w:val="000000"/>
              <w:sz w:val="24"/>
              <w:szCs w:val="24"/>
              <w:lang w:bidi="en-US"/>
            </w:rPr>
            <w:t xml:space="preserve">здание начального училища, ул. </w:t>
          </w:r>
          <w:proofErr w:type="gramStart"/>
          <w:r w:rsidRPr="002545E3">
            <w:rPr>
              <w:rFonts w:ascii="Arial" w:hAnsi="Arial" w:cs="Tahoma"/>
              <w:color w:val="000000"/>
              <w:sz w:val="24"/>
              <w:szCs w:val="24"/>
              <w:lang w:bidi="en-US"/>
            </w:rPr>
            <w:t>Садовая</w:t>
          </w:r>
          <w:proofErr w:type="gramEnd"/>
          <w:r w:rsidRPr="002545E3">
            <w:rPr>
              <w:rFonts w:ascii="Arial" w:hAnsi="Arial" w:cs="Tahoma"/>
              <w:color w:val="000000"/>
              <w:sz w:val="24"/>
              <w:szCs w:val="24"/>
              <w:lang w:bidi="en-US"/>
            </w:rPr>
            <w:t>, 20;</w:t>
          </w:r>
        </w:p>
        <w:p w:rsidR="002545E3" w:rsidRPr="002545E3" w:rsidRDefault="002545E3" w:rsidP="002545E3">
          <w:pPr>
            <w:pStyle w:val="1b"/>
            <w:widowControl w:val="0"/>
            <w:tabs>
              <w:tab w:val="left" w:pos="0"/>
            </w:tabs>
            <w:snapToGrid w:val="0"/>
            <w:ind w:firstLine="567"/>
            <w:textAlignment w:val="baseline"/>
            <w:rPr>
              <w:rFonts w:ascii="Arial" w:hAnsi="Arial" w:cs="Tahoma"/>
              <w:color w:val="000000"/>
              <w:sz w:val="24"/>
              <w:szCs w:val="24"/>
              <w:lang w:bidi="en-US"/>
            </w:rPr>
          </w:pPr>
          <w:r w:rsidRPr="002545E3">
            <w:rPr>
              <w:rFonts w:ascii="Arial" w:hAnsi="Arial" w:cs="Tahoma"/>
              <w:color w:val="000000"/>
              <w:sz w:val="24"/>
              <w:szCs w:val="24"/>
              <w:lang w:bidi="en-US"/>
            </w:rPr>
            <w:t xml:space="preserve">казначейство, ул. </w:t>
          </w:r>
          <w:proofErr w:type="gramStart"/>
          <w:r w:rsidRPr="002545E3">
            <w:rPr>
              <w:rFonts w:ascii="Arial" w:hAnsi="Arial" w:cs="Tahoma"/>
              <w:color w:val="000000"/>
              <w:sz w:val="24"/>
              <w:szCs w:val="24"/>
              <w:lang w:bidi="en-US"/>
            </w:rPr>
            <w:t>Садовая</w:t>
          </w:r>
          <w:proofErr w:type="gramEnd"/>
          <w:r w:rsidRPr="002545E3">
            <w:rPr>
              <w:rFonts w:ascii="Arial" w:hAnsi="Arial" w:cs="Tahoma"/>
              <w:color w:val="000000"/>
              <w:sz w:val="24"/>
              <w:szCs w:val="24"/>
              <w:lang w:bidi="en-US"/>
            </w:rPr>
            <w:t>, 25;</w:t>
          </w:r>
        </w:p>
        <w:p w:rsidR="002545E3" w:rsidRPr="002545E3" w:rsidRDefault="002545E3" w:rsidP="002545E3">
          <w:pPr>
            <w:pStyle w:val="1b"/>
            <w:widowControl w:val="0"/>
            <w:tabs>
              <w:tab w:val="left" w:pos="0"/>
            </w:tabs>
            <w:snapToGrid w:val="0"/>
            <w:ind w:firstLine="567"/>
            <w:textAlignment w:val="baseline"/>
            <w:rPr>
              <w:rFonts w:ascii="Arial" w:hAnsi="Arial" w:cs="Tahoma"/>
              <w:color w:val="000000"/>
              <w:sz w:val="24"/>
              <w:szCs w:val="24"/>
              <w:lang w:bidi="en-US"/>
            </w:rPr>
          </w:pPr>
          <w:r w:rsidRPr="002545E3">
            <w:rPr>
              <w:rFonts w:ascii="Arial" w:hAnsi="Arial" w:cs="Tahoma"/>
              <w:color w:val="000000"/>
              <w:sz w:val="24"/>
              <w:szCs w:val="24"/>
              <w:lang w:bidi="en-US"/>
            </w:rPr>
            <w:t>дом мещанина Горбунова, ул. Богдана Хмельницкого,51,</w:t>
          </w:r>
        </w:p>
        <w:p w:rsidR="002545E3" w:rsidRPr="002545E3" w:rsidRDefault="002545E3" w:rsidP="002545E3">
          <w:pPr>
            <w:pStyle w:val="1b"/>
            <w:widowControl w:val="0"/>
            <w:tabs>
              <w:tab w:val="left" w:pos="0"/>
            </w:tabs>
            <w:snapToGrid w:val="0"/>
            <w:ind w:firstLine="567"/>
            <w:textAlignment w:val="baseline"/>
          </w:pPr>
          <w:r w:rsidRPr="002545E3">
            <w:rPr>
              <w:rFonts w:ascii="Arial" w:hAnsi="Arial" w:cs="Tahoma"/>
              <w:color w:val="000000"/>
              <w:sz w:val="24"/>
              <w:szCs w:val="24"/>
              <w:lang w:bidi="en-US"/>
            </w:rPr>
            <w:t>для которых размер  защитной зоны установлен на расстоянии 100 метров от внешних границ территории памятник</w:t>
          </w:r>
          <w:proofErr w:type="gramStart"/>
          <w:r w:rsidRPr="002545E3">
            <w:rPr>
              <w:rFonts w:ascii="Arial" w:hAnsi="Arial" w:cs="Tahoma"/>
              <w:color w:val="000000"/>
              <w:sz w:val="24"/>
              <w:szCs w:val="24"/>
              <w:lang w:bidi="en-US"/>
            </w:rPr>
            <w:t>а(</w:t>
          </w:r>
          <w:proofErr w:type="gramEnd"/>
          <w:r w:rsidRPr="002545E3">
            <w:rPr>
              <w:rFonts w:ascii="Arial" w:hAnsi="Arial" w:cs="Tahoma"/>
              <w:color w:val="000000"/>
              <w:sz w:val="24"/>
              <w:szCs w:val="24"/>
              <w:lang w:bidi="en-US"/>
            </w:rPr>
            <w:t xml:space="preserve"> приказ управления по государственной охране объектов культурного наследия Республики Башкортостан №348 от 9 сентября 2019г.</w:t>
          </w:r>
        </w:p>
        <w:p w:rsidR="002545E3" w:rsidRPr="002545E3" w:rsidRDefault="002545E3" w:rsidP="002545E3">
          <w:pPr>
            <w:pStyle w:val="1b"/>
            <w:widowControl w:val="0"/>
            <w:tabs>
              <w:tab w:val="left" w:pos="0"/>
            </w:tabs>
            <w:snapToGrid w:val="0"/>
            <w:ind w:firstLine="567"/>
            <w:textAlignment w:val="baseline"/>
          </w:pPr>
          <w:r w:rsidRPr="002545E3">
            <w:rPr>
              <w:rFonts w:ascii="Arial" w:hAnsi="Arial" w:cs="Tahoma"/>
              <w:color w:val="000000"/>
              <w:sz w:val="24"/>
              <w:szCs w:val="24"/>
              <w:lang w:bidi="en-US"/>
            </w:rPr>
            <w:t>Защитная зона объекта культурного наследия прекращает существование со дня утверждения  проекта зон охраны объекта культурного наследия   в порядке, установленном статьей 34 федерального закона №73-ФЗ « Об объектах культурного наследия (памятники истории и культуры</w:t>
          </w:r>
          <w:proofErr w:type="gramStart"/>
          <w:r w:rsidRPr="002545E3">
            <w:rPr>
              <w:rFonts w:ascii="Arial" w:hAnsi="Arial" w:cs="Tahoma"/>
              <w:color w:val="000000"/>
              <w:sz w:val="24"/>
              <w:szCs w:val="24"/>
              <w:lang w:bidi="en-US"/>
            </w:rPr>
            <w:t xml:space="preserve"> )</w:t>
          </w:r>
          <w:proofErr w:type="gramEnd"/>
          <w:r w:rsidRPr="002545E3">
            <w:rPr>
              <w:rFonts w:ascii="Arial" w:hAnsi="Arial" w:cs="Tahoma"/>
              <w:color w:val="000000"/>
              <w:sz w:val="24"/>
              <w:szCs w:val="24"/>
              <w:lang w:bidi="en-US"/>
            </w:rPr>
            <w:t xml:space="preserve"> народов Российской Федерации.</w:t>
          </w:r>
        </w:p>
        <w:p w:rsidR="002545E3" w:rsidRPr="00E3582E" w:rsidRDefault="002545E3" w:rsidP="00E3582E">
          <w:pPr>
            <w:rPr>
              <w:rFonts w:ascii="Arial" w:hAnsi="Arial" w:cs="Arial"/>
              <w:sz w:val="24"/>
              <w:szCs w:val="24"/>
              <w:lang w:eastAsia="en-US" w:bidi="en-US"/>
            </w:rPr>
          </w:pPr>
        </w:p>
        <w:p w:rsidR="00720D11" w:rsidRDefault="00720D11">
          <w:pPr>
            <w:spacing w:after="200" w:line="276" w:lineRule="auto"/>
            <w:rPr>
              <w:rFonts w:ascii="Arial" w:hAnsi="Arial" w:cs="Arial"/>
              <w:b/>
              <w:sz w:val="24"/>
              <w:szCs w:val="24"/>
              <w:lang w:eastAsia="en-US" w:bidi="en-US"/>
            </w:rPr>
          </w:pPr>
          <w:r>
            <w:rPr>
              <w:rFonts w:ascii="Arial" w:hAnsi="Arial" w:cs="Arial"/>
              <w:b/>
              <w:sz w:val="24"/>
              <w:szCs w:val="24"/>
              <w:lang w:eastAsia="en-US" w:bidi="en-US"/>
            </w:rPr>
            <w:br w:type="page"/>
          </w:r>
        </w:p>
        <w:p w:rsidR="00E3582E" w:rsidRPr="00261E73" w:rsidRDefault="00E3582E" w:rsidP="00261E73">
          <w:pPr>
            <w:ind w:firstLine="708"/>
            <w:rPr>
              <w:rFonts w:ascii="Arial" w:hAnsi="Arial" w:cs="Arial"/>
              <w:b/>
              <w:sz w:val="24"/>
              <w:szCs w:val="24"/>
              <w:lang w:eastAsia="en-US" w:bidi="en-US"/>
            </w:rPr>
          </w:pPr>
          <w:r w:rsidRPr="00261E73">
            <w:rPr>
              <w:rFonts w:ascii="Arial" w:hAnsi="Arial" w:cs="Arial"/>
              <w:b/>
              <w:sz w:val="24"/>
              <w:szCs w:val="24"/>
              <w:lang w:eastAsia="en-US" w:bidi="en-US"/>
            </w:rPr>
            <w:lastRenderedPageBreak/>
            <w:t>2.3.Транспорт и дороги</w:t>
          </w:r>
        </w:p>
        <w:p w:rsidR="00E3582E" w:rsidRPr="00E3582E" w:rsidRDefault="00E3582E" w:rsidP="00E3582E">
          <w:pPr>
            <w:rPr>
              <w:rFonts w:ascii="Arial"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Внешние транспортно-экономические связи города осуществляются в настоящее время железнодорожным и автомобильным транспортом.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Аэропорт ликвидирован, реки не судоходны.</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 западной стороны к городу примыкают коридоры трубопроводного транспорта.</w:t>
          </w:r>
        </w:p>
        <w:p w:rsidR="00E3582E" w:rsidRPr="00E3582E" w:rsidRDefault="00E3582E" w:rsidP="00E3582E">
          <w:pPr>
            <w:rPr>
              <w:rFonts w:ascii="Arial" w:eastAsia="Andale Sans UI" w:hAnsi="Arial" w:cs="Arial"/>
              <w:sz w:val="24"/>
              <w:szCs w:val="24"/>
              <w:lang w:eastAsia="en-US" w:bidi="en-US"/>
            </w:rPr>
          </w:pPr>
        </w:p>
        <w:p w:rsidR="00E3582E" w:rsidRPr="00261E73" w:rsidRDefault="00E3582E" w:rsidP="00261E73">
          <w:pPr>
            <w:ind w:firstLine="708"/>
            <w:rPr>
              <w:rFonts w:ascii="Arial" w:eastAsia="Andale Sans UI" w:hAnsi="Arial" w:cs="Arial"/>
              <w:b/>
              <w:sz w:val="24"/>
              <w:szCs w:val="24"/>
              <w:lang w:eastAsia="en-US" w:bidi="en-US"/>
            </w:rPr>
          </w:pPr>
          <w:r w:rsidRPr="00261E73">
            <w:rPr>
              <w:rFonts w:ascii="Arial" w:eastAsia="Andale Sans UI" w:hAnsi="Arial" w:cs="Arial"/>
              <w:b/>
              <w:sz w:val="24"/>
              <w:szCs w:val="24"/>
              <w:lang w:eastAsia="en-US" w:bidi="en-US"/>
            </w:rPr>
            <w:t>2.3.1. Железнодорожный транспорт</w:t>
          </w:r>
        </w:p>
        <w:p w:rsidR="00E3582E" w:rsidRPr="00261E73" w:rsidRDefault="00E3582E" w:rsidP="00E3582E">
          <w:pPr>
            <w:rPr>
              <w:rFonts w:ascii="Arial" w:eastAsia="Andale Sans UI" w:hAnsi="Arial" w:cs="Arial"/>
              <w:b/>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Ведущая роль по обслуживанию грузопассажирских перевозок во внешнем сообщении в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принадлежит железной дороге.</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комплексе ее устройств, находящихся в пределах городской территории, входят следующие элементы: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участок однопутной железнодорожной линии на тепловозной тяге, общего направления Дема-Карламан-Сакмарская. По территории города линия проходит в меридиональном направлении и делит город на две части;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станции Косяковка, Стерлитамак.</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Железнодорожная станция Косяковка-Сортировочная I класса с односторонней сортировочной системой. Путевое развитие станции состоит из двух парков технологического назначения. Обслуживает грузооборот промышленных предприятий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терлитамака.</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Станция Стерлитамак – промежуточная станция III класса. Имеет путевое развитие. Осуществляет операции по пропуску транзитных грузовых и пассажирских поездов. Обслуживает грузооборот промышленных предприятий. Имеет пассажирский вокзал.</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Меридиональное прохождение железной дороги в Центральной части города препятствует движению автомобильного транспорта из-за отсутствия достаточного количества путепроводов. Одной из серьезных проблем является прохождение опасных грузов через селитебную часть города.</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Преимуществом наличия железной дороги является ее перспективность в развитии межрегиональных связей с Казахстаном и </w:t>
          </w:r>
          <w:proofErr w:type="gramStart"/>
          <w:r w:rsidRPr="00E3582E">
            <w:rPr>
              <w:rFonts w:ascii="Arial" w:eastAsia="Andale Sans UI" w:hAnsi="Arial" w:cs="Arial"/>
              <w:sz w:val="24"/>
              <w:szCs w:val="24"/>
              <w:lang w:eastAsia="en-US" w:bidi="en-US"/>
            </w:rPr>
            <w:t>C</w:t>
          </w:r>
          <w:proofErr w:type="gramEnd"/>
          <w:r w:rsidRPr="00E3582E">
            <w:rPr>
              <w:rFonts w:ascii="Arial" w:eastAsia="Andale Sans UI" w:hAnsi="Arial" w:cs="Arial"/>
              <w:sz w:val="24"/>
              <w:szCs w:val="24"/>
              <w:lang w:eastAsia="en-US" w:bidi="en-US"/>
            </w:rPr>
            <w:t>редней Азией, а также возможность ее использования в качестве городского транспорта в агломерации Стерлитамак–Салават–Ишимбай.</w:t>
          </w:r>
        </w:p>
        <w:p w:rsidR="00E3582E" w:rsidRPr="00E3582E" w:rsidRDefault="00E3582E" w:rsidP="00261E73">
          <w:pPr>
            <w:ind w:firstLine="708"/>
            <w:rPr>
              <w:rFonts w:ascii="Arial" w:hAnsi="Arial" w:cs="Arial"/>
              <w:sz w:val="24"/>
              <w:szCs w:val="24"/>
              <w:lang w:eastAsia="en-US" w:bidi="en-US"/>
            </w:rPr>
          </w:pPr>
          <w:r w:rsidRPr="00E3582E">
            <w:rPr>
              <w:rFonts w:ascii="Arial" w:hAnsi="Arial" w:cs="Arial"/>
              <w:sz w:val="24"/>
              <w:szCs w:val="24"/>
              <w:lang w:eastAsia="en-US" w:bidi="en-US"/>
            </w:rPr>
            <w:t>По данным Башкирского отделения филиала ОАО «РЖД» Куйбышевская железная дорога, интенсивность перевозки грузов существующей железной дороги на участке Карламан-Стерлитамак – 21,3 млн. тонн (брутто) грузов в год; на участке Стерлитамак-Аллагуват – 20,1 млн</w:t>
          </w:r>
          <w:proofErr w:type="gramStart"/>
          <w:r w:rsidRPr="00E3582E">
            <w:rPr>
              <w:rFonts w:ascii="Arial" w:hAnsi="Arial" w:cs="Arial"/>
              <w:sz w:val="24"/>
              <w:szCs w:val="24"/>
              <w:lang w:eastAsia="en-US" w:bidi="en-US"/>
            </w:rPr>
            <w:t>.т</w:t>
          </w:r>
          <w:proofErr w:type="gramEnd"/>
          <w:r w:rsidRPr="00E3582E">
            <w:rPr>
              <w:rFonts w:ascii="Arial" w:hAnsi="Arial" w:cs="Arial"/>
              <w:sz w:val="24"/>
              <w:szCs w:val="24"/>
              <w:lang w:eastAsia="en-US" w:bidi="en-US"/>
            </w:rPr>
            <w:t>онн (брутто) грузов в год.</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Основная погрузка опасных грузов происходит по станциям Аллагуват, Салават (СНОС).</w:t>
          </w:r>
        </w:p>
        <w:p w:rsidR="00E3582E" w:rsidRPr="00E3582E" w:rsidRDefault="00E3582E" w:rsidP="00E3582E">
          <w:pPr>
            <w:rPr>
              <w:rFonts w:ascii="Arial" w:eastAsia="Andale Sans UI" w:hAnsi="Arial" w:cs="Arial"/>
              <w:sz w:val="24"/>
              <w:szCs w:val="24"/>
              <w:lang w:eastAsia="en-US" w:bidi="en-US"/>
            </w:rPr>
          </w:pPr>
        </w:p>
        <w:p w:rsidR="00E3582E" w:rsidRPr="00261E73" w:rsidRDefault="00E3582E" w:rsidP="00261E73">
          <w:pPr>
            <w:ind w:firstLine="708"/>
            <w:rPr>
              <w:rFonts w:ascii="Arial" w:eastAsia="Andale Sans UI" w:hAnsi="Arial" w:cs="Arial"/>
              <w:b/>
              <w:sz w:val="24"/>
              <w:szCs w:val="24"/>
              <w:lang w:eastAsia="en-US" w:bidi="en-US"/>
            </w:rPr>
          </w:pPr>
          <w:r w:rsidRPr="00261E73">
            <w:rPr>
              <w:rFonts w:ascii="Arial" w:eastAsia="Andale Sans UI" w:hAnsi="Arial" w:cs="Arial"/>
              <w:b/>
              <w:sz w:val="24"/>
              <w:szCs w:val="24"/>
              <w:lang w:eastAsia="en-US" w:bidi="en-US"/>
            </w:rPr>
            <w:t>2.3.2. Автомобильный транспорт</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Сеть автомобильных дорог, подходящих к городу Стерлитамаку, представлена радиальными направлениями.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Автомобильная дорога федерального значения Уфа-Оренбург II технической категории проходит вдоль западных границ города. Въезд в город с этой дороги осуществляется по улицам Уфимский Тракт, Худайбердина, Стерлибашевский тракт. Автомобильная дорога Стерлитамак-Белорецк, республиканского значения, III технической категории подходит к городу с востока.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Автомобильные дороги республиканского значения Стерлитамак-Раевка, Стерлитамак-Федоровка, Стерлитамак-Стерлибашево подходят к городу с запада и юго-запада, а автомобильная дорога Стерлитамак-Красноусольск – с севера. Эти дороги III, IV технической категории.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Все автомобильные дороги имеют асфальтобетонное покрытие проезжей части.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Автовокзал на 300 пассажиров расположен на улице Худайбердина. Его 300-метровая санитарно-защитная зона препятствует развитию селитебных функций на прилегающей территории.</w:t>
          </w:r>
        </w:p>
        <w:p w:rsidR="00E3582E" w:rsidRPr="00E3582E" w:rsidRDefault="00E3582E" w:rsidP="00E3582E">
          <w:pPr>
            <w:rPr>
              <w:rFonts w:ascii="Arial" w:eastAsia="Andale Sans UI" w:hAnsi="Arial" w:cs="Arial"/>
              <w:sz w:val="24"/>
              <w:szCs w:val="24"/>
              <w:lang w:eastAsia="en-US" w:bidi="en-US"/>
            </w:rPr>
          </w:pPr>
        </w:p>
        <w:p w:rsidR="00E3582E" w:rsidRPr="00261E73" w:rsidRDefault="00E3582E" w:rsidP="00261E73">
          <w:pPr>
            <w:ind w:firstLine="708"/>
            <w:rPr>
              <w:rFonts w:ascii="Arial" w:eastAsia="Andale Sans UI" w:hAnsi="Arial" w:cs="Arial"/>
              <w:b/>
              <w:sz w:val="24"/>
              <w:szCs w:val="24"/>
              <w:lang w:eastAsia="en-US" w:bidi="en-US"/>
            </w:rPr>
          </w:pPr>
          <w:r w:rsidRPr="00261E73">
            <w:rPr>
              <w:rFonts w:ascii="Arial" w:eastAsia="Andale Sans UI" w:hAnsi="Arial" w:cs="Arial"/>
              <w:b/>
              <w:sz w:val="24"/>
              <w:szCs w:val="24"/>
              <w:lang w:eastAsia="en-US" w:bidi="en-US"/>
            </w:rPr>
            <w:t>2.3.3. Городские улицы и дороги, общественный транспорт</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Прямоугольная сетка улиц старого города нарушена более поздней застройкой. Улицы и дороги в меридиональном направлении, в основном, осуществляют связь жилых зон с промышленными площадками. Улицы и дороги широтного направления связывают старый и новый город. Недостатком структуры является отсутствие достаточного количества путепроводов через железную дорогу, узость улиц в старом городе, что затрудняет возможность расширения полотен дорог.</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Общественный транспорт представлен автобусами, маршрутными такси, троллейбусами. Движение осуществляется по магистральным улицам городского и районного значения.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Грузовое движение осуществляется по улицам Халтурина, Профсоюзная, Элеваторная, Железнодорожная.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Обслуживают транспорт автотранспортные предприятия, троллейбусные депо.</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Объемы перевозок грузов автомобильным транспортом организаций всех видов деятельности по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по данным территориального органа ФС государственной статистики по РБ составляют: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2010г. – 2634,2 тыс</w:t>
          </w:r>
          <w:proofErr w:type="gramStart"/>
          <w:r w:rsidRPr="00E3582E">
            <w:rPr>
              <w:rFonts w:ascii="Arial" w:eastAsia="Andale Sans UI" w:hAnsi="Arial" w:cs="Arial"/>
              <w:sz w:val="24"/>
              <w:szCs w:val="24"/>
              <w:lang w:eastAsia="en-US" w:bidi="en-US"/>
            </w:rPr>
            <w:t>.т</w:t>
          </w:r>
          <w:proofErr w:type="gramEnd"/>
          <w:r w:rsidRPr="00E3582E">
            <w:rPr>
              <w:rFonts w:ascii="Arial" w:eastAsia="Andale Sans UI" w:hAnsi="Arial" w:cs="Arial"/>
              <w:sz w:val="24"/>
              <w:szCs w:val="24"/>
              <w:lang w:eastAsia="en-US" w:bidi="en-US"/>
            </w:rPr>
            <w:t>онн</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2012г. – 3049,6 тыс</w:t>
          </w:r>
          <w:proofErr w:type="gramStart"/>
          <w:r w:rsidRPr="00E3582E">
            <w:rPr>
              <w:rFonts w:ascii="Arial" w:eastAsia="Andale Sans UI" w:hAnsi="Arial" w:cs="Arial"/>
              <w:sz w:val="24"/>
              <w:szCs w:val="24"/>
              <w:lang w:eastAsia="en-US" w:bidi="en-US"/>
            </w:rPr>
            <w:t>.т</w:t>
          </w:r>
          <w:proofErr w:type="gramEnd"/>
          <w:r w:rsidRPr="00E3582E">
            <w:rPr>
              <w:rFonts w:ascii="Arial" w:eastAsia="Andale Sans UI" w:hAnsi="Arial" w:cs="Arial"/>
              <w:sz w:val="24"/>
              <w:szCs w:val="24"/>
              <w:lang w:eastAsia="en-US" w:bidi="en-US"/>
            </w:rPr>
            <w:t>онн</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2013г. – 3028,1 тыс</w:t>
          </w:r>
          <w:proofErr w:type="gramStart"/>
          <w:r w:rsidRPr="00E3582E">
            <w:rPr>
              <w:rFonts w:ascii="Arial" w:eastAsia="Andale Sans UI" w:hAnsi="Arial" w:cs="Arial"/>
              <w:sz w:val="24"/>
              <w:szCs w:val="24"/>
              <w:lang w:eastAsia="en-US" w:bidi="en-US"/>
            </w:rPr>
            <w:t>.т</w:t>
          </w:r>
          <w:proofErr w:type="gramEnd"/>
          <w:r w:rsidRPr="00E3582E">
            <w:rPr>
              <w:rFonts w:ascii="Arial" w:eastAsia="Andale Sans UI" w:hAnsi="Arial" w:cs="Arial"/>
              <w:sz w:val="24"/>
              <w:szCs w:val="24"/>
              <w:lang w:eastAsia="en-US" w:bidi="en-US"/>
            </w:rPr>
            <w:t>онн</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2008г. – 2216,8 тыс</w:t>
          </w:r>
          <w:proofErr w:type="gramStart"/>
          <w:r w:rsidRPr="00E3582E">
            <w:rPr>
              <w:rFonts w:ascii="Arial" w:eastAsia="Andale Sans UI" w:hAnsi="Arial" w:cs="Arial"/>
              <w:sz w:val="24"/>
              <w:szCs w:val="24"/>
              <w:lang w:eastAsia="en-US" w:bidi="en-US"/>
            </w:rPr>
            <w:t>.т</w:t>
          </w:r>
          <w:proofErr w:type="gramEnd"/>
          <w:r w:rsidRPr="00E3582E">
            <w:rPr>
              <w:rFonts w:ascii="Arial" w:eastAsia="Andale Sans UI" w:hAnsi="Arial" w:cs="Arial"/>
              <w:sz w:val="24"/>
              <w:szCs w:val="24"/>
              <w:lang w:eastAsia="en-US" w:bidi="en-US"/>
            </w:rPr>
            <w:t>онн</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2015г. - 1859,3 тыс</w:t>
          </w:r>
          <w:proofErr w:type="gramStart"/>
          <w:r w:rsidRPr="00E3582E">
            <w:rPr>
              <w:rFonts w:ascii="Arial" w:eastAsia="Andale Sans UI" w:hAnsi="Arial" w:cs="Arial"/>
              <w:sz w:val="24"/>
              <w:szCs w:val="24"/>
              <w:lang w:eastAsia="en-US" w:bidi="en-US"/>
            </w:rPr>
            <w:t>.т</w:t>
          </w:r>
          <w:proofErr w:type="gramEnd"/>
          <w:r w:rsidRPr="00E3582E">
            <w:rPr>
              <w:rFonts w:ascii="Arial" w:eastAsia="Andale Sans UI" w:hAnsi="Arial" w:cs="Arial"/>
              <w:sz w:val="24"/>
              <w:szCs w:val="24"/>
              <w:lang w:eastAsia="en-US" w:bidi="en-US"/>
            </w:rPr>
            <w:t>онн</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2016г. - 1689,1 тыс</w:t>
          </w:r>
          <w:proofErr w:type="gramStart"/>
          <w:r w:rsidRPr="00E3582E">
            <w:rPr>
              <w:rFonts w:ascii="Arial" w:eastAsia="Andale Sans UI" w:hAnsi="Arial" w:cs="Arial"/>
              <w:sz w:val="24"/>
              <w:szCs w:val="24"/>
              <w:lang w:eastAsia="en-US" w:bidi="en-US"/>
            </w:rPr>
            <w:t>.т</w:t>
          </w:r>
          <w:proofErr w:type="gramEnd"/>
          <w:r w:rsidRPr="00E3582E">
            <w:rPr>
              <w:rFonts w:ascii="Arial" w:eastAsia="Andale Sans UI" w:hAnsi="Arial" w:cs="Arial"/>
              <w:sz w:val="24"/>
              <w:szCs w:val="24"/>
              <w:lang w:eastAsia="en-US" w:bidi="en-US"/>
            </w:rPr>
            <w:t>онн</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2017г. - 1327,3 тыс</w:t>
          </w:r>
          <w:proofErr w:type="gramStart"/>
          <w:r w:rsidRPr="00E3582E">
            <w:rPr>
              <w:rFonts w:ascii="Arial" w:eastAsia="Andale Sans UI" w:hAnsi="Arial" w:cs="Arial"/>
              <w:sz w:val="24"/>
              <w:szCs w:val="24"/>
              <w:lang w:eastAsia="en-US" w:bidi="en-US"/>
            </w:rPr>
            <w:t>.т</w:t>
          </w:r>
          <w:proofErr w:type="gramEnd"/>
          <w:r w:rsidRPr="00E3582E">
            <w:rPr>
              <w:rFonts w:ascii="Arial" w:eastAsia="Andale Sans UI" w:hAnsi="Arial" w:cs="Arial"/>
              <w:sz w:val="24"/>
              <w:szCs w:val="24"/>
              <w:lang w:eastAsia="en-US" w:bidi="en-US"/>
            </w:rPr>
            <w:t>онн</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Грузооборот автомобильного транспорта организаций всех видов деятельности: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2010г. – 90,4  миллионов тонно-километров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2012г. – 168,3 миллионов тонно-километров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2013г. – 350,4 миллионов тонно-километров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2008г. – 239,5 миллионов тонно-километров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2015г. – 250,0 миллионов тонно-километров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2016г. – 201,8 миллионов тонно-километров</w:t>
          </w:r>
        </w:p>
        <w:p w:rsidR="00E3582E" w:rsidRPr="00E3582E" w:rsidRDefault="00E3582E" w:rsidP="00E3582E">
          <w:pPr>
            <w:rPr>
              <w:rFonts w:ascii="Arial" w:hAnsi="Arial" w:cs="Arial"/>
              <w:sz w:val="24"/>
              <w:szCs w:val="24"/>
              <w:lang w:eastAsia="en-US"/>
            </w:rPr>
          </w:pPr>
          <w:r w:rsidRPr="00E3582E">
            <w:rPr>
              <w:rFonts w:ascii="Arial" w:eastAsia="Andale Sans UI" w:hAnsi="Arial" w:cs="Arial"/>
              <w:sz w:val="24"/>
              <w:szCs w:val="24"/>
              <w:lang w:eastAsia="en-US" w:bidi="en-US"/>
            </w:rPr>
            <w:t>2017г. – 317,5 миллионов тонно-километров</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ind w:firstLine="708"/>
            <w:rPr>
              <w:rFonts w:ascii="Arial" w:hAnsi="Arial" w:cs="Arial"/>
              <w:sz w:val="24"/>
              <w:szCs w:val="24"/>
              <w:lang w:eastAsia="en-US" w:bidi="en-US"/>
            </w:rPr>
          </w:pPr>
          <w:r w:rsidRPr="00E3582E">
            <w:rPr>
              <w:rFonts w:ascii="Arial" w:hAnsi="Arial" w:cs="Arial"/>
              <w:sz w:val="24"/>
              <w:szCs w:val="24"/>
              <w:lang w:eastAsia="en-US" w:bidi="en-US"/>
            </w:rPr>
            <w:t>Протяженность автомобильных дорог общего пользования местного значения и необщего пользования: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2010г. – 369,2 километров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2012г. – 698,3 километров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2013г. – 707,8 километров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2008г. – 712,8 километров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2015г. -  699,3 километров</w:t>
          </w:r>
        </w:p>
        <w:p w:rsidR="00E3582E" w:rsidRPr="00E3582E" w:rsidRDefault="00E3582E" w:rsidP="00E3582E">
          <w:pPr>
            <w:rPr>
              <w:rFonts w:ascii="Arial" w:hAnsi="Arial" w:cs="Arial"/>
              <w:sz w:val="24"/>
              <w:szCs w:val="24"/>
              <w:lang w:eastAsia="en-US"/>
            </w:rPr>
          </w:pPr>
          <w:r w:rsidRPr="00E3582E">
            <w:rPr>
              <w:rFonts w:ascii="Arial" w:eastAsia="Andale Sans UI" w:hAnsi="Arial" w:cs="Arial"/>
              <w:sz w:val="24"/>
              <w:szCs w:val="24"/>
              <w:lang w:eastAsia="en-US" w:bidi="en-US"/>
            </w:rPr>
            <w:t>2016г. – 736,3 километров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2017г. – 736,0 километров</w:t>
          </w:r>
        </w:p>
        <w:p w:rsidR="00E3582E" w:rsidRPr="00E3582E" w:rsidRDefault="00E3582E" w:rsidP="00E3582E">
          <w:pPr>
            <w:rPr>
              <w:rFonts w:ascii="Arial" w:hAnsi="Arial" w:cs="Arial"/>
              <w:sz w:val="24"/>
              <w:szCs w:val="24"/>
              <w:lang w:eastAsia="en-US" w:bidi="en-US"/>
            </w:rPr>
          </w:pPr>
        </w:p>
        <w:p w:rsidR="002545E3" w:rsidRDefault="002545E3">
          <w:pPr>
            <w:spacing w:after="200" w:line="276" w:lineRule="auto"/>
            <w:rPr>
              <w:rFonts w:ascii="Arial" w:eastAsia="Andale Sans UI" w:hAnsi="Arial" w:cs="Arial"/>
              <w:sz w:val="24"/>
              <w:szCs w:val="24"/>
              <w:lang w:eastAsia="en-US" w:bidi="en-US"/>
            </w:rPr>
          </w:pPr>
          <w:r>
            <w:rPr>
              <w:rFonts w:ascii="Arial" w:eastAsia="Andale Sans UI" w:hAnsi="Arial" w:cs="Arial"/>
              <w:sz w:val="24"/>
              <w:szCs w:val="24"/>
              <w:lang w:eastAsia="en-US" w:bidi="en-US"/>
            </w:rPr>
            <w:br w:type="page"/>
          </w:r>
        </w:p>
        <w:p w:rsidR="00E3582E" w:rsidRPr="00E3582E" w:rsidRDefault="00E3582E" w:rsidP="00750392">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Существующая классификация улично-дорожной сети</w:t>
          </w:r>
        </w:p>
        <w:p w:rsidR="00E3582E" w:rsidRPr="00E3582E" w:rsidRDefault="00E3582E" w:rsidP="00750392">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(магистральные улицы)</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Таблица№2.10</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538"/>
            <w:gridCol w:w="2085"/>
            <w:gridCol w:w="1921"/>
            <w:gridCol w:w="949"/>
            <w:gridCol w:w="1113"/>
            <w:gridCol w:w="807"/>
            <w:gridCol w:w="2606"/>
          </w:tblGrid>
          <w:tr w:rsidR="00E3582E" w:rsidRPr="00261E73" w:rsidTr="00750392">
            <w:trPr>
              <w:cantSplit/>
              <w:trHeight w:val="315"/>
              <w:tblHeader/>
            </w:trPr>
            <w:tc>
              <w:tcPr>
                <w:tcW w:w="274"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rial" w:hAnsi="Arial" w:cs="Arial"/>
                    <w:lang w:eastAsia="en-US" w:bidi="en-US"/>
                  </w:rPr>
                  <w:t xml:space="preserve">№ </w:t>
                </w:r>
                <w:proofErr w:type="gramStart"/>
                <w:r w:rsidRPr="00261E73">
                  <w:rPr>
                    <w:rFonts w:ascii="Arial" w:eastAsia="Andale Sans UI" w:hAnsi="Arial" w:cs="Arial"/>
                    <w:lang w:eastAsia="en-US" w:bidi="en-US"/>
                  </w:rPr>
                  <w:t>п</w:t>
                </w:r>
                <w:proofErr w:type="gramEnd"/>
                <w:r w:rsidRPr="00261E73">
                  <w:rPr>
                    <w:rFonts w:ascii="Arial" w:eastAsia="Andale Sans UI" w:hAnsi="Arial" w:cs="Arial"/>
                    <w:lang w:eastAsia="en-US" w:bidi="en-US"/>
                  </w:rPr>
                  <w:t>/п</w:t>
                </w:r>
              </w:p>
            </w:tc>
            <w:tc>
              <w:tcPr>
                <w:tcW w:w="1017"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Наименование автомобильной дороги</w:t>
                </w:r>
              </w:p>
            </w:tc>
            <w:tc>
              <w:tcPr>
                <w:tcW w:w="964"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Кадастровый номер сооружения</w:t>
                </w:r>
              </w:p>
            </w:tc>
            <w:tc>
              <w:tcPr>
                <w:tcW w:w="1439" w:type="pct"/>
                <w:gridSpan w:val="3"/>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Протяженность, </w:t>
                </w:r>
                <w:proofErr w:type="gramStart"/>
                <w:r w:rsidRPr="00261E73">
                  <w:rPr>
                    <w:rFonts w:ascii="Arial" w:eastAsia="Andale Sans UI" w:hAnsi="Arial" w:cs="Arial"/>
                    <w:lang w:eastAsia="en-US" w:bidi="en-US"/>
                  </w:rPr>
                  <w:t>км</w:t>
                </w:r>
                <w:proofErr w:type="gramEnd"/>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Категория автомобильных дорог</w:t>
                </w:r>
              </w:p>
            </w:tc>
          </w:tr>
          <w:tr w:rsidR="00E3582E" w:rsidRPr="00261E73" w:rsidTr="00750392">
            <w:trPr>
              <w:trHeight w:val="330"/>
              <w:tblHeader/>
            </w:trPr>
            <w:tc>
              <w:tcPr>
                <w:tcW w:w="274"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1017"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964"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479" w:type="pct"/>
                <w:vMerge w:val="restar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Всего</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 т.ч.</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r>
          <w:tr w:rsidR="00E3582E" w:rsidRPr="00261E73" w:rsidTr="00750392">
            <w:trPr>
              <w:trHeight w:val="960"/>
              <w:tblHeader/>
            </w:trPr>
            <w:tc>
              <w:tcPr>
                <w:tcW w:w="274"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1017"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964"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479" w:type="pct"/>
                <w:vMerge/>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 твердым покрытием</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из </w:t>
                </w:r>
                <w:proofErr w:type="gramStart"/>
                <w:r w:rsidRPr="00261E73">
                  <w:rPr>
                    <w:rFonts w:ascii="Arial" w:eastAsia="Andale Sans UI" w:hAnsi="Arial" w:cs="Arial"/>
                    <w:lang w:eastAsia="en-US" w:bidi="en-US"/>
                  </w:rPr>
                  <w:t>них</w:t>
                </w:r>
                <w:proofErr w:type="gramEnd"/>
                <w:r w:rsidRPr="00261E73">
                  <w:rPr>
                    <w:rFonts w:ascii="Arial" w:eastAsia="Andale Sans UI" w:hAnsi="Arial" w:cs="Arial"/>
                    <w:lang w:eastAsia="en-US" w:bidi="en-US"/>
                  </w:rPr>
                  <w:t xml:space="preserve"> а/б</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r>
          <w:tr w:rsidR="00E3582E" w:rsidRPr="00261E73" w:rsidTr="00750392">
            <w:trPr>
              <w:trHeight w:val="330"/>
            </w:trPr>
            <w:tc>
              <w:tcPr>
                <w:tcW w:w="5000" w:type="pct"/>
                <w:gridSpan w:val="7"/>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2545E3"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Бабушкина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02:56:000000:3467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6,169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6,169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6,169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непрерывного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Раевский тракт</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02:56:000000:3441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1,724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1,724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1,724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непрерывного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Техническая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02:56:000000:3502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7,992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7,992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7,992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непрерывного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Уфимский тракт</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02:56:000000:3482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3,116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3,116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3,116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непрерывного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Проспект Ленина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02:56:000000:3458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6,358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6,358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6,358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Проспект Октября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02:56:000000:3464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3,403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3,403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3,403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920CF4"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r w:rsidRPr="00261E73">
                  <w:rPr>
                    <w:rFonts w:ascii="Arial" w:eastAsia="Andale Sans UI" w:hAnsi="Arial" w:cs="Arial"/>
                    <w:lang w:eastAsia="en-US" w:bidi="en-US"/>
                  </w:rPr>
                  <w:t>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proofErr w:type="gramStart"/>
                <w:r w:rsidRPr="00920CF4">
                  <w:rPr>
                    <w:rFonts w:ascii="Arial" w:eastAsia="Andale Sans UI" w:hAnsi="Arial" w:cs="Tahoma"/>
                    <w:color w:val="000000"/>
                    <w:lang w:bidi="en-US"/>
                  </w:rPr>
                  <w:t>Ул</w:t>
                </w:r>
                <w:proofErr w:type="gramEnd"/>
                <w:r w:rsidRPr="00920CF4">
                  <w:rPr>
                    <w:rFonts w:ascii="Arial" w:eastAsia="Andale Sans UI" w:hAnsi="Arial" w:cs="Tahoma"/>
                    <w:color w:val="000000"/>
                    <w:lang w:bidi="en-US"/>
                  </w:rPr>
                  <w:t xml:space="preserve"> Строителей</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02:56:000000:4017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2,659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2,159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2,159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920CF4" w:rsidRPr="00920CF4" w:rsidRDefault="00920CF4" w:rsidP="00750392">
                <w:pPr>
                  <w:pStyle w:val="1b"/>
                  <w:widowControl w:val="0"/>
                  <w:snapToGrid w:val="0"/>
                  <w:jc w:val="center"/>
                  <w:textAlignment w:val="baseline"/>
                </w:pPr>
                <w:r w:rsidRPr="00920CF4">
                  <w:rPr>
                    <w:rFonts w:ascii="Arial" w:eastAsia="Andale Sans UI" w:hAnsi="Arial" w:cs="Tahoma"/>
                    <w:color w:val="000000"/>
                    <w:lang w:bidi="en-US"/>
                  </w:rPr>
                  <w:t>Магистральная улица общегородского значения регулируемого движения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Водолаженко</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02:56:000000:3415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0,865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0,865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0,865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Гоголя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02:56:000000:3385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3,438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3,438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3,438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Западная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02:56:000000:3344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3,103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3,103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3,103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Коммунистическая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02:56:000000:3491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2,519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2,519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2,519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Мира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02:56:000000:3423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3,111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3,111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3,111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Профсоюзная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02:56:000000:3466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2,176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2,176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2,176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Стерлибашевский тракт</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02:56:000000:3515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1,738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1,738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1,738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15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Уфимская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02:56:000000:3494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2,283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2,283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2,283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Халтурина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02:56:000000:3413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3,614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3,614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3,614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Худайбердина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02:56:000000:3490</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6,027</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6,027</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6,027</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Элеваторная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02:56:000000:3439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5,359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5,359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5,359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общегородского значения регулируемого движения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920CF4" w:rsidRDefault="00E3582E" w:rsidP="00750392">
                <w:pPr>
                  <w:jc w:val="center"/>
                  <w:rPr>
                    <w:rFonts w:ascii="Arial" w:eastAsia="Andale Sans UI" w:hAnsi="Arial" w:cs="Arial"/>
                    <w:lang w:eastAsia="en-US" w:bidi="en-US"/>
                  </w:rPr>
                </w:pPr>
                <w:r w:rsidRPr="00920CF4">
                  <w:rPr>
                    <w:rFonts w:ascii="Arial" w:eastAsia="Andale Sans UI" w:hAnsi="Arial" w:cs="Arial"/>
                    <w:lang w:eastAsia="en-US" w:bidi="en-US"/>
                  </w:rPr>
                  <w:t>Итого</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920CF4" w:rsidRDefault="00920CF4" w:rsidP="00750392">
                <w:pPr>
                  <w:jc w:val="center"/>
                  <w:rPr>
                    <w:rFonts w:ascii="Arial" w:eastAsia="Andale Sans UI" w:hAnsi="Arial" w:cs="Arial"/>
                    <w:lang w:eastAsia="en-US" w:bidi="en-US"/>
                  </w:rPr>
                </w:pPr>
                <w:r w:rsidRPr="00920CF4">
                  <w:rPr>
                    <w:rFonts w:ascii="Arial" w:eastAsia="Andale Sans UI" w:hAnsi="Arial" w:cs="Tahoma"/>
                    <w:b/>
                    <w:color w:val="000000"/>
                    <w:lang w:bidi="en-US"/>
                  </w:rPr>
                  <w:t>68,638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
            </w:tc>
          </w:tr>
          <w:tr w:rsidR="00E3582E" w:rsidRPr="00261E73" w:rsidTr="00750392">
            <w:trPr>
              <w:trHeight w:val="330"/>
            </w:trPr>
            <w:tc>
              <w:tcPr>
                <w:tcW w:w="5000" w:type="pct"/>
                <w:gridSpan w:val="7"/>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20 лет Октября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02:56:060602:1355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1,337</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1,337</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1,337</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23 Мая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02:56:000000:3363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2,173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2,173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2,173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7 Ноября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02:56:000000:3374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2,780</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2,780</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2,780</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Абдрашитова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02:56:000000:3452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0,546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0,546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0,546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Баумана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02:56:000000:3493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1,024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1,024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1,024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Белорецкий тракт</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02:56:000000:3461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4,740</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4,740</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4,740</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Блюхера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02:56:000000:3390</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Богдана Хмельницкого</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02:56:000000:3485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1,136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1,136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1,136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Братская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02:56:030302:1869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0,461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0,461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0,461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Весенняя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02:56:000000:3315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0,628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0,628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0,628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Воинов-</w:t>
                </w:r>
                <w:r w:rsidRPr="00261E73">
                  <w:rPr>
                    <w:rFonts w:ascii="Arial" w:eastAsia="Andale Sans UI" w:hAnsi="Arial" w:cs="Arial"/>
                    <w:lang w:eastAsia="en-US" w:bidi="en-US"/>
                  </w:rPr>
                  <w:lastRenderedPageBreak/>
                  <w:t>Интернационалистов</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02:56:010301:2532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1,498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1,498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1,498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Магистральная улица </w:t>
                </w:r>
                <w:r w:rsidRPr="00261E73">
                  <w:rPr>
                    <w:rFonts w:ascii="Arial" w:eastAsia="Andale Sans UI" w:hAnsi="Arial" w:cs="Arial"/>
                    <w:lang w:eastAsia="en-US" w:bidi="en-US"/>
                  </w:rPr>
                  <w:lastRenderedPageBreak/>
                  <w:t>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30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Вокзальная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02:56:000000:3508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2,108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2,108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2,108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Волочаевская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02:56:000000:3509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2,384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2,384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2,384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Восточная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02:56:030106:1049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0,362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0,362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0,362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Аркадия Гайдара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02:56:000000:3510</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1,781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1,781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1,781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Гастелло</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02:56:000000:3384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0,647</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0,647</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0,647</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Геологическая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02:56:000000:3407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1,238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1,238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1,238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Голикова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02:56:000000:3352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0,964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0,964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0,964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Деповская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02:56:000000:3507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0,927</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0,927</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0,927</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Джамбула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02:56:000000:3483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0,307</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0,307</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0,307</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Диспетчерская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02:56:000000:3453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0,401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0,401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0,401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Дистанционная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02:56:040302:796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1,058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1,058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1,058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Днепровская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02:56:000000:3388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0,801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0,801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0,801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Добролюбова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02:56:000000:3312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0,864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0,864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0,864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Дружбы</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02:56:000000:3306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2,356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2,356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2,356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Железнодорожная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02:56:030104:2240</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1,543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1,543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1,543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45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Журавлиная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02:56:050109:680</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0,459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0,459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0,459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Заводская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02:56:040407:4543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0,513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0,513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0,513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Звездная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02:56:050109:673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0,760</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0,760</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0,760</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Ибрагимова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02:56:000000:3366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0,990</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0,990</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0,990</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Ильича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02:56:000000:3506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1,735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1,735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1,735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Имая Насыри</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02:56:000000:3305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1,063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1,063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1,063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Ивлева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02:56:000000:3365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0,572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0,572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0,572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Калинина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02:56:060601:832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1,165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1,165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1,165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Караная Муратова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02:56:000000:3356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1,199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1,199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1,199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Карла Либкнехта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02:28:070601:1341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0,876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0,876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0,876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Карла Маркса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02:56:000000:3353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3,454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3,454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3,454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Кирова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02:56:000000:3387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1,591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1,591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1,591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Комарова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02:56:000000:3386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1,114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1,114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1,114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Коммунальная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02:56:000000:3457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0,419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0,419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0,419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Коммунаров</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02:56:000000:3376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0,746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0,746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0,746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Колхозная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02:56:020201:1477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0,564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0,564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0,564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Магистральная улица районного значения </w:t>
                </w:r>
                <w:r w:rsidRPr="00261E73">
                  <w:rPr>
                    <w:rFonts w:ascii="Arial" w:eastAsia="Andale Sans UI" w:hAnsi="Arial" w:cs="Arial"/>
                    <w:lang w:eastAsia="en-US" w:bidi="en-US"/>
                  </w:rPr>
                  <w:lastRenderedPageBreak/>
                  <w:t>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61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Комсомольская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02:56:000000:3489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3,087</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3,087</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3,087</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Кооперативная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02:56:040102:862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0,286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0,286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0,286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Улицы местного значения в жилой застройке</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Короленко</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02:56:000000:3449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0,905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0,905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0,905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улица Зои </w:t>
                </w:r>
                <w:proofErr w:type="gramStart"/>
                <w:r w:rsidRPr="00261E73">
                  <w:rPr>
                    <w:rFonts w:ascii="Arial" w:eastAsia="Andale Sans UI" w:hAnsi="Arial" w:cs="Arial"/>
                    <w:lang w:eastAsia="en-US" w:bidi="en-US"/>
                  </w:rPr>
                  <w:t>Ко-смодемьянской</w:t>
                </w:r>
                <w:proofErr w:type="gramEnd"/>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02:56:000000:3451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0,525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0,525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0,525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Космонавтов</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02:56:000000:3311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0,339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0,339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0,339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Кочетова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02:56:000000:3367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2,705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2,705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2,705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Олега Кошевого</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02:56:000000:3427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2,685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2,685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2,685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Крайняя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02:56:010301:2536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0,202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0,202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0,202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Курчатова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02:56:000000:3394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1,295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1,295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1,295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Кутузова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02:56:000000:3346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1,094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1,094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1,094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Лесная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02:56:000000:3430</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1,445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1,445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1,445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Локомотивная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02:56:000000:3468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0,441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0,441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0,441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Ломоносова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02:56:010301:2535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1,293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1,293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1,293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Льва Толстого</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02:56:050203:3769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1,051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1,051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1,051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Менделеева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02:56:000000:3432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0,743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0,743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0,743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76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Механизации</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02:56:000000:3424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0,271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0,271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0,271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Мичурина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02:56:000000:3511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0,318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0,318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0,318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Нагуманова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02:56:000000:3434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1,598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1,598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1,598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Нахимова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02:56:000000:3487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0,730</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0,730</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0,730</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Николаева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02:56:000000:3334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1,839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1,839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1,839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Новая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02:56:000000:3340</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Одесская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02:56:000000:3347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1,675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1,675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1,675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Оренбургский тракт</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02:56:000000:3512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2,210</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2,210</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2,210</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Осипенко</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02:56:000000:3381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0,218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0,218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0,218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Островского</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02:56:000000:3368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1,532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1,532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1,532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Павлова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02:56:010201:1351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0,300</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Пантелькина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02:56:000000:3501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2,518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2,518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2,518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Патриотическая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02:56:000000:3350</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1,284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1,284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1,284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Полевая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02:56:000000:3380</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1,490</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1,490</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1,490</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Производственная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02:56:020201:1474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0,688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0,688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0,688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91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Промышленная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02:56:000000:3337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0,210</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0,210</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0,210</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Переездная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02:56:000000:3498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0,335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0,335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0,335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Объездная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02:56:000000:3343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0,649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0,649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0,649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Советская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02:56:000000:3465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1,275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1,275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1,275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Харьковская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02:56:000000:3354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0,592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0,592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0,592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Хвойная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02:56:050109:681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0,652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0,652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0,652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Химиков</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02:56:000000:3433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0,589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0,589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0,589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Степная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02:56:000000:3402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1,136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1,136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1,136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Сакко и Ванцетти</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02:56:000000:3505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1,531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1,531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1,531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Салавата Юлаева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02:56:000000:3391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0,468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0,468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0,468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Салтыкова-Щедрина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02:56:000000:3513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0,614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0,614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0,614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Социалистическая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02:56:000000:3371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1,259</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1,259</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1,259</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Сагитова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02:56:000000:3462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Революционная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02:56:040204:3651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1,042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1,042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1,042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Суворова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02:56:000000:3342</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1,062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1,062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1,062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Суханова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02:56:000000:3431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2,223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2,223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2,223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Магистральная улица районного значения </w:t>
                </w:r>
                <w:r w:rsidRPr="00261E73">
                  <w:rPr>
                    <w:rFonts w:ascii="Arial" w:eastAsia="Andale Sans UI" w:hAnsi="Arial" w:cs="Arial"/>
                    <w:lang w:eastAsia="en-US" w:bidi="en-US"/>
                  </w:rPr>
                  <w:lastRenderedPageBreak/>
                  <w:t>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107.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Толбухина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02:56:000000:3443</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0,578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0,578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0,578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Трудовая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02:56:000000:3331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1,625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1,625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1,625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Тукаева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02:56:000000:3437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1,582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1,582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1,582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Фестивальная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02:56:000000:3405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0,597</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0,597</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0,597</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Фурманова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02:56:000000:3469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0,961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0,961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0,961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Цементников</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02:56:000000:3428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0,405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0,405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0,405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Цюрупы</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02:56:000000:3364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0,725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0,725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0,725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Чапаева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02:56:000000:3324</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1,482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1,482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1,482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115</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Черноморская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02:56:000000:3419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1,662</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1,662</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1,662</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116</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Чехова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02:56:000000:3479</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0,457</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0,457</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0,457</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117</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Шаймуратова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02:56:000000:3476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1,343</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1,343</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1,343</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118</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Шафиева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02:56:000000:3398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1,474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1,474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1,474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119.</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Щербакова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02:56:000000:3321</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0,511</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0,511</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0,511</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120.</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Южная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02:56:000000:3395</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3,838</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3,838</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3,838</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cantSplit/>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121.</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Юлдашева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02:56:010103:448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0,195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0,195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0,195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lastRenderedPageBreak/>
                  <w:t>122</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Юрматинская</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02:56:000000:3517</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1,246</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1,246</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1,246</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транспортно-пешеходная</w:t>
                </w:r>
              </w:p>
            </w:tc>
          </w:tr>
          <w:tr w:rsidR="00E3582E"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123.</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улица Якутова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02:56:040202:1718</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0,614</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0,614</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0,614</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Магистральная улица районного значения пешеходно-транспортная</w:t>
                </w:r>
              </w:p>
            </w:tc>
          </w:tr>
          <w:tr w:rsidR="00920CF4" w:rsidRPr="00920CF4"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t>124</w:t>
                </w:r>
              </w:p>
            </w:tc>
            <w:tc>
              <w:tcPr>
                <w:tcW w:w="1017"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улица Артема</w:t>
                </w:r>
              </w:p>
            </w:tc>
            <w:tc>
              <w:tcPr>
                <w:tcW w:w="964"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02:56:000000:3486</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2,985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2,985</w:t>
                </w:r>
              </w:p>
            </w:tc>
            <w:tc>
              <w:tcPr>
                <w:tcW w:w="408"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2,985</w:t>
                </w: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920CF4" w:rsidRPr="00920CF4" w:rsidRDefault="00920CF4" w:rsidP="00750392">
                <w:pPr>
                  <w:pStyle w:val="1b"/>
                  <w:widowControl w:val="0"/>
                  <w:jc w:val="center"/>
                  <w:textAlignment w:val="baseline"/>
                </w:pPr>
                <w:r w:rsidRPr="00920CF4">
                  <w:rPr>
                    <w:rFonts w:ascii="Arial" w:eastAsia="Andale Sans UI" w:hAnsi="Arial" w:cs="Tahoma"/>
                    <w:color w:val="000000"/>
                    <w:lang w:bidi="en-US"/>
                  </w:rPr>
                  <w:t>Магистральная улица районного значения транспортно-пешеходная</w:t>
                </w:r>
              </w:p>
            </w:tc>
          </w:tr>
          <w:tr w:rsidR="00920CF4"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c>
              <w:tcPr>
                <w:tcW w:w="1017"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c>
              <w:tcPr>
                <w:tcW w:w="964"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r w:rsidRPr="00261E73">
                  <w:rPr>
                    <w:rFonts w:ascii="Arial" w:eastAsia="Andale Sans UI" w:hAnsi="Arial" w:cs="Arial"/>
                    <w:lang w:eastAsia="en-US" w:bidi="en-US"/>
                  </w:rPr>
                  <w:t>Итого</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snapToGrid w:val="0"/>
                  <w:jc w:val="center"/>
                  <w:textAlignment w:val="baseline"/>
                </w:pPr>
                <w:r w:rsidRPr="00920CF4">
                  <w:rPr>
                    <w:rFonts w:ascii="Arial" w:eastAsia="Andale Sans UI" w:hAnsi="Arial" w:cs="Tahoma"/>
                    <w:b/>
                    <w:color w:val="000000"/>
                    <w:lang w:bidi="en-US"/>
                  </w:rPr>
                  <w:t>125,497</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c>
              <w:tcPr>
                <w:tcW w:w="408"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r>
          <w:tr w:rsidR="00920CF4" w:rsidRPr="00261E73" w:rsidTr="00750392">
            <w:trPr>
              <w:trHeight w:val="330"/>
            </w:trPr>
            <w:tc>
              <w:tcPr>
                <w:tcW w:w="274"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c>
              <w:tcPr>
                <w:tcW w:w="1017"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c>
              <w:tcPr>
                <w:tcW w:w="964"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r w:rsidRPr="00261E73">
                  <w:rPr>
                    <w:rFonts w:ascii="Arial" w:eastAsia="Andale Sans UI" w:hAnsi="Arial" w:cs="Arial"/>
                    <w:lang w:eastAsia="en-US" w:bidi="en-US"/>
                  </w:rPr>
                  <w:t>Всего магистральных улиц и дорог</w:t>
                </w:r>
              </w:p>
            </w:tc>
            <w:tc>
              <w:tcPr>
                <w:tcW w:w="479" w:type="pct"/>
                <w:tcBorders>
                  <w:top w:val="single" w:sz="2" w:space="0" w:color="000001"/>
                  <w:left w:val="single" w:sz="2" w:space="0" w:color="000001"/>
                  <w:bottom w:val="single" w:sz="2" w:space="0" w:color="000001"/>
                </w:tcBorders>
                <w:shd w:val="clear" w:color="auto" w:fill="auto"/>
                <w:tcMar>
                  <w:left w:w="43" w:type="dxa"/>
                </w:tcMar>
              </w:tcPr>
              <w:p w:rsidR="00920CF4" w:rsidRPr="00920CF4" w:rsidRDefault="00920CF4" w:rsidP="00750392">
                <w:pPr>
                  <w:pStyle w:val="1b"/>
                  <w:widowControl w:val="0"/>
                  <w:snapToGrid w:val="0"/>
                  <w:jc w:val="center"/>
                  <w:textAlignment w:val="baseline"/>
                </w:pPr>
                <w:r w:rsidRPr="00920CF4">
                  <w:rPr>
                    <w:rFonts w:ascii="Arial" w:eastAsia="Andale Sans UI" w:hAnsi="Arial" w:cs="Tahoma"/>
                    <w:b/>
                    <w:color w:val="000000"/>
                    <w:lang w:bidi="en-US"/>
                  </w:rPr>
                  <w:t>194,135</w:t>
                </w:r>
              </w:p>
            </w:tc>
            <w:tc>
              <w:tcPr>
                <w:tcW w:w="552"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c>
              <w:tcPr>
                <w:tcW w:w="408" w:type="pct"/>
                <w:tcBorders>
                  <w:top w:val="single" w:sz="2" w:space="0" w:color="000001"/>
                  <w:left w:val="single" w:sz="2" w:space="0" w:color="000001"/>
                  <w:bottom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c>
              <w:tcPr>
                <w:tcW w:w="1307"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920CF4" w:rsidRPr="00261E73" w:rsidRDefault="00920CF4" w:rsidP="00750392">
                <w:pPr>
                  <w:jc w:val="center"/>
                  <w:rPr>
                    <w:rFonts w:ascii="Arial" w:eastAsia="Andale Sans UI" w:hAnsi="Arial" w:cs="Arial"/>
                    <w:lang w:eastAsia="en-US" w:bidi="en-US"/>
                  </w:rPr>
                </w:pPr>
              </w:p>
            </w:tc>
          </w:tr>
        </w:tbl>
        <w:p w:rsidR="00E3582E" w:rsidRPr="00E3582E" w:rsidRDefault="00E3582E" w:rsidP="00E3582E">
          <w:pPr>
            <w:rPr>
              <w:rFonts w:ascii="Arial" w:hAnsi="Arial" w:cs="Arial"/>
              <w:sz w:val="24"/>
              <w:szCs w:val="24"/>
              <w:lang w:eastAsia="en-US" w:bidi="en-US"/>
            </w:rPr>
          </w:pPr>
        </w:p>
        <w:p w:rsidR="00E3582E" w:rsidRPr="00E3582E" w:rsidRDefault="00E3582E" w:rsidP="00750392">
          <w:pPr>
            <w:jc w:val="center"/>
            <w:rPr>
              <w:rFonts w:ascii="Arial" w:hAnsi="Arial" w:cs="Arial"/>
              <w:sz w:val="24"/>
              <w:szCs w:val="24"/>
              <w:lang w:eastAsia="en-US" w:bidi="en-US"/>
            </w:rPr>
          </w:pPr>
          <w:r w:rsidRPr="00E3582E">
            <w:rPr>
              <w:rFonts w:ascii="Arial" w:hAnsi="Arial" w:cs="Arial"/>
              <w:sz w:val="24"/>
              <w:szCs w:val="24"/>
              <w:lang w:eastAsia="en-US" w:bidi="en-US"/>
            </w:rPr>
            <w:t>Значения интенсивности движения транспортных средств на круговом пересечении ул. Худайбердина, Коммунистической, Раевского тракта</w:t>
          </w:r>
        </w:p>
        <w:p w:rsidR="00E3582E" w:rsidRPr="00E3582E" w:rsidRDefault="00E3582E" w:rsidP="00750392">
          <w:pPr>
            <w:jc w:val="center"/>
            <w:rPr>
              <w:rFonts w:ascii="Arial" w:hAnsi="Arial" w:cs="Arial"/>
              <w:sz w:val="24"/>
              <w:szCs w:val="24"/>
              <w:lang w:eastAsia="en-US" w:bidi="en-US"/>
            </w:rPr>
          </w:pPr>
          <w:r w:rsidRPr="00E3582E">
            <w:rPr>
              <w:rFonts w:ascii="Arial" w:hAnsi="Arial" w:cs="Arial"/>
              <w:sz w:val="24"/>
              <w:szCs w:val="24"/>
              <w:lang w:eastAsia="en-US" w:bidi="en-US"/>
            </w:rPr>
            <w:t>г. Стерлитамак Республики Башкортостан</w:t>
          </w:r>
        </w:p>
        <w:p w:rsidR="00E3582E" w:rsidRPr="00E3582E" w:rsidRDefault="00E3582E" w:rsidP="00750392">
          <w:pPr>
            <w:jc w:val="center"/>
            <w:rPr>
              <w:rFonts w:ascii="Arial" w:hAnsi="Arial" w:cs="Arial"/>
              <w:sz w:val="24"/>
              <w:szCs w:val="24"/>
              <w:lang w:eastAsia="en-US" w:bidi="en-US"/>
            </w:rPr>
          </w:pPr>
        </w:p>
        <w:p w:rsidR="00E3582E" w:rsidRPr="00E3582E" w:rsidRDefault="00E3582E" w:rsidP="00261E73">
          <w:pPr>
            <w:jc w:val="right"/>
            <w:rPr>
              <w:rFonts w:ascii="Arial" w:eastAsia="Andale Sans UI" w:hAnsi="Arial" w:cs="Arial"/>
              <w:sz w:val="24"/>
              <w:szCs w:val="24"/>
              <w:lang w:eastAsia="en-US" w:bidi="en-US"/>
            </w:rPr>
          </w:pPr>
          <w:r w:rsidRPr="00E3582E">
            <w:rPr>
              <w:rFonts w:ascii="Arial" w:hAnsi="Arial" w:cs="Arial"/>
              <w:sz w:val="24"/>
              <w:szCs w:val="24"/>
              <w:lang w:eastAsia="en-US" w:bidi="en-US"/>
            </w:rPr>
            <w:t>Таблица №2.11</w:t>
          </w:r>
        </w:p>
        <w:tbl>
          <w:tblPr>
            <w:tblW w:w="10179" w:type="dxa"/>
            <w:tblInd w:w="-65" w:type="dxa"/>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418"/>
            <w:gridCol w:w="796"/>
            <w:gridCol w:w="811"/>
            <w:gridCol w:w="27"/>
            <w:gridCol w:w="629"/>
            <w:gridCol w:w="778"/>
            <w:gridCol w:w="757"/>
            <w:gridCol w:w="650"/>
            <w:gridCol w:w="664"/>
            <w:gridCol w:w="761"/>
            <w:gridCol w:w="704"/>
            <w:gridCol w:w="616"/>
            <w:gridCol w:w="566"/>
            <w:gridCol w:w="723"/>
            <w:gridCol w:w="641"/>
            <w:gridCol w:w="641"/>
          </w:tblGrid>
          <w:tr w:rsidR="00E3582E" w:rsidRPr="00261E73" w:rsidTr="00750392">
            <w:trPr>
              <w:trHeight w:val="361"/>
              <w:tblHeader/>
            </w:trPr>
            <w:tc>
              <w:tcPr>
                <w:tcW w:w="531"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rial" w:hAnsi="Arial" w:cs="Arial"/>
                    <w:lang w:eastAsia="en-US" w:bidi="en-US"/>
                  </w:rPr>
                </w:pPr>
                <w:r w:rsidRPr="00261E73">
                  <w:rPr>
                    <w:rFonts w:ascii="Arial" w:eastAsia="Arial" w:hAnsi="Arial" w:cs="Arial"/>
                    <w:lang w:eastAsia="en-US" w:bidi="en-US"/>
                  </w:rPr>
                  <w:t>№</w:t>
                </w:r>
              </w:p>
            </w:tc>
            <w:tc>
              <w:tcPr>
                <w:tcW w:w="9648" w:type="dxa"/>
                <w:gridSpan w:val="15"/>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hAnsi="Arial" w:cs="Arial"/>
                    <w:lang w:eastAsia="en-US" w:bidi="en-US"/>
                  </w:rPr>
                </w:pPr>
                <w:r w:rsidRPr="00261E73">
                  <w:rPr>
                    <w:rFonts w:ascii="Arial" w:hAnsi="Arial" w:cs="Arial"/>
                    <w:lang w:eastAsia="en-US" w:bidi="en-US"/>
                  </w:rPr>
                  <w:t>УТРЕННИЕ ПИКОВЫЕ ЧАСЫ (7-10)</w:t>
                </w:r>
              </w:p>
              <w:p w:rsidR="00E3582E" w:rsidRPr="00261E73" w:rsidRDefault="00E3582E" w:rsidP="00750392">
                <w:pPr>
                  <w:jc w:val="center"/>
                  <w:rPr>
                    <w:rFonts w:ascii="Arial" w:eastAsia="Andale Sans UI" w:hAnsi="Arial" w:cs="Arial"/>
                    <w:lang w:eastAsia="en-US" w:bidi="en-US"/>
                  </w:rPr>
                </w:pPr>
              </w:p>
            </w:tc>
          </w:tr>
          <w:tr w:rsidR="00E3582E" w:rsidRPr="00261E73" w:rsidTr="00750392">
            <w:trPr>
              <w:tblHeader/>
            </w:trPr>
            <w:tc>
              <w:tcPr>
                <w:tcW w:w="531" w:type="dxa"/>
                <w:vMerge/>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p>
            </w:tc>
            <w:tc>
              <w:tcPr>
                <w:tcW w:w="1424" w:type="dxa"/>
                <w:gridSpan w:val="3"/>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Легковые автомобили, мотоциклы и микроавтобусы</w:t>
                </w:r>
              </w:p>
            </w:tc>
            <w:tc>
              <w:tcPr>
                <w:tcW w:w="1397"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Автомобили малой и средней вместимости</w:t>
                </w:r>
              </w:p>
            </w:tc>
            <w:tc>
              <w:tcPr>
                <w:tcW w:w="1280"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Автобусы большой вместимости</w:t>
                </w:r>
              </w:p>
            </w:tc>
            <w:tc>
              <w:tcPr>
                <w:tcW w:w="1274"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троллейбусы</w:t>
                </w:r>
              </w:p>
            </w:tc>
            <w:tc>
              <w:tcPr>
                <w:tcW w:w="1280"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Грузовые автомобили</w:t>
                </w:r>
              </w:p>
            </w:tc>
            <w:tc>
              <w:tcPr>
                <w:tcW w:w="128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Автопоезда</w:t>
                </w:r>
              </w:p>
            </w:tc>
            <w:tc>
              <w:tcPr>
                <w:tcW w:w="1704"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Всего, </w:t>
                </w:r>
                <w:proofErr w:type="gramStart"/>
                <w:r w:rsidRPr="00261E73">
                  <w:rPr>
                    <w:rFonts w:ascii="Arial" w:eastAsia="Andale Sans UI" w:hAnsi="Arial" w:cs="Arial"/>
                    <w:lang w:eastAsia="en-US" w:bidi="en-US"/>
                  </w:rPr>
                  <w:t>ед</w:t>
                </w:r>
                <w:proofErr w:type="gramEnd"/>
                <w:r w:rsidRPr="00261E73">
                  <w:rPr>
                    <w:rFonts w:ascii="Arial" w:eastAsia="Andale Sans UI" w:hAnsi="Arial" w:cs="Arial"/>
                    <w:lang w:eastAsia="en-US" w:bidi="en-US"/>
                  </w:rPr>
                  <w:t>/час</w:t>
                </w:r>
              </w:p>
            </w:tc>
          </w:tr>
          <w:tr w:rsidR="00E3582E" w:rsidRPr="00261E73" w:rsidTr="00750392">
            <w:trPr>
              <w:trHeight w:val="360"/>
              <w:tblHeader/>
            </w:trPr>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p>
            </w:tc>
            <w:tc>
              <w:tcPr>
                <w:tcW w:w="9648" w:type="dxa"/>
                <w:gridSpan w:val="15"/>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N. </w:t>
                </w:r>
                <w:proofErr w:type="gramStart"/>
                <w:r w:rsidRPr="00261E73">
                  <w:rPr>
                    <w:rFonts w:ascii="Arial" w:eastAsia="Andale Sans UI" w:hAnsi="Arial" w:cs="Arial"/>
                    <w:lang w:eastAsia="en-US" w:bidi="en-US"/>
                  </w:rPr>
                  <w:t>ед</w:t>
                </w:r>
                <w:proofErr w:type="gramEnd"/>
                <w:r w:rsidRPr="00261E73">
                  <w:rPr>
                    <w:rFonts w:ascii="Arial" w:eastAsia="Andale Sans UI" w:hAnsi="Arial" w:cs="Arial"/>
                    <w:lang w:eastAsia="en-US" w:bidi="en-US"/>
                  </w:rPr>
                  <w:t>/час</w:t>
                </w:r>
              </w:p>
            </w:tc>
          </w:tr>
          <w:tr w:rsidR="00E3582E" w:rsidRPr="00261E73" w:rsidTr="00750392">
            <w:trPr>
              <w:trHeight w:val="259"/>
            </w:trPr>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1204</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1204</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hAnsi="Arial" w:cs="Arial"/>
                    <w:lang w:eastAsia="en-US" w:bidi="en-US"/>
                  </w:rPr>
                </w:pPr>
                <w:r w:rsidRPr="00261E73">
                  <w:rPr>
                    <w:rFonts w:ascii="Arial" w:hAnsi="Arial" w:cs="Arial"/>
                    <w:lang w:eastAsia="en-US" w:bidi="en-US"/>
                  </w:rPr>
                  <w:t>1032</w:t>
                </w:r>
              </w:p>
              <w:p w:rsidR="00E3582E" w:rsidRPr="00261E73" w:rsidRDefault="00E3582E" w:rsidP="00750392">
                <w:pPr>
                  <w:jc w:val="center"/>
                  <w:rPr>
                    <w:rFonts w:ascii="Arial" w:eastAsia="Andale Sans UI" w:hAnsi="Arial" w:cs="Arial"/>
                    <w:lang w:eastAsia="en-US" w:bidi="en-US"/>
                  </w:rPr>
                </w:pP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1048</w:t>
                </w:r>
              </w:p>
            </w:tc>
          </w:tr>
          <w:tr w:rsidR="00E3582E" w:rsidRPr="00261E73" w:rsidTr="00750392">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360</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360</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20</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388</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420</w:t>
                </w:r>
              </w:p>
            </w:tc>
          </w:tr>
          <w:tr w:rsidR="00E3582E" w:rsidRPr="00261E73" w:rsidTr="00750392">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836</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836</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64</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864</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924</w:t>
                </w:r>
              </w:p>
            </w:tc>
          </w:tr>
          <w:tr w:rsidR="00E3582E" w:rsidRPr="00261E73" w:rsidTr="00750392">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628</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628</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64</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652</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708</w:t>
                </w:r>
              </w:p>
            </w:tc>
          </w:tr>
          <w:tr w:rsidR="00E3582E" w:rsidRPr="00261E73" w:rsidTr="00750392">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660</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660</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24</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676</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700</w:t>
                </w:r>
              </w:p>
            </w:tc>
          </w:tr>
          <w:tr w:rsidR="00E3582E" w:rsidRPr="00261E73" w:rsidTr="00750392">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528</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528</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32</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552</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592</w:t>
                </w:r>
              </w:p>
            </w:tc>
          </w:tr>
          <w:tr w:rsidR="00E3582E" w:rsidRPr="00261E73" w:rsidTr="00750392">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292</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292</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300</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308</w:t>
                </w:r>
              </w:p>
            </w:tc>
          </w:tr>
          <w:tr w:rsidR="00E3582E" w:rsidRPr="00261E73" w:rsidTr="00750392">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1204</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1204</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32</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24</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48</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1244</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1304</w:t>
                </w:r>
              </w:p>
            </w:tc>
          </w:tr>
          <w:tr w:rsidR="00E3582E" w:rsidRPr="00261E73" w:rsidTr="00750392">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484</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484</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16</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64</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504</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556</w:t>
                </w:r>
              </w:p>
            </w:tc>
          </w:tr>
          <w:tr w:rsidR="00E3582E" w:rsidRPr="00261E73" w:rsidTr="00750392">
            <w:tc>
              <w:tcPr>
                <w:tcW w:w="531"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w:t>
                </w:r>
              </w:p>
            </w:tc>
            <w:tc>
              <w:tcPr>
                <w:tcW w:w="67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640</w:t>
                </w:r>
              </w:p>
            </w:tc>
            <w:tc>
              <w:tcPr>
                <w:tcW w:w="70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640</w:t>
                </w:r>
              </w:p>
            </w:tc>
            <w:tc>
              <w:tcPr>
                <w:tcW w:w="849"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8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32</w:t>
                </w:r>
              </w:p>
            </w:tc>
            <w:tc>
              <w:tcPr>
                <w:tcW w:w="712"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570"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56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723"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c>
              <w:tcPr>
                <w:tcW w:w="847"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652</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680</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Количество полос движения должно быть не менее трех.</w:t>
          </w:r>
          <w:r w:rsidRPr="00E3582E">
            <w:rPr>
              <w:rFonts w:ascii="Arial" w:eastAsia="Andale Sans UI" w:hAnsi="Arial" w:cs="Arial"/>
              <w:sz w:val="24"/>
              <w:szCs w:val="24"/>
              <w:lang w:eastAsia="en-US" w:bidi="en-US"/>
            </w:rPr>
            <w:tab/>
          </w:r>
        </w:p>
        <w:p w:rsidR="00E3582E" w:rsidRPr="00E3582E" w:rsidRDefault="00E3582E" w:rsidP="00E3582E">
          <w:pPr>
            <w:rPr>
              <w:rFonts w:ascii="Arial" w:hAnsi="Arial" w:cs="Arial"/>
              <w:sz w:val="24"/>
              <w:szCs w:val="24"/>
              <w:lang w:eastAsia="en-US" w:bidi="en-US"/>
            </w:rPr>
          </w:pPr>
        </w:p>
        <w:p w:rsidR="00E3582E" w:rsidRPr="00E3582E" w:rsidRDefault="00E3582E" w:rsidP="00750392">
          <w:pPr>
            <w:ind w:firstLine="708"/>
            <w:rPr>
              <w:rFonts w:ascii="Arial" w:hAnsi="Arial" w:cs="Arial"/>
              <w:sz w:val="24"/>
              <w:szCs w:val="24"/>
              <w:lang w:eastAsia="en-US" w:bidi="en-US"/>
            </w:rPr>
          </w:pPr>
          <w:r w:rsidRPr="00E3582E">
            <w:rPr>
              <w:rFonts w:ascii="Arial" w:hAnsi="Arial" w:cs="Arial"/>
              <w:sz w:val="24"/>
              <w:szCs w:val="24"/>
              <w:lang w:eastAsia="en-US" w:bidi="en-US"/>
            </w:rPr>
            <w:t>Пассажирский транспорт</w:t>
          </w:r>
        </w:p>
        <w:p w:rsidR="00E3582E" w:rsidRPr="00E3582E" w:rsidRDefault="00E3582E" w:rsidP="00E3582E">
          <w:pPr>
            <w:rPr>
              <w:rFonts w:ascii="Arial" w:hAnsi="Arial" w:cs="Arial"/>
              <w:sz w:val="24"/>
              <w:szCs w:val="24"/>
              <w:lang w:eastAsia="en-US" w:bidi="en-US"/>
            </w:rPr>
          </w:pPr>
        </w:p>
        <w:p w:rsidR="00E3582E" w:rsidRPr="00E3582E" w:rsidRDefault="00E3582E" w:rsidP="00261E73">
          <w:pPr>
            <w:ind w:firstLine="708"/>
            <w:rPr>
              <w:rFonts w:ascii="Arial" w:hAnsi="Arial" w:cs="Arial"/>
              <w:sz w:val="24"/>
              <w:szCs w:val="24"/>
              <w:lang w:eastAsia="en-US" w:bidi="en-US"/>
            </w:rPr>
          </w:pPr>
          <w:r w:rsidRPr="00E3582E">
            <w:rPr>
              <w:rFonts w:ascii="Arial" w:hAnsi="Arial" w:cs="Arial"/>
              <w:sz w:val="24"/>
              <w:szCs w:val="24"/>
              <w:lang w:eastAsia="en-US" w:bidi="en-US"/>
            </w:rPr>
            <w:t xml:space="preserve">Ежедневно на городские маршруты выходят 76 троллейбусов, 20 автобусов большей вместимостью и 75 микроавтобусов марки «Мерседес-Бенц» и «Пежо-Боксер». Регулярность движения троллейбусов и автобусов – не ниже 97%. К услугам горожан 100 легковых такси частных владельцев. Протяженность маршрутов </w:t>
          </w:r>
          <w:r w:rsidRPr="00E3582E">
            <w:rPr>
              <w:rFonts w:ascii="Arial" w:hAnsi="Arial" w:cs="Arial"/>
              <w:sz w:val="24"/>
              <w:szCs w:val="24"/>
              <w:lang w:eastAsia="en-US" w:bidi="en-US"/>
            </w:rPr>
            <w:lastRenderedPageBreak/>
            <w:t>городского пассажирского транспорта составляет 577 км. Ежегодно автотранспортом перевозится около 50 млн. пассажиров.</w:t>
          </w:r>
        </w:p>
        <w:p w:rsidR="00E3582E" w:rsidRPr="00E3582E" w:rsidRDefault="00E3582E" w:rsidP="00261E73">
          <w:pPr>
            <w:ind w:firstLine="708"/>
            <w:rPr>
              <w:rFonts w:ascii="Arial" w:hAnsi="Arial" w:cs="Arial"/>
              <w:sz w:val="24"/>
              <w:szCs w:val="24"/>
              <w:lang w:eastAsia="en-US" w:bidi="en-US"/>
            </w:rPr>
          </w:pPr>
          <w:r w:rsidRPr="00E3582E">
            <w:rPr>
              <w:rFonts w:ascii="Arial" w:hAnsi="Arial" w:cs="Arial"/>
              <w:sz w:val="24"/>
              <w:szCs w:val="24"/>
              <w:lang w:eastAsia="en-US" w:bidi="en-US"/>
            </w:rPr>
            <w:t>Тенденции развития городского пассажирского транспорта (далее ГПТ) в Стерлитамаке в целом идентичны тем, которые наблюдались в течение последних 20 лет во всех крупных городах Российской Федерации. Основными из них являются: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потеря оперативной управляемости работой пассажирского подвижного состава различных перевозчиков на городских маршрутах;</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значительное снижение объемов перевозок ГПТ, обусловленное ростом уровня автомобилизации населения</w:t>
          </w:r>
        </w:p>
        <w:p w:rsidR="00E3582E" w:rsidRPr="00E3582E" w:rsidRDefault="00E3582E" w:rsidP="00261E73">
          <w:pPr>
            <w:ind w:firstLine="708"/>
            <w:rPr>
              <w:rFonts w:ascii="Arial" w:hAnsi="Arial" w:cs="Arial"/>
              <w:sz w:val="24"/>
              <w:szCs w:val="24"/>
              <w:lang w:eastAsia="en-US" w:bidi="en-US"/>
            </w:rPr>
          </w:pPr>
          <w:r w:rsidRPr="00E3582E">
            <w:rPr>
              <w:rFonts w:ascii="Arial" w:hAnsi="Arial" w:cs="Arial"/>
              <w:sz w:val="24"/>
              <w:szCs w:val="24"/>
              <w:lang w:eastAsia="en-US" w:bidi="en-US"/>
            </w:rPr>
            <w:t>Целью развития регулярных перевозок транспортом общего пользования в городском округе город Стерлитамак является повышение качественного уровня транспортного обслуживания населения с учетом социальных, экономических и экологических факторов.</w:t>
          </w:r>
        </w:p>
        <w:p w:rsidR="00E3582E" w:rsidRPr="00E3582E" w:rsidRDefault="00E3582E" w:rsidP="00261E73">
          <w:pPr>
            <w:ind w:firstLine="708"/>
            <w:rPr>
              <w:rFonts w:ascii="Arial" w:hAnsi="Arial" w:cs="Arial"/>
              <w:sz w:val="24"/>
              <w:szCs w:val="24"/>
              <w:lang w:eastAsia="en-US" w:bidi="en-US"/>
            </w:rPr>
          </w:pPr>
          <w:r w:rsidRPr="00E3582E">
            <w:rPr>
              <w:rFonts w:ascii="Arial" w:hAnsi="Arial" w:cs="Arial"/>
              <w:sz w:val="24"/>
              <w:szCs w:val="24"/>
              <w:lang w:eastAsia="en-US" w:bidi="en-US"/>
            </w:rPr>
            <w:t>Электротранспорт является приоритетной составляющей в транспортном обеспечении города, что связано с его высокой провозной способностью, меньшей себестоимостью перевозок и минимальным влиянием на экологическую ситуацию в городе. Сегодня в городе отсутствует инфраструктура управления движением городского общественного транспорта.</w:t>
          </w:r>
        </w:p>
        <w:p w:rsidR="00E3582E" w:rsidRPr="00E3582E" w:rsidRDefault="00E3582E" w:rsidP="00E3582E">
          <w:pPr>
            <w:rPr>
              <w:rFonts w:ascii="Arial" w:eastAsia="Andale Sans UI" w:hAnsi="Arial" w:cs="Arial"/>
              <w:sz w:val="24"/>
              <w:szCs w:val="24"/>
              <w:lang w:eastAsia="en-US" w:bidi="en-US"/>
            </w:rPr>
          </w:pPr>
        </w:p>
        <w:p w:rsidR="00E3582E" w:rsidRPr="00261E73" w:rsidRDefault="00E3582E" w:rsidP="00261E73">
          <w:pPr>
            <w:ind w:firstLine="708"/>
            <w:rPr>
              <w:rFonts w:ascii="Arial" w:eastAsia="Andale Sans UI" w:hAnsi="Arial" w:cs="Arial"/>
              <w:b/>
              <w:sz w:val="24"/>
              <w:szCs w:val="24"/>
              <w:lang w:eastAsia="en-US" w:bidi="en-US"/>
            </w:rPr>
          </w:pPr>
          <w:r w:rsidRPr="00261E73">
            <w:rPr>
              <w:rFonts w:ascii="Arial" w:eastAsia="Andale Sans UI" w:hAnsi="Arial" w:cs="Arial"/>
              <w:b/>
              <w:sz w:val="24"/>
              <w:szCs w:val="24"/>
              <w:lang w:eastAsia="en-US" w:bidi="en-US"/>
            </w:rPr>
            <w:t>2.3.4.Трубопроводный транспорт</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 западной стороны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к городу примыкает коридор, по которому проходят нефте-, продукто-, газопроводы.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По данным ОАО «Газпром» вдоль автодороги Уфа-Оренбург расположены конденсатопроводы стабильного конденсата «Оренбург-Салават-Уфа» III нитки (Ду 350мм, </w:t>
          </w:r>
          <w:proofErr w:type="gramStart"/>
          <w:r w:rsidRPr="00E3582E">
            <w:rPr>
              <w:rFonts w:ascii="Arial" w:eastAsia="Andale Sans UI" w:hAnsi="Arial" w:cs="Arial"/>
              <w:sz w:val="24"/>
              <w:szCs w:val="24"/>
              <w:lang w:eastAsia="en-US" w:bidi="en-US"/>
            </w:rPr>
            <w:t>Р</w:t>
          </w:r>
          <w:proofErr w:type="gramEnd"/>
          <w:r w:rsidRPr="00E3582E">
            <w:rPr>
              <w:rFonts w:ascii="Arial" w:eastAsia="Andale Sans UI" w:hAnsi="Arial" w:cs="Arial"/>
              <w:sz w:val="24"/>
              <w:szCs w:val="24"/>
              <w:lang w:eastAsia="en-US" w:bidi="en-US"/>
            </w:rPr>
            <w:t>=64кгс/см2), IV нитка (Ду 700мм Р=64кгс/см2). В соответствии со СНиП 2.05.06-85, расстояние от оси конденсатопровода при его диаметре 700мм до населенных пунктов, отдельных зданий и сооружений должно быть не менее 150м.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По данным ОАО «Уралтранснефтепродукт», в том же направлении двумя коридорами проходят магистральные нефтепродуктопроводы (МНПП) «Ишимбай-Уфа», «Салават-Уфа» (Ду200, </w:t>
          </w:r>
          <w:proofErr w:type="gramStart"/>
          <w:r w:rsidRPr="00E3582E">
            <w:rPr>
              <w:rFonts w:ascii="Arial" w:eastAsia="Andale Sans UI" w:hAnsi="Arial" w:cs="Arial"/>
              <w:sz w:val="24"/>
              <w:szCs w:val="24"/>
              <w:lang w:eastAsia="en-US" w:bidi="en-US"/>
            </w:rPr>
            <w:t>Р</w:t>
          </w:r>
          <w:proofErr w:type="gramEnd"/>
          <w:r w:rsidRPr="00E3582E">
            <w:rPr>
              <w:rFonts w:ascii="Arial" w:eastAsia="Andale Sans UI" w:hAnsi="Arial" w:cs="Arial"/>
              <w:sz w:val="24"/>
              <w:szCs w:val="24"/>
              <w:lang w:eastAsia="en-US" w:bidi="en-US"/>
            </w:rPr>
            <w:t>=100атм) с СЗЗ = 100м.</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 данным «Уралсибнефтепровод», в зону застройки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попадает магистральный нефтепровод Калтасы-Языково-Салават в тех же коридорах Ду 700 СЗЗ – 150м.</w:t>
          </w:r>
        </w:p>
        <w:p w:rsidR="00E3582E" w:rsidRPr="00E3582E" w:rsidRDefault="00E3582E" w:rsidP="00261E73">
          <w:pPr>
            <w:ind w:firstLine="708"/>
            <w:rPr>
              <w:rFonts w:ascii="Arial" w:hAnsi="Arial" w:cs="Arial"/>
              <w:sz w:val="24"/>
              <w:szCs w:val="24"/>
              <w:lang w:eastAsia="en-US" w:bidi="en-US"/>
            </w:rPr>
          </w:pPr>
          <w:r w:rsidRPr="00E3582E">
            <w:rPr>
              <w:rFonts w:ascii="Arial" w:hAnsi="Arial" w:cs="Arial"/>
              <w:sz w:val="24"/>
              <w:szCs w:val="24"/>
              <w:lang w:eastAsia="en-US" w:bidi="en-US"/>
            </w:rPr>
            <w:t xml:space="preserve">Трасса магистрального газопровода Ишимбай-Уфа (Ду 700, </w:t>
          </w:r>
          <w:proofErr w:type="gramStart"/>
          <w:r w:rsidRPr="00E3582E">
            <w:rPr>
              <w:rFonts w:ascii="Arial" w:hAnsi="Arial" w:cs="Arial"/>
              <w:sz w:val="24"/>
              <w:szCs w:val="24"/>
              <w:lang w:eastAsia="en-US" w:bidi="en-US"/>
            </w:rPr>
            <w:t>Р</w:t>
          </w:r>
          <w:proofErr w:type="gramEnd"/>
          <w:r w:rsidRPr="00E3582E">
            <w:rPr>
              <w:rFonts w:ascii="Arial" w:hAnsi="Arial" w:cs="Arial"/>
              <w:sz w:val="24"/>
              <w:szCs w:val="24"/>
              <w:lang w:eastAsia="en-US" w:bidi="en-US"/>
            </w:rPr>
            <w:t>=55кгс/см2) проходит вдоль автодороги Уфа-Оренбург, с севера город огибает газопровод Стерлитамак-Оренбург (Ду 800, Р=кгс/см2); СЗЗ=200м.</w:t>
          </w:r>
        </w:p>
        <w:p w:rsidR="00E3582E" w:rsidRPr="00E3582E" w:rsidRDefault="00E3582E" w:rsidP="00E3582E">
          <w:pPr>
            <w:rPr>
              <w:rFonts w:ascii="Arial" w:hAnsi="Arial" w:cs="Arial"/>
              <w:sz w:val="24"/>
              <w:szCs w:val="24"/>
              <w:lang w:eastAsia="en-US" w:bidi="en-US"/>
            </w:rPr>
          </w:pPr>
        </w:p>
        <w:p w:rsidR="00E3582E" w:rsidRPr="00261E73" w:rsidRDefault="00E3582E" w:rsidP="00261E73">
          <w:pPr>
            <w:ind w:firstLine="708"/>
            <w:rPr>
              <w:rFonts w:ascii="Arial" w:hAnsi="Arial" w:cs="Arial"/>
              <w:b/>
              <w:sz w:val="24"/>
              <w:szCs w:val="24"/>
              <w:lang w:eastAsia="en-US" w:bidi="en-US"/>
            </w:rPr>
          </w:pPr>
          <w:r w:rsidRPr="00261E73">
            <w:rPr>
              <w:rFonts w:ascii="Arial" w:hAnsi="Arial" w:cs="Arial"/>
              <w:b/>
              <w:sz w:val="24"/>
              <w:szCs w:val="24"/>
              <w:lang w:eastAsia="en-US" w:bidi="en-US"/>
            </w:rPr>
            <w:t>2.4.Территории специального назначения</w:t>
          </w:r>
        </w:p>
        <w:p w:rsidR="00E3582E" w:rsidRPr="00E3582E" w:rsidRDefault="00E3582E" w:rsidP="00E3582E">
          <w:pPr>
            <w:rPr>
              <w:rFonts w:ascii="Arial"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Действующее кладбище в деревне Новая Ивановка площадью 65 га, срок эксплуатации с 1983 г., освоено полностью. Кладбище в районе завода «Красный пролетарий» - 54 га, освоено полностью, ведутся подзахоронения в родственные могилы.</w:t>
          </w:r>
        </w:p>
        <w:p w:rsidR="00E3582E" w:rsidRPr="00E3582E" w:rsidRDefault="00E3582E" w:rsidP="00261E73">
          <w:pPr>
            <w:ind w:firstLine="708"/>
            <w:rPr>
              <w:rFonts w:ascii="Arial" w:hAnsi="Arial" w:cs="Arial"/>
              <w:sz w:val="24"/>
              <w:szCs w:val="24"/>
              <w:lang w:eastAsia="en-US"/>
            </w:rPr>
          </w:pPr>
          <w:r w:rsidRPr="00E3582E">
            <w:rPr>
              <w:rFonts w:ascii="Arial" w:hAnsi="Arial" w:cs="Arial"/>
              <w:sz w:val="24"/>
              <w:szCs w:val="24"/>
              <w:lang w:eastAsia="en-US"/>
            </w:rPr>
            <w:t>В границах города имеется 4 скотомогильника: на территории СНТ «Южное»; в Заашкадарье; около ветлечебницы; на территории городской свалки. Размер санитарно-защитной зоны составляет 1000 и 500 м.</w:t>
          </w:r>
        </w:p>
        <w:p w:rsidR="00E3582E" w:rsidRPr="00E3582E" w:rsidRDefault="00E3582E" w:rsidP="00261E73">
          <w:pPr>
            <w:ind w:firstLine="708"/>
            <w:rPr>
              <w:rFonts w:ascii="Arial" w:hAnsi="Arial" w:cs="Arial"/>
              <w:sz w:val="24"/>
              <w:szCs w:val="24"/>
              <w:lang w:eastAsia="en-US"/>
            </w:rPr>
          </w:pPr>
          <w:r w:rsidRPr="00E3582E">
            <w:rPr>
              <w:rFonts w:ascii="Arial" w:hAnsi="Arial" w:cs="Arial"/>
              <w:sz w:val="24"/>
              <w:szCs w:val="24"/>
              <w:lang w:eastAsia="en-US"/>
            </w:rPr>
            <w:t>Полигон ТКО находится в северной промышленной зоне на расстоянии 5 км от жилого сектора. Введен в эксплуатацию в 2001 г. Планируемый срок эксплуатации 25 лет (до 2026 г.). Площадь полигона – 18,5 га.</w:t>
          </w:r>
        </w:p>
        <w:p w:rsidR="00E3582E" w:rsidRPr="00E3582E" w:rsidRDefault="00E3582E" w:rsidP="00261E73">
          <w:pPr>
            <w:ind w:firstLine="708"/>
            <w:rPr>
              <w:rFonts w:ascii="Arial" w:hAnsi="Arial" w:cs="Arial"/>
              <w:sz w:val="24"/>
              <w:szCs w:val="24"/>
              <w:lang w:eastAsia="en-US"/>
            </w:rPr>
          </w:pPr>
          <w:r w:rsidRPr="00E3582E">
            <w:rPr>
              <w:rFonts w:ascii="Arial" w:hAnsi="Arial" w:cs="Arial"/>
              <w:sz w:val="24"/>
              <w:szCs w:val="24"/>
              <w:lang w:eastAsia="en-US"/>
            </w:rPr>
            <w:t>Территория городского округа находится в зоне деятельности регионального оператора «Эко-Сити», Республика Башкортостан, г</w:t>
          </w:r>
          <w:proofErr w:type="gramStart"/>
          <w:r w:rsidRPr="00E3582E">
            <w:rPr>
              <w:rFonts w:ascii="Arial" w:hAnsi="Arial" w:cs="Arial"/>
              <w:sz w:val="24"/>
              <w:szCs w:val="24"/>
              <w:lang w:eastAsia="en-US"/>
            </w:rPr>
            <w:t>.И</w:t>
          </w:r>
          <w:proofErr w:type="gramEnd"/>
          <w:r w:rsidRPr="00E3582E">
            <w:rPr>
              <w:rFonts w:ascii="Arial" w:hAnsi="Arial" w:cs="Arial"/>
              <w:sz w:val="24"/>
              <w:szCs w:val="24"/>
              <w:lang w:eastAsia="en-US"/>
            </w:rPr>
            <w:t>шимбай, ул.Советская, 92 (соглашение №2/2018 от 23.04.2018г.).</w:t>
          </w:r>
        </w:p>
        <w:p w:rsidR="00E3582E" w:rsidRPr="00261E73" w:rsidRDefault="00E3582E" w:rsidP="00261E73">
          <w:pPr>
            <w:ind w:firstLine="708"/>
            <w:rPr>
              <w:rFonts w:ascii="Arial" w:hAnsi="Arial" w:cs="Arial"/>
              <w:b/>
              <w:sz w:val="24"/>
              <w:szCs w:val="24"/>
              <w:lang w:eastAsia="en-US" w:bidi="en-US"/>
            </w:rPr>
          </w:pPr>
          <w:r w:rsidRPr="00261E73">
            <w:rPr>
              <w:rFonts w:ascii="Arial" w:hAnsi="Arial" w:cs="Arial"/>
              <w:b/>
              <w:sz w:val="24"/>
              <w:szCs w:val="24"/>
              <w:lang w:eastAsia="en-US" w:bidi="en-US"/>
            </w:rPr>
            <w:lastRenderedPageBreak/>
            <w:t>2.5. Земельные ресурсы</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Сведения о распределении общих площадей земель населённого пункта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по видам использования земель по данным Управления Росреестра по РБ на 01.01.2019г.</w:t>
          </w:r>
        </w:p>
        <w:p w:rsidR="00E3582E" w:rsidRPr="00E3582E" w:rsidRDefault="00E3582E" w:rsidP="00750392">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№2.12</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1177"/>
            <w:gridCol w:w="6482"/>
            <w:gridCol w:w="2360"/>
          </w:tblGrid>
          <w:tr w:rsidR="00E3582E" w:rsidRPr="00261E73" w:rsidTr="00750392">
            <w:trPr>
              <w:tblHeader/>
            </w:trPr>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rial" w:hAnsi="Arial" w:cs="Arial"/>
                    <w:lang w:eastAsia="en-US" w:bidi="en-US"/>
                  </w:rPr>
                </w:pPr>
                <w:r w:rsidRPr="00261E73">
                  <w:rPr>
                    <w:rFonts w:ascii="Arial" w:eastAsia="Arial" w:hAnsi="Arial" w:cs="Arial"/>
                    <w:lang w:eastAsia="en-US" w:bidi="en-US"/>
                  </w:rPr>
                  <w:t>№</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Виды использования</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 xml:space="preserve">Общая площадь, </w:t>
                </w:r>
                <w:proofErr w:type="gramStart"/>
                <w:r w:rsidRPr="00261E73">
                  <w:rPr>
                    <w:rFonts w:ascii="Arial" w:eastAsia="Andale Sans UI" w:hAnsi="Arial" w:cs="Arial"/>
                    <w:lang w:eastAsia="en-US" w:bidi="en-US"/>
                  </w:rPr>
                  <w:t>га</w:t>
                </w:r>
                <w:proofErr w:type="gramEnd"/>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жилой застройки, из них:</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3764</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Многоэтажной</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2453</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Индивидуальной</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1311</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общественно-деловой застройки</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465</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промышленности</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2891</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4</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общего пользования</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132</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транспорта, связи, инженерных коммуникаций, из них:</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369</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5.1</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железнодорожного транспорта</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295</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5.2</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автомобильного транспорта</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66</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5.3</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иного транспорта</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сельскохозяйственного использования, из них занятые:</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2040</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6.1</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крестьянскими фермерскими хозяйствами</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6.2</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предприятиями</w:t>
                </w:r>
                <w:proofErr w:type="gramEnd"/>
                <w:r w:rsidRPr="00261E73">
                  <w:rPr>
                    <w:rFonts w:ascii="Arial" w:eastAsia="Andale Sans UI" w:hAnsi="Arial" w:cs="Arial"/>
                    <w:lang w:eastAsia="en-US" w:bidi="en-US"/>
                  </w:rPr>
                  <w:t xml:space="preserve"> занимающимися сельскохозяйственным производством</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1260</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6.3</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садоводческими объединениями и индивидуальными садоводами</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736</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6.4</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огородническими  объединениями и индивидуальными огородниками</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34</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6.5</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личными подсобными хозяйствами</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5</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6.6</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служебными наделами</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занятые особо охраняемыми территориями и объектами</w:t>
                </w:r>
                <w:proofErr w:type="gramStart"/>
                <w:r w:rsidRPr="00261E73">
                  <w:rPr>
                    <w:rFonts w:ascii="Arial" w:eastAsia="Andale Sans UI" w:hAnsi="Arial" w:cs="Arial"/>
                    <w:lang w:eastAsia="en-US" w:bidi="en-US"/>
                  </w:rPr>
                  <w:t xml:space="preserve"> ,</w:t>
                </w:r>
                <w:proofErr w:type="gramEnd"/>
                <w:r w:rsidRPr="00261E73">
                  <w:rPr>
                    <w:rFonts w:ascii="Arial" w:eastAsia="Andale Sans UI" w:hAnsi="Arial" w:cs="Arial"/>
                    <w:lang w:eastAsia="en-US" w:bidi="en-US"/>
                  </w:rPr>
                  <w:t xml:space="preserve"> из них</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818</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7.1</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рекреационного значения, в том числе:</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818</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7.1.1</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городские леса</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818</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8</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лесничеств и лесопарков</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9</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под водными объектами</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205</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10</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под военными и иными режимными объектами</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18</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Земли под  объектами иного специального значения</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0</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12</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proofErr w:type="gramStart"/>
                <w:r w:rsidRPr="00261E73">
                  <w:rPr>
                    <w:rFonts w:ascii="Arial" w:eastAsia="Andale Sans UI" w:hAnsi="Arial" w:cs="Arial"/>
                    <w:lang w:eastAsia="en-US" w:bidi="en-US"/>
                  </w:rPr>
                  <w:t>Земли</w:t>
                </w:r>
                <w:proofErr w:type="gramEnd"/>
                <w:r w:rsidRPr="00261E73">
                  <w:rPr>
                    <w:rFonts w:ascii="Arial" w:eastAsia="Andale Sans UI" w:hAnsi="Arial" w:cs="Arial"/>
                    <w:lang w:eastAsia="en-US" w:bidi="en-US"/>
                  </w:rPr>
                  <w:t xml:space="preserve"> не вовлечённые  в градостроительную или иную деятельность</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328</w:t>
                </w:r>
              </w:p>
            </w:tc>
          </w:tr>
          <w:tr w:rsidR="00E3582E" w:rsidRPr="00261E73" w:rsidTr="00750392">
            <w:tc>
              <w:tcPr>
                <w:tcW w:w="587"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13</w:t>
                </w:r>
              </w:p>
            </w:tc>
            <w:tc>
              <w:tcPr>
                <w:tcW w:w="3235" w:type="pct"/>
                <w:tcBorders>
                  <w:top w:val="single" w:sz="2" w:space="0" w:color="000001"/>
                  <w:left w:val="single" w:sz="2" w:space="0" w:color="000001"/>
                  <w:bottom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Итого земель в границах населённого пункта</w:t>
                </w:r>
              </w:p>
            </w:tc>
            <w:tc>
              <w:tcPr>
                <w:tcW w:w="1178"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61E73" w:rsidRDefault="00E3582E" w:rsidP="00750392">
                <w:pPr>
                  <w:jc w:val="center"/>
                  <w:rPr>
                    <w:rFonts w:ascii="Arial" w:eastAsia="Andale Sans UI" w:hAnsi="Arial" w:cs="Arial"/>
                    <w:lang w:eastAsia="en-US" w:bidi="en-US"/>
                  </w:rPr>
                </w:pPr>
                <w:r w:rsidRPr="00261E73">
                  <w:rPr>
                    <w:rFonts w:ascii="Arial" w:eastAsia="Andale Sans UI" w:hAnsi="Arial" w:cs="Arial"/>
                    <w:lang w:eastAsia="en-US" w:bidi="en-US"/>
                  </w:rPr>
                  <w:t>11030</w:t>
                </w:r>
              </w:p>
            </w:tc>
          </w:tr>
        </w:tbl>
        <w:p w:rsidR="00E3582E" w:rsidRPr="00E3582E" w:rsidRDefault="00E3582E" w:rsidP="00E3582E">
          <w:pPr>
            <w:rPr>
              <w:rFonts w:ascii="Arial" w:hAnsi="Arial" w:cs="Arial"/>
              <w:sz w:val="24"/>
              <w:szCs w:val="24"/>
              <w:lang w:eastAsia="en-US" w:bidi="en-US"/>
            </w:rPr>
          </w:pPr>
        </w:p>
        <w:p w:rsidR="00261E73" w:rsidRDefault="00261E73" w:rsidP="00E3582E">
          <w:pPr>
            <w:rPr>
              <w:rFonts w:ascii="Arial" w:hAnsi="Arial" w:cs="Arial"/>
              <w:b/>
              <w:sz w:val="24"/>
              <w:szCs w:val="24"/>
              <w:lang w:eastAsia="en-US" w:bidi="en-US"/>
            </w:rPr>
          </w:pPr>
        </w:p>
        <w:p w:rsidR="00261E73" w:rsidRDefault="00261E73" w:rsidP="00E3582E">
          <w:pPr>
            <w:rPr>
              <w:rFonts w:ascii="Arial" w:hAnsi="Arial" w:cs="Arial"/>
              <w:b/>
              <w:sz w:val="24"/>
              <w:szCs w:val="24"/>
              <w:lang w:eastAsia="en-US" w:bidi="en-US"/>
            </w:rPr>
          </w:pPr>
        </w:p>
        <w:p w:rsidR="00750392" w:rsidRDefault="00750392" w:rsidP="00261E73">
          <w:pPr>
            <w:ind w:firstLine="708"/>
            <w:rPr>
              <w:rFonts w:ascii="Arial" w:hAnsi="Arial" w:cs="Arial"/>
              <w:b/>
              <w:sz w:val="24"/>
              <w:szCs w:val="24"/>
              <w:lang w:eastAsia="en-US" w:bidi="en-US"/>
            </w:rPr>
          </w:pPr>
        </w:p>
        <w:p w:rsidR="00750392" w:rsidRDefault="00750392" w:rsidP="00261E73">
          <w:pPr>
            <w:ind w:firstLine="708"/>
            <w:rPr>
              <w:rFonts w:ascii="Arial" w:hAnsi="Arial" w:cs="Arial"/>
              <w:b/>
              <w:sz w:val="24"/>
              <w:szCs w:val="24"/>
              <w:lang w:eastAsia="en-US" w:bidi="en-US"/>
            </w:rPr>
          </w:pPr>
        </w:p>
        <w:p w:rsidR="00750392" w:rsidRDefault="00750392" w:rsidP="00261E73">
          <w:pPr>
            <w:ind w:firstLine="708"/>
            <w:rPr>
              <w:rFonts w:ascii="Arial" w:hAnsi="Arial" w:cs="Arial"/>
              <w:b/>
              <w:sz w:val="24"/>
              <w:szCs w:val="24"/>
              <w:lang w:eastAsia="en-US" w:bidi="en-US"/>
            </w:rPr>
          </w:pPr>
        </w:p>
        <w:p w:rsidR="00750392" w:rsidRDefault="00750392" w:rsidP="00261E73">
          <w:pPr>
            <w:ind w:firstLine="708"/>
            <w:rPr>
              <w:rFonts w:ascii="Arial" w:hAnsi="Arial" w:cs="Arial"/>
              <w:b/>
              <w:sz w:val="24"/>
              <w:szCs w:val="24"/>
              <w:lang w:eastAsia="en-US" w:bidi="en-US"/>
            </w:rPr>
          </w:pPr>
        </w:p>
        <w:p w:rsidR="00750392" w:rsidRDefault="00750392" w:rsidP="00261E73">
          <w:pPr>
            <w:ind w:firstLine="708"/>
            <w:rPr>
              <w:rFonts w:ascii="Arial" w:hAnsi="Arial" w:cs="Arial"/>
              <w:b/>
              <w:sz w:val="24"/>
              <w:szCs w:val="24"/>
              <w:lang w:eastAsia="en-US" w:bidi="en-US"/>
            </w:rPr>
          </w:pPr>
        </w:p>
        <w:p w:rsidR="00750392" w:rsidRDefault="00750392" w:rsidP="00261E73">
          <w:pPr>
            <w:ind w:firstLine="708"/>
            <w:rPr>
              <w:rFonts w:ascii="Arial" w:hAnsi="Arial" w:cs="Arial"/>
              <w:b/>
              <w:sz w:val="24"/>
              <w:szCs w:val="24"/>
              <w:lang w:eastAsia="en-US" w:bidi="en-US"/>
            </w:rPr>
          </w:pPr>
        </w:p>
        <w:p w:rsidR="00750392" w:rsidRDefault="00750392" w:rsidP="00261E73">
          <w:pPr>
            <w:ind w:firstLine="708"/>
            <w:rPr>
              <w:rFonts w:ascii="Arial" w:hAnsi="Arial" w:cs="Arial"/>
              <w:b/>
              <w:sz w:val="24"/>
              <w:szCs w:val="24"/>
              <w:lang w:eastAsia="en-US" w:bidi="en-US"/>
            </w:rPr>
          </w:pPr>
        </w:p>
        <w:p w:rsidR="00E3582E" w:rsidRPr="00261E73" w:rsidRDefault="00E3582E" w:rsidP="00750392">
          <w:pPr>
            <w:ind w:firstLine="567"/>
            <w:rPr>
              <w:rFonts w:ascii="Arial" w:hAnsi="Arial" w:cs="Arial"/>
              <w:b/>
              <w:sz w:val="24"/>
              <w:szCs w:val="24"/>
              <w:lang w:eastAsia="en-US" w:bidi="en-US"/>
            </w:rPr>
          </w:pPr>
          <w:r w:rsidRPr="00261E73">
            <w:rPr>
              <w:rFonts w:ascii="Arial" w:hAnsi="Arial" w:cs="Arial"/>
              <w:b/>
              <w:sz w:val="24"/>
              <w:szCs w:val="24"/>
              <w:lang w:eastAsia="en-US" w:bidi="en-US"/>
            </w:rPr>
            <w:lastRenderedPageBreak/>
            <w:t>Глава III. Комплексная оценка современного состояния территории</w:t>
          </w:r>
        </w:p>
        <w:p w:rsidR="00E3582E" w:rsidRPr="00261E73" w:rsidRDefault="00E3582E" w:rsidP="00750392">
          <w:pPr>
            <w:ind w:firstLine="567"/>
            <w:rPr>
              <w:rFonts w:ascii="Arial" w:hAnsi="Arial" w:cs="Arial"/>
              <w:b/>
              <w:sz w:val="24"/>
              <w:szCs w:val="24"/>
              <w:lang w:eastAsia="en-US" w:bidi="en-US"/>
            </w:rPr>
          </w:pPr>
        </w:p>
        <w:p w:rsidR="00E3582E" w:rsidRPr="00261E73" w:rsidRDefault="00E3582E" w:rsidP="00750392">
          <w:pPr>
            <w:ind w:firstLine="567"/>
            <w:rPr>
              <w:rFonts w:ascii="Arial" w:hAnsi="Arial" w:cs="Arial"/>
              <w:b/>
              <w:sz w:val="24"/>
              <w:szCs w:val="24"/>
              <w:lang w:eastAsia="en-US" w:bidi="en-US"/>
            </w:rPr>
          </w:pPr>
          <w:r w:rsidRPr="00261E73">
            <w:rPr>
              <w:rFonts w:ascii="Arial" w:hAnsi="Arial" w:cs="Arial"/>
              <w:b/>
              <w:sz w:val="24"/>
              <w:szCs w:val="24"/>
              <w:lang w:eastAsia="en-US" w:bidi="en-US"/>
            </w:rPr>
            <w:t>3.1 Природные условия</w:t>
          </w:r>
        </w:p>
        <w:p w:rsidR="00E3582E" w:rsidRPr="00261E73" w:rsidRDefault="00E3582E" w:rsidP="00750392">
          <w:pPr>
            <w:ind w:firstLine="567"/>
            <w:rPr>
              <w:rFonts w:ascii="Arial" w:hAnsi="Arial" w:cs="Arial"/>
              <w:b/>
              <w:sz w:val="24"/>
              <w:szCs w:val="24"/>
              <w:lang w:eastAsia="en-US" w:bidi="en-US"/>
            </w:rPr>
          </w:pPr>
        </w:p>
        <w:p w:rsidR="00E3582E" w:rsidRPr="00261E73" w:rsidRDefault="00E3582E" w:rsidP="00750392">
          <w:pPr>
            <w:ind w:firstLine="567"/>
            <w:rPr>
              <w:rFonts w:ascii="Arial" w:hAnsi="Arial" w:cs="Arial"/>
              <w:b/>
              <w:sz w:val="24"/>
              <w:szCs w:val="24"/>
              <w:lang w:eastAsia="en-US" w:bidi="en-US"/>
            </w:rPr>
          </w:pPr>
          <w:r w:rsidRPr="00261E73">
            <w:rPr>
              <w:rFonts w:ascii="Arial" w:hAnsi="Arial" w:cs="Arial"/>
              <w:b/>
              <w:sz w:val="24"/>
              <w:szCs w:val="24"/>
              <w:lang w:eastAsia="en-US" w:bidi="en-US"/>
            </w:rPr>
            <w:t>3.1.1. Климат</w:t>
          </w:r>
        </w:p>
        <w:p w:rsidR="00E3582E" w:rsidRPr="00E3582E" w:rsidRDefault="00E3582E" w:rsidP="00750392">
          <w:pPr>
            <w:ind w:firstLine="567"/>
            <w:rPr>
              <w:rFonts w:ascii="Arial" w:eastAsia="Andale Sans UI" w:hAnsi="Arial" w:cs="Arial"/>
              <w:sz w:val="24"/>
              <w:szCs w:val="24"/>
              <w:lang w:eastAsia="en-US" w:bidi="en-US"/>
            </w:rPr>
          </w:pPr>
        </w:p>
        <w:p w:rsidR="00E3582E" w:rsidRPr="00E3582E" w:rsidRDefault="00E3582E" w:rsidP="00750392">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соответствии с природным и агроклиматическим зонированием, территория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относится к лесостепной природной зоне: теплому с незначительной засушливостью агроклиматическому району.</w:t>
          </w:r>
        </w:p>
        <w:p w:rsidR="00E3582E" w:rsidRPr="00E3582E" w:rsidRDefault="00E3582E" w:rsidP="00750392">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Поправочный коэффициент рассеивания с учетом рельефа = 1.</w:t>
          </w:r>
        </w:p>
        <w:p w:rsidR="00E3582E" w:rsidRPr="00E3582E" w:rsidRDefault="00E3582E" w:rsidP="00750392">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Основным показателем температурного режима являются среднемесячная, максимальная и минимальная температуры воздуха, значения которых для рассматриваемых районов приведены в таблицах №№ 3.1-3.3.</w:t>
          </w:r>
        </w:p>
        <w:p w:rsidR="00E3582E" w:rsidRPr="00E3582E" w:rsidRDefault="00E3582E" w:rsidP="00750392">
          <w:pPr>
            <w:ind w:firstLine="567"/>
            <w:rPr>
              <w:rFonts w:ascii="Arial" w:eastAsia="Andale Sans UI" w:hAnsi="Arial" w:cs="Arial"/>
              <w:sz w:val="24"/>
              <w:szCs w:val="24"/>
              <w:lang w:eastAsia="en-US" w:bidi="en-US"/>
            </w:rPr>
          </w:pPr>
        </w:p>
        <w:p w:rsidR="00E3582E" w:rsidRPr="00E3582E" w:rsidRDefault="00E3582E" w:rsidP="00750392">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Среднемесячная температура воздуха</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3.1</w:t>
          </w:r>
        </w:p>
        <w:tbl>
          <w:tblPr>
            <w:tblW w:w="9888" w:type="dxa"/>
            <w:tblInd w:w="181" w:type="dxa"/>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790"/>
            <w:gridCol w:w="774"/>
            <w:gridCol w:w="721"/>
            <w:gridCol w:w="717"/>
            <w:gridCol w:w="721"/>
            <w:gridCol w:w="720"/>
            <w:gridCol w:w="721"/>
            <w:gridCol w:w="721"/>
            <w:gridCol w:w="721"/>
            <w:gridCol w:w="720"/>
            <w:gridCol w:w="717"/>
            <w:gridCol w:w="789"/>
            <w:gridCol w:w="1056"/>
          </w:tblGrid>
          <w:tr w:rsidR="00E3582E" w:rsidRPr="00E3582E" w:rsidTr="00E3582E">
            <w:trPr>
              <w:trHeight w:val="102"/>
            </w:trPr>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III</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IV</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IX</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XI</w:t>
                </w:r>
              </w:p>
            </w:tc>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XII</w:t>
                </w:r>
              </w:p>
            </w:tc>
            <w:tc>
              <w:tcPr>
                <w:tcW w:w="10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Год</w:t>
                </w:r>
              </w:p>
            </w:tc>
          </w:tr>
          <w:tr w:rsidR="00E3582E" w:rsidRPr="00E3582E" w:rsidTr="00E3582E">
            <w:trPr>
              <w:trHeight w:val="101"/>
            </w:trPr>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-12,5</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-12,2</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-5,7</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5,6</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13,7</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18,4</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20,1</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17,2</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11,6</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3,9</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-4,6</w:t>
                </w:r>
              </w:p>
            </w:tc>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-10,7</w:t>
                </w:r>
              </w:p>
            </w:tc>
            <w:tc>
              <w:tcPr>
                <w:tcW w:w="10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3,7</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Средняя месячная температура воздуха самого холодного месяца (января) составляет -12,5</w:t>
          </w:r>
          <w:r w:rsidRPr="00E3582E">
            <w:rPr>
              <w:rFonts w:ascii="Arial" w:hAnsi="Arial" w:cs="Arial"/>
              <w:sz w:val="24"/>
              <w:szCs w:val="24"/>
              <w:lang w:eastAsia="en-US" w:bidi="en-US"/>
            </w:rPr>
            <w:t>°</w:t>
          </w:r>
          <w:r w:rsidRPr="00E3582E">
            <w:rPr>
              <w:rFonts w:ascii="Arial" w:eastAsia="Andale Sans UI" w:hAnsi="Arial" w:cs="Arial"/>
              <w:sz w:val="24"/>
              <w:szCs w:val="24"/>
              <w:lang w:eastAsia="en-US" w:bidi="en-US"/>
            </w:rPr>
            <w:t xml:space="preserve"> С.</w:t>
          </w: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Средняя месячная температура воздуха самого теплого месяца (июля) составляет +20,1</w:t>
          </w:r>
          <w:r w:rsidRPr="00E3582E">
            <w:rPr>
              <w:rFonts w:ascii="Arial" w:hAnsi="Arial" w:cs="Arial"/>
              <w:sz w:val="24"/>
              <w:szCs w:val="24"/>
              <w:lang w:eastAsia="en-US" w:bidi="en-US"/>
            </w:rPr>
            <w:t xml:space="preserve">° </w:t>
          </w:r>
          <w:r w:rsidRPr="00E3582E">
            <w:rPr>
              <w:rFonts w:ascii="Arial" w:eastAsia="Andale Sans UI" w:hAnsi="Arial" w:cs="Arial"/>
              <w:sz w:val="24"/>
              <w:szCs w:val="24"/>
              <w:lang w:eastAsia="en-US" w:bidi="en-US"/>
            </w:rPr>
            <w:t>С.</w:t>
          </w:r>
        </w:p>
        <w:p w:rsidR="00E3582E" w:rsidRPr="00E3582E" w:rsidRDefault="00E3582E" w:rsidP="00750392">
          <w:pPr>
            <w:ind w:firstLine="708"/>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t>Средняя</w:t>
          </w:r>
          <w:proofErr w:type="gramEnd"/>
          <w:r w:rsidRPr="00E3582E">
            <w:rPr>
              <w:rFonts w:ascii="Arial" w:eastAsia="Andale Sans UI" w:hAnsi="Arial" w:cs="Arial"/>
              <w:sz w:val="24"/>
              <w:szCs w:val="24"/>
              <w:lang w:eastAsia="en-US" w:bidi="en-US"/>
            </w:rPr>
            <w:t xml:space="preserve"> из минимальных температур воздуха января составляет -16,6</w:t>
          </w:r>
          <w:r w:rsidRPr="00E3582E">
            <w:rPr>
              <w:rFonts w:ascii="Arial" w:hAnsi="Arial" w:cs="Arial"/>
              <w:sz w:val="24"/>
              <w:szCs w:val="24"/>
              <w:lang w:eastAsia="en-US" w:bidi="en-US"/>
            </w:rPr>
            <w:t>°</w:t>
          </w:r>
          <w:r w:rsidRPr="00E3582E">
            <w:rPr>
              <w:rFonts w:ascii="Arial" w:eastAsia="Andale Sans UI" w:hAnsi="Arial" w:cs="Arial"/>
              <w:sz w:val="24"/>
              <w:szCs w:val="24"/>
              <w:lang w:eastAsia="en-US" w:bidi="en-US"/>
            </w:rPr>
            <w:t xml:space="preserve"> С.</w:t>
          </w:r>
        </w:p>
        <w:p w:rsidR="00E3582E" w:rsidRPr="00E3582E" w:rsidRDefault="00E3582E" w:rsidP="00750392">
          <w:pPr>
            <w:ind w:firstLine="708"/>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t>Средняя</w:t>
          </w:r>
          <w:proofErr w:type="gramEnd"/>
          <w:r w:rsidRPr="00E3582E">
            <w:rPr>
              <w:rFonts w:ascii="Arial" w:eastAsia="Andale Sans UI" w:hAnsi="Arial" w:cs="Arial"/>
              <w:sz w:val="24"/>
              <w:szCs w:val="24"/>
              <w:lang w:eastAsia="en-US" w:bidi="en-US"/>
            </w:rPr>
            <w:t xml:space="preserve"> из максимальных температур воздуха июля составляет +26,4</w:t>
          </w:r>
          <w:r w:rsidRPr="00E3582E">
            <w:rPr>
              <w:rFonts w:ascii="Arial" w:hAnsi="Arial" w:cs="Arial"/>
              <w:sz w:val="24"/>
              <w:szCs w:val="24"/>
              <w:lang w:eastAsia="en-US" w:bidi="en-US"/>
            </w:rPr>
            <w:t>°</w:t>
          </w:r>
          <w:r w:rsidRPr="00E3582E">
            <w:rPr>
              <w:rFonts w:ascii="Arial" w:eastAsia="Andale Sans UI" w:hAnsi="Arial" w:cs="Arial"/>
              <w:sz w:val="24"/>
              <w:szCs w:val="24"/>
              <w:lang w:eastAsia="en-US" w:bidi="en-US"/>
            </w:rPr>
            <w:t xml:space="preserve"> С.</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ind w:firstLine="708"/>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Абсолютный минимум температуры воздуха, С.</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3.2</w:t>
          </w:r>
        </w:p>
        <w:tbl>
          <w:tblPr>
            <w:tblW w:w="9888" w:type="dxa"/>
            <w:tblInd w:w="181" w:type="dxa"/>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790"/>
            <w:gridCol w:w="774"/>
            <w:gridCol w:w="721"/>
            <w:gridCol w:w="717"/>
            <w:gridCol w:w="721"/>
            <w:gridCol w:w="720"/>
            <w:gridCol w:w="721"/>
            <w:gridCol w:w="721"/>
            <w:gridCol w:w="721"/>
            <w:gridCol w:w="720"/>
            <w:gridCol w:w="717"/>
            <w:gridCol w:w="789"/>
            <w:gridCol w:w="1056"/>
          </w:tblGrid>
          <w:tr w:rsidR="00E3582E" w:rsidRPr="00E3582E" w:rsidTr="00E3582E">
            <w:trPr>
              <w:trHeight w:val="102"/>
            </w:trPr>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III</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IV</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IX</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XI</w:t>
                </w:r>
              </w:p>
            </w:tc>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XII</w:t>
                </w:r>
              </w:p>
            </w:tc>
            <w:tc>
              <w:tcPr>
                <w:tcW w:w="10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Год</w:t>
                </w:r>
              </w:p>
            </w:tc>
          </w:tr>
          <w:tr w:rsidR="00E3582E" w:rsidRPr="00E3582E" w:rsidTr="00E3582E">
            <w:trPr>
              <w:trHeight w:val="101"/>
            </w:trPr>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-47,6</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-44,6</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-37,6</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-24,3</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-8</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-2,6</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2,2</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-0,1</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-7,6</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-26,2</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-36</w:t>
                </w:r>
              </w:p>
            </w:tc>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-42,1</w:t>
                </w:r>
              </w:p>
            </w:tc>
            <w:tc>
              <w:tcPr>
                <w:tcW w:w="10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-47,6</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Абсолютный минимум температуры воздуха достигал -47,6</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 xml:space="preserve"> в 1943г.</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Абсолютный максимум температуры воздуха, С.</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3.3</w:t>
          </w:r>
        </w:p>
        <w:tbl>
          <w:tblPr>
            <w:tblW w:w="9888" w:type="dxa"/>
            <w:tblInd w:w="181" w:type="dxa"/>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790"/>
            <w:gridCol w:w="774"/>
            <w:gridCol w:w="721"/>
            <w:gridCol w:w="717"/>
            <w:gridCol w:w="721"/>
            <w:gridCol w:w="720"/>
            <w:gridCol w:w="721"/>
            <w:gridCol w:w="721"/>
            <w:gridCol w:w="721"/>
            <w:gridCol w:w="720"/>
            <w:gridCol w:w="717"/>
            <w:gridCol w:w="789"/>
            <w:gridCol w:w="1056"/>
          </w:tblGrid>
          <w:tr w:rsidR="00E3582E" w:rsidRPr="00E3582E" w:rsidTr="00E3582E">
            <w:trPr>
              <w:trHeight w:val="102"/>
            </w:trPr>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III</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IV</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IX</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XI</w:t>
                </w:r>
              </w:p>
            </w:tc>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XII</w:t>
                </w:r>
              </w:p>
            </w:tc>
            <w:tc>
              <w:tcPr>
                <w:tcW w:w="10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Год</w:t>
                </w:r>
              </w:p>
            </w:tc>
          </w:tr>
          <w:tr w:rsidR="00E3582E" w:rsidRPr="00E3582E" w:rsidTr="00E3582E">
            <w:trPr>
              <w:trHeight w:val="101"/>
            </w:trPr>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7,8</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14,2</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31,2</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36,7</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38</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40,5</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37,3</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35,5</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25,1</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14,2</w:t>
                </w:r>
              </w:p>
            </w:tc>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6,4</w:t>
                </w:r>
              </w:p>
            </w:tc>
            <w:tc>
              <w:tcPr>
                <w:tcW w:w="10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40,5</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Абсолютный максимум температуры воздуха достигал 40,5</w:t>
          </w:r>
          <w:proofErr w:type="gramStart"/>
          <w:r w:rsidRPr="00E3582E">
            <w:rPr>
              <w:rFonts w:ascii="Arial" w:eastAsia="Andale Sans UI" w:hAnsi="Arial" w:cs="Arial"/>
              <w:sz w:val="24"/>
              <w:szCs w:val="24"/>
              <w:lang w:eastAsia="en-US" w:bidi="en-US"/>
            </w:rPr>
            <w:t xml:space="preserve"> С</w:t>
          </w:r>
          <w:proofErr w:type="gramEnd"/>
          <w:r w:rsidRPr="00E3582E">
            <w:rPr>
              <w:rFonts w:ascii="Arial" w:eastAsia="Andale Sans UI" w:hAnsi="Arial" w:cs="Arial"/>
              <w:sz w:val="24"/>
              <w:szCs w:val="24"/>
              <w:lang w:eastAsia="en-US" w:bidi="en-US"/>
            </w:rPr>
            <w:t xml:space="preserve"> в 1952г.</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Направление ветра определяется той точкой горизонта, откуда ветер дует, скорость ветра дается в м/</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Средняя месячная и годовая скорость ветра, м/</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3.4</w:t>
          </w:r>
        </w:p>
        <w:tbl>
          <w:tblPr>
            <w:tblW w:w="9888" w:type="dxa"/>
            <w:tblInd w:w="181" w:type="dxa"/>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790"/>
            <w:gridCol w:w="774"/>
            <w:gridCol w:w="721"/>
            <w:gridCol w:w="717"/>
            <w:gridCol w:w="721"/>
            <w:gridCol w:w="720"/>
            <w:gridCol w:w="721"/>
            <w:gridCol w:w="721"/>
            <w:gridCol w:w="721"/>
            <w:gridCol w:w="720"/>
            <w:gridCol w:w="717"/>
            <w:gridCol w:w="789"/>
            <w:gridCol w:w="1056"/>
          </w:tblGrid>
          <w:tr w:rsidR="00E3582E" w:rsidRPr="00E3582E" w:rsidTr="00E3582E">
            <w:trPr>
              <w:trHeight w:val="102"/>
            </w:trPr>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III</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IV</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VIII</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IX</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XI</w:t>
                </w:r>
              </w:p>
            </w:tc>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XII</w:t>
                </w:r>
              </w:p>
            </w:tc>
            <w:tc>
              <w:tcPr>
                <w:tcW w:w="10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Год</w:t>
                </w:r>
              </w:p>
            </w:tc>
          </w:tr>
          <w:tr w:rsidR="00E3582E" w:rsidRPr="00E3582E" w:rsidTr="00E3582E">
            <w:trPr>
              <w:trHeight w:val="101"/>
            </w:trPr>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3,1</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2,8</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2,4</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2,8</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2,6</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2,3</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1,9</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1,9</w:t>
                </w:r>
              </w:p>
            </w:tc>
            <w:tc>
              <w:tcPr>
                <w:tcW w:w="721"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2,1</w:t>
                </w:r>
              </w:p>
            </w:tc>
            <w:tc>
              <w:tcPr>
                <w:tcW w:w="720"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2,7</w:t>
                </w:r>
              </w:p>
            </w:tc>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2,9</w:t>
                </w:r>
              </w:p>
            </w:tc>
            <w:tc>
              <w:tcPr>
                <w:tcW w:w="789" w:type="dxa"/>
                <w:tcBorders>
                  <w:top w:val="single" w:sz="4" w:space="0" w:color="000001"/>
                  <w:left w:val="single" w:sz="4" w:space="0" w:color="000001"/>
                  <w:bottom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2,9</w:t>
                </w:r>
              </w:p>
            </w:tc>
            <w:tc>
              <w:tcPr>
                <w:tcW w:w="10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2,5</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Среднемесячная скорость ветра изменяется от 1,9 м/с в июле и в августе, до 3,1 м/</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 xml:space="preserve"> - в январе. Среднегодовая скорость ветра составляет 2,5 м/</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w:t>
          </w: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Скорость ветра, среднегодовая повторяемость превышения которой составляет 5%, равна 7 м/</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w:t>
          </w: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Повторяемость различных направлений и скоростей ветра определяется сезонным режимом барических образований и рельефом местности.</w:t>
          </w: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Преобладающим направлением ветра является южное направление, кроме летнего сезона, для которого преобладающими направлениями являются как южное, так и северное направления.</w:t>
          </w: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Скорость ветра, среднегодовая повторяемость превышения которой составляет 5%, равна 7м/</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Повторяемость направлений ветра и штиля, %.</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3.5</w:t>
          </w:r>
        </w:p>
        <w:tbl>
          <w:tblPr>
            <w:tblW w:w="9824" w:type="dxa"/>
            <w:jc w:val="center"/>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2091"/>
            <w:gridCol w:w="773"/>
            <w:gridCol w:w="730"/>
            <w:gridCol w:w="687"/>
            <w:gridCol w:w="785"/>
            <w:gridCol w:w="739"/>
            <w:gridCol w:w="698"/>
            <w:gridCol w:w="709"/>
            <w:gridCol w:w="757"/>
            <w:gridCol w:w="1855"/>
          </w:tblGrid>
          <w:tr w:rsidR="00E3582E" w:rsidRPr="00750392" w:rsidTr="00750392">
            <w:trPr>
              <w:trHeight w:hRule="exact" w:val="240"/>
              <w:jc w:val="center"/>
            </w:trPr>
            <w:tc>
              <w:tcPr>
                <w:tcW w:w="2093"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Сезон</w:t>
                </w:r>
              </w:p>
            </w:tc>
            <w:tc>
              <w:tcPr>
                <w:tcW w:w="5879" w:type="dxa"/>
                <w:gridSpan w:val="8"/>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Румбы</w:t>
                </w:r>
              </w:p>
            </w:tc>
            <w:tc>
              <w:tcPr>
                <w:tcW w:w="185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Штиль</w:t>
                </w:r>
              </w:p>
            </w:tc>
          </w:tr>
          <w:tr w:rsidR="00E3582E" w:rsidRPr="00750392" w:rsidTr="00750392">
            <w:trPr>
              <w:trHeight w:hRule="exact" w:val="240"/>
              <w:jc w:val="center"/>
            </w:trPr>
            <w:tc>
              <w:tcPr>
                <w:tcW w:w="2093" w:type="dxa"/>
                <w:vMerge/>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с</w:t>
                </w:r>
              </w:p>
            </w:tc>
            <w:tc>
              <w:tcPr>
                <w:tcW w:w="730"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proofErr w:type="gramStart"/>
                <w:r w:rsidRPr="00750392">
                  <w:rPr>
                    <w:rFonts w:ascii="Arial" w:eastAsia="Andale Sans UI" w:hAnsi="Arial" w:cs="Arial"/>
                    <w:sz w:val="22"/>
                    <w:szCs w:val="24"/>
                    <w:lang w:eastAsia="en-US" w:bidi="en-US"/>
                  </w:rPr>
                  <w:t>св</w:t>
                </w:r>
                <w:proofErr w:type="gramEnd"/>
              </w:p>
            </w:tc>
            <w:tc>
              <w:tcPr>
                <w:tcW w:w="687"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в</w:t>
                </w:r>
              </w:p>
            </w:tc>
            <w:tc>
              <w:tcPr>
                <w:tcW w:w="785"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юв</w:t>
                </w:r>
              </w:p>
            </w:tc>
            <w:tc>
              <w:tcPr>
                <w:tcW w:w="73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ю</w:t>
                </w:r>
              </w:p>
            </w:tc>
            <w:tc>
              <w:tcPr>
                <w:tcW w:w="698"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юз</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з</w:t>
                </w:r>
              </w:p>
            </w:tc>
            <w:tc>
              <w:tcPr>
                <w:tcW w:w="752"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сз</w:t>
                </w:r>
              </w:p>
            </w:tc>
            <w:tc>
              <w:tcPr>
                <w:tcW w:w="1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p>
            </w:tc>
          </w:tr>
          <w:tr w:rsidR="00E3582E" w:rsidRPr="00750392" w:rsidTr="00750392">
            <w:trPr>
              <w:jc w:val="center"/>
            </w:trPr>
            <w:tc>
              <w:tcPr>
                <w:tcW w:w="2093"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Зима (12,1,2)</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9</w:t>
                </w:r>
              </w:p>
            </w:tc>
            <w:tc>
              <w:tcPr>
                <w:tcW w:w="730"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4</w:t>
                </w:r>
              </w:p>
            </w:tc>
            <w:tc>
              <w:tcPr>
                <w:tcW w:w="687"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2</w:t>
                </w:r>
              </w:p>
            </w:tc>
            <w:tc>
              <w:tcPr>
                <w:tcW w:w="785"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4</w:t>
                </w:r>
              </w:p>
            </w:tc>
            <w:tc>
              <w:tcPr>
                <w:tcW w:w="73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53</w:t>
                </w:r>
              </w:p>
            </w:tc>
            <w:tc>
              <w:tcPr>
                <w:tcW w:w="698"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18</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5</w:t>
                </w:r>
              </w:p>
            </w:tc>
            <w:tc>
              <w:tcPr>
                <w:tcW w:w="752"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5</w:t>
                </w:r>
              </w:p>
            </w:tc>
            <w:tc>
              <w:tcPr>
                <w:tcW w:w="1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26</w:t>
                </w:r>
              </w:p>
            </w:tc>
          </w:tr>
          <w:tr w:rsidR="00E3582E" w:rsidRPr="00750392" w:rsidTr="00750392">
            <w:trPr>
              <w:jc w:val="center"/>
            </w:trPr>
            <w:tc>
              <w:tcPr>
                <w:tcW w:w="2093"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Весна (3,4,5)</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15</w:t>
                </w:r>
              </w:p>
            </w:tc>
            <w:tc>
              <w:tcPr>
                <w:tcW w:w="730"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9</w:t>
                </w:r>
              </w:p>
            </w:tc>
            <w:tc>
              <w:tcPr>
                <w:tcW w:w="687"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5</w:t>
                </w:r>
              </w:p>
            </w:tc>
            <w:tc>
              <w:tcPr>
                <w:tcW w:w="785"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5</w:t>
                </w:r>
              </w:p>
            </w:tc>
            <w:tc>
              <w:tcPr>
                <w:tcW w:w="73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30</w:t>
                </w:r>
              </w:p>
            </w:tc>
            <w:tc>
              <w:tcPr>
                <w:tcW w:w="698"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16</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10</w:t>
                </w:r>
              </w:p>
            </w:tc>
            <w:tc>
              <w:tcPr>
                <w:tcW w:w="752"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10</w:t>
                </w:r>
              </w:p>
            </w:tc>
            <w:tc>
              <w:tcPr>
                <w:tcW w:w="1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23</w:t>
                </w:r>
              </w:p>
            </w:tc>
          </w:tr>
          <w:tr w:rsidR="00E3582E" w:rsidRPr="00750392" w:rsidTr="00750392">
            <w:trPr>
              <w:jc w:val="center"/>
            </w:trPr>
            <w:tc>
              <w:tcPr>
                <w:tcW w:w="2093"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Лето (6,7,8)</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20</w:t>
                </w:r>
              </w:p>
            </w:tc>
            <w:tc>
              <w:tcPr>
                <w:tcW w:w="730"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15</w:t>
                </w:r>
              </w:p>
            </w:tc>
            <w:tc>
              <w:tcPr>
                <w:tcW w:w="687"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6</w:t>
                </w:r>
              </w:p>
            </w:tc>
            <w:tc>
              <w:tcPr>
                <w:tcW w:w="785"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7</w:t>
                </w:r>
              </w:p>
            </w:tc>
            <w:tc>
              <w:tcPr>
                <w:tcW w:w="73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20</w:t>
                </w:r>
              </w:p>
            </w:tc>
            <w:tc>
              <w:tcPr>
                <w:tcW w:w="698"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10</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11</w:t>
                </w:r>
              </w:p>
            </w:tc>
            <w:tc>
              <w:tcPr>
                <w:tcW w:w="752"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11</w:t>
                </w:r>
              </w:p>
            </w:tc>
            <w:tc>
              <w:tcPr>
                <w:tcW w:w="1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29</w:t>
                </w:r>
              </w:p>
            </w:tc>
          </w:tr>
          <w:tr w:rsidR="00E3582E" w:rsidRPr="00750392" w:rsidTr="00750392">
            <w:trPr>
              <w:jc w:val="center"/>
            </w:trPr>
            <w:tc>
              <w:tcPr>
                <w:tcW w:w="2093"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Осень (9,10,11)</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12</w:t>
                </w:r>
              </w:p>
            </w:tc>
            <w:tc>
              <w:tcPr>
                <w:tcW w:w="730"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7</w:t>
                </w:r>
              </w:p>
            </w:tc>
            <w:tc>
              <w:tcPr>
                <w:tcW w:w="687"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3</w:t>
                </w:r>
              </w:p>
            </w:tc>
            <w:tc>
              <w:tcPr>
                <w:tcW w:w="785"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5</w:t>
                </w:r>
              </w:p>
            </w:tc>
            <w:tc>
              <w:tcPr>
                <w:tcW w:w="73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35</w:t>
                </w:r>
              </w:p>
            </w:tc>
            <w:tc>
              <w:tcPr>
                <w:tcW w:w="698"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18</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11</w:t>
                </w:r>
              </w:p>
            </w:tc>
            <w:tc>
              <w:tcPr>
                <w:tcW w:w="752"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9</w:t>
                </w:r>
              </w:p>
            </w:tc>
            <w:tc>
              <w:tcPr>
                <w:tcW w:w="1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25</w:t>
                </w:r>
              </w:p>
            </w:tc>
          </w:tr>
          <w:tr w:rsidR="00E3582E" w:rsidRPr="00750392" w:rsidTr="00750392">
            <w:trPr>
              <w:jc w:val="center"/>
            </w:trPr>
            <w:tc>
              <w:tcPr>
                <w:tcW w:w="2093"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Год</w:t>
                </w:r>
              </w:p>
            </w:tc>
            <w:tc>
              <w:tcPr>
                <w:tcW w:w="774"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14</w:t>
                </w:r>
              </w:p>
            </w:tc>
            <w:tc>
              <w:tcPr>
                <w:tcW w:w="730"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9</w:t>
                </w:r>
              </w:p>
            </w:tc>
            <w:tc>
              <w:tcPr>
                <w:tcW w:w="687"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4</w:t>
                </w:r>
              </w:p>
            </w:tc>
            <w:tc>
              <w:tcPr>
                <w:tcW w:w="785"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5</w:t>
                </w:r>
              </w:p>
            </w:tc>
            <w:tc>
              <w:tcPr>
                <w:tcW w:w="73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35</w:t>
                </w:r>
              </w:p>
            </w:tc>
            <w:tc>
              <w:tcPr>
                <w:tcW w:w="698"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15</w:t>
                </w:r>
              </w:p>
            </w:tc>
            <w:tc>
              <w:tcPr>
                <w:tcW w:w="709"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9</w:t>
                </w:r>
              </w:p>
            </w:tc>
            <w:tc>
              <w:tcPr>
                <w:tcW w:w="752" w:type="dxa"/>
                <w:tcBorders>
                  <w:top w:val="single" w:sz="4" w:space="0" w:color="000001"/>
                  <w:left w:val="single" w:sz="4" w:space="0" w:color="000001"/>
                  <w:bottom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9</w:t>
                </w:r>
              </w:p>
            </w:tc>
            <w:tc>
              <w:tcPr>
                <w:tcW w:w="1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750392" w:rsidRDefault="00E3582E" w:rsidP="00750392">
                <w:pPr>
                  <w:jc w:val="center"/>
                  <w:rPr>
                    <w:rFonts w:ascii="Arial" w:eastAsia="Andale Sans UI" w:hAnsi="Arial" w:cs="Arial"/>
                    <w:sz w:val="22"/>
                    <w:szCs w:val="24"/>
                    <w:lang w:eastAsia="en-US" w:bidi="en-US"/>
                  </w:rPr>
                </w:pPr>
                <w:r w:rsidRPr="00750392">
                  <w:rPr>
                    <w:rFonts w:ascii="Arial" w:eastAsia="Andale Sans UI" w:hAnsi="Arial" w:cs="Arial"/>
                    <w:sz w:val="22"/>
                    <w:szCs w:val="24"/>
                    <w:lang w:eastAsia="en-US" w:bidi="en-US"/>
                  </w:rPr>
                  <w:t>26</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750392">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Примечание. Данные таблицы №3.5 представляют собой повторяемость направлений ветра, вычисленную в процентах от числа случаев ветров всех направлений, а повторяемость штиля – в процентах от общего числа наблюдений, т.е. суммы числа случаев ветров всех направлений и числа случаев штиля.</w:t>
          </w:r>
        </w:p>
        <w:p w:rsidR="00E3582E" w:rsidRPr="00E3582E" w:rsidRDefault="00E3582E" w:rsidP="00E3582E">
          <w:pPr>
            <w:rPr>
              <w:rFonts w:ascii="Arial" w:hAnsi="Arial" w:cs="Arial"/>
              <w:sz w:val="24"/>
              <w:szCs w:val="24"/>
              <w:lang w:eastAsia="en-US" w:bidi="en-US"/>
            </w:rPr>
          </w:pPr>
        </w:p>
        <w:p w:rsidR="00E3582E" w:rsidRPr="00261E73" w:rsidRDefault="00E3582E" w:rsidP="00261E73">
          <w:pPr>
            <w:ind w:firstLine="708"/>
            <w:rPr>
              <w:rFonts w:ascii="Arial" w:hAnsi="Arial" w:cs="Arial"/>
              <w:b/>
              <w:sz w:val="24"/>
              <w:szCs w:val="24"/>
              <w:lang w:eastAsia="en-US" w:bidi="en-US"/>
            </w:rPr>
          </w:pPr>
          <w:r w:rsidRPr="00261E73">
            <w:rPr>
              <w:rFonts w:ascii="Arial" w:hAnsi="Arial" w:cs="Arial"/>
              <w:b/>
              <w:sz w:val="24"/>
              <w:szCs w:val="24"/>
              <w:lang w:eastAsia="en-US" w:bidi="en-US"/>
            </w:rPr>
            <w:t>3.1.2. Рельеф. Инженерно-строительные условия</w:t>
          </w:r>
        </w:p>
        <w:p w:rsidR="00E3582E" w:rsidRPr="00E3582E" w:rsidRDefault="00E3582E" w:rsidP="00E3582E">
          <w:pPr>
            <w:rPr>
              <w:rFonts w:ascii="Arial"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Территория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представляет собой полого-увалистую равнину, расчлененную долиной р.Белой и ее притоками. Абсолютные отметки в левобережной части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елой колеблются от 120 до 200м, в правобережье повышаются до 220-240м. Максимальные высоты 337-373м приурочены к вершинам одиночных гор. В долине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елой выделяется пойма и две надпойменные террасы. Пойма с абсолютными отметками 120-126м имеет почти ровную поверхность, изрезанную многочисленными старицами, протоками, озерами, и затапливается паводками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елой. Надпойменные террасы прослеживаются по левому берегу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елой. Поверхность террас ровная, местами изрезана сетью глубоких (5-15м) оврагов. Абсолютные отметки поверхности террас составляют соответственно 130-135м и 145-160м. На этих террасах располагается основная часть современной городской застройки.</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Гидрогеологические условия характеризуются развитием в долине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елой аллювиального водоносного горизонта, приуроченного к песчано-гравийно-галечным отложениям. Глубина залегания грунтовых вод 1-3м на пойме, и 4-13м и более на надпойменных террасах. На водораздельной равнине и ее склонах грунтовые воды залегают на глубине более 5м, на отдельных участках возможно наличие верховодки, залегающей на глубине менее 2м от поверхности. Естественным основанием для фундаментов зданий будут служить элювиально-делювиальные, аллювиальные суглинки, глины, пески, супеси с расчетным сопротивлением грунтов 2,0 -2,5 кгс/см</w:t>
          </w:r>
          <w:proofErr w:type="gramStart"/>
          <w:r w:rsidRPr="00E3582E">
            <w:rPr>
              <w:rFonts w:ascii="Arial" w:eastAsia="Andale Sans UI" w:hAnsi="Arial" w:cs="Arial"/>
              <w:sz w:val="24"/>
              <w:szCs w:val="24"/>
              <w:lang w:eastAsia="en-US" w:bidi="en-US"/>
            </w:rPr>
            <w:t>2</w:t>
          </w:r>
          <w:proofErr w:type="gramEnd"/>
          <w:r w:rsidRPr="00E3582E">
            <w:rPr>
              <w:rFonts w:ascii="Arial" w:eastAsia="Andale Sans UI" w:hAnsi="Arial" w:cs="Arial"/>
              <w:sz w:val="24"/>
              <w:szCs w:val="24"/>
              <w:lang w:eastAsia="en-US" w:bidi="en-US"/>
            </w:rPr>
            <w:t>. На отдельных участках – суглинки и глины, обладающие просадочными свойствами; мощность их не превышает 2,0-2,5м; тип просадочности первый.</w:t>
          </w:r>
        </w:p>
        <w:p w:rsidR="00E3582E" w:rsidRPr="00E3582E" w:rsidRDefault="00E3582E" w:rsidP="00B224D4">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Из физико-геологических явлений на территории города имеют место карстовые и эрозионные (оврагообразование) процессы. Карстовые процессы в виде воронок имеют место в восточной части рассматриваемой территории. Карстующимися породами являются гипсы, реже известняки. Размеры воронок в поперечнике изменяются от 2 до 30м, глубина варьирует от 1 до 5м.</w:t>
          </w:r>
        </w:p>
        <w:p w:rsidR="00E3582E" w:rsidRPr="00E3582E" w:rsidRDefault="00E3582E" w:rsidP="00B224D4">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Ввиду того, что территория в карстовом отношении практически не изучена, строительству должны предшествовать специальные изыскания по уточнению условий </w:t>
          </w:r>
          <w:r w:rsidRPr="00E3582E">
            <w:rPr>
              <w:rFonts w:ascii="Arial" w:eastAsia="Andale Sans UI" w:hAnsi="Arial" w:cs="Arial"/>
              <w:sz w:val="24"/>
              <w:szCs w:val="24"/>
              <w:lang w:eastAsia="en-US" w:bidi="en-US"/>
            </w:rPr>
            <w:lastRenderedPageBreak/>
            <w:t>и степени развития карста. Эрозионные процессы представлены оврагообразованием и наиболее широко распространены по левому берегу р</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 Овраги растущие. В соответствии с инженерно-геологическими условиями выделяются территории:</w:t>
          </w:r>
        </w:p>
        <w:p w:rsidR="00E3582E" w:rsidRPr="00E3582E" w:rsidRDefault="00E3582E" w:rsidP="00B224D4">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благоприятные для строительства – располагаются, главным образом, по левобережью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елой и представляют собой надпойменные террасы р.Белой, постепенно переходящие в пологие водораздельные склоны. Уклоны поверхности чаще составляют 4-8%;</w:t>
          </w:r>
        </w:p>
        <w:p w:rsidR="00E3582E" w:rsidRPr="00E3582E" w:rsidRDefault="00E3582E" w:rsidP="00B224D4">
          <w:pPr>
            <w:ind w:firstLine="708"/>
            <w:rPr>
              <w:rFonts w:ascii="Arial" w:hAnsi="Arial" w:cs="Arial"/>
              <w:sz w:val="24"/>
              <w:szCs w:val="24"/>
              <w:lang w:eastAsia="en-US" w:bidi="en-US"/>
            </w:rPr>
          </w:pPr>
          <w:r w:rsidRPr="00E3582E">
            <w:rPr>
              <w:rFonts w:ascii="Arial" w:hAnsi="Arial" w:cs="Arial"/>
              <w:sz w:val="24"/>
              <w:szCs w:val="24"/>
              <w:lang w:eastAsia="en-US" w:bidi="en-US"/>
            </w:rPr>
            <w:t>- ограниченно благоприятные для строительства – участки с уклонами поверхности от 10-20%, расположенные по склонам оврагов, левобережью р</w:t>
          </w:r>
          <w:proofErr w:type="gramStart"/>
          <w:r w:rsidRPr="00E3582E">
            <w:rPr>
              <w:rFonts w:ascii="Arial" w:hAnsi="Arial" w:cs="Arial"/>
              <w:sz w:val="24"/>
              <w:szCs w:val="24"/>
              <w:lang w:eastAsia="en-US" w:bidi="en-US"/>
            </w:rPr>
            <w:t>.С</w:t>
          </w:r>
          <w:proofErr w:type="gramEnd"/>
          <w:r w:rsidRPr="00E3582E">
            <w:rPr>
              <w:rFonts w:ascii="Arial" w:hAnsi="Arial" w:cs="Arial"/>
              <w:sz w:val="24"/>
              <w:szCs w:val="24"/>
              <w:lang w:eastAsia="en-US" w:bidi="en-US"/>
            </w:rPr>
            <w:t>терли и по склонам гор в - неблагоприятные для строительства – участки с уклонами поверхности более 20%, приуроченные к склонам гор и оврагов; овраги, развитые по левобережью р.Белой; участки, затопляемые при наивысшем уровне воды р.Белой  1% обеспеченности; поймы мелких рек; карьеры;</w:t>
          </w:r>
        </w:p>
        <w:p w:rsidR="00E3582E" w:rsidRPr="00E3582E" w:rsidRDefault="00E3582E" w:rsidP="00B224D4">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не подлежащие застройке – месторождения полезных ископаемых, существующие санитарно-защитные зоны.</w:t>
          </w:r>
        </w:p>
        <w:p w:rsidR="00E3582E" w:rsidRPr="00E3582E" w:rsidRDefault="00E3582E" w:rsidP="00E3582E">
          <w:pPr>
            <w:rPr>
              <w:rFonts w:ascii="Arial" w:hAnsi="Arial" w:cs="Arial"/>
              <w:sz w:val="24"/>
              <w:szCs w:val="24"/>
              <w:lang w:eastAsia="en-US" w:bidi="en-US"/>
            </w:rPr>
          </w:pPr>
        </w:p>
        <w:p w:rsidR="00E3582E" w:rsidRPr="00261E73" w:rsidRDefault="00E3582E" w:rsidP="00261E73">
          <w:pPr>
            <w:ind w:firstLine="708"/>
            <w:rPr>
              <w:rFonts w:ascii="Arial" w:hAnsi="Arial" w:cs="Arial"/>
              <w:b/>
              <w:sz w:val="24"/>
              <w:szCs w:val="24"/>
              <w:lang w:eastAsia="en-US" w:bidi="en-US"/>
            </w:rPr>
          </w:pPr>
          <w:r w:rsidRPr="00261E73">
            <w:rPr>
              <w:rFonts w:ascii="Arial" w:hAnsi="Arial" w:cs="Arial"/>
              <w:b/>
              <w:sz w:val="24"/>
              <w:szCs w:val="24"/>
              <w:lang w:eastAsia="en-US" w:bidi="en-US"/>
            </w:rPr>
            <w:t>3.1.3. Гидрологические условия</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Город Стерлитамак – город пяти рек.</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 xml:space="preserve">Наиболее крупная - </w:t>
          </w:r>
          <w:proofErr w:type="gramStart"/>
          <w:r w:rsidRPr="00E3582E">
            <w:rPr>
              <w:rFonts w:ascii="Arial" w:hAnsi="Arial" w:cs="Arial"/>
              <w:sz w:val="24"/>
              <w:szCs w:val="24"/>
              <w:lang w:eastAsia="en-US"/>
            </w:rPr>
            <w:t>р</w:t>
          </w:r>
          <w:proofErr w:type="gramEnd"/>
          <w:r w:rsidRPr="00E3582E">
            <w:rPr>
              <w:rFonts w:ascii="Arial" w:hAnsi="Arial" w:cs="Arial"/>
              <w:sz w:val="24"/>
              <w:szCs w:val="24"/>
              <w:lang w:eastAsia="en-US"/>
            </w:rPr>
            <w:t xml:space="preserve"> Белая.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Левые притоки — реки Ашкадар, Стерля, Ольховка. Правый приток – р</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елеук. Режим рек характеризуется высоким весенним половодьем и низкой летне-осенней меженью, часто нарушаемой дождевыми паводками.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 данным ГУ «Башкирское УГСМ», гидрогеологические данные по водопостам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елая – г.Ишимбай и р.Белая – г.Стерлитамак следующие:</w:t>
          </w:r>
        </w:p>
        <w:p w:rsidR="00E3582E" w:rsidRPr="00E3582E" w:rsidRDefault="00E3582E" w:rsidP="00261E73">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№3.6</w:t>
          </w:r>
        </w:p>
        <w:tbl>
          <w:tblPr>
            <w:tblW w:w="9888" w:type="dxa"/>
            <w:jc w:val="center"/>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3246"/>
            <w:gridCol w:w="2126"/>
            <w:gridCol w:w="2268"/>
            <w:gridCol w:w="2248"/>
          </w:tblGrid>
          <w:tr w:rsidR="00E3582E" w:rsidRPr="00261E73" w:rsidTr="00B224D4">
            <w:trPr>
              <w:jc w:val="center"/>
            </w:trPr>
            <w:tc>
              <w:tcPr>
                <w:tcW w:w="324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Пост</w:t>
                </w:r>
              </w:p>
            </w:tc>
            <w:tc>
              <w:tcPr>
                <w:tcW w:w="21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 xml:space="preserve">Уровень воды, </w:t>
                </w:r>
                <w:proofErr w:type="gramStart"/>
                <w:r w:rsidRPr="00261E73">
                  <w:rPr>
                    <w:rFonts w:ascii="Arial" w:eastAsia="Andale Sans UI" w:hAnsi="Arial" w:cs="Arial"/>
                    <w:lang w:eastAsia="en-US" w:bidi="en-US"/>
                  </w:rPr>
                  <w:t>см</w:t>
                </w:r>
                <w:proofErr w:type="gramEnd"/>
              </w:p>
            </w:tc>
            <w:tc>
              <w:tcPr>
                <w:tcW w:w="22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 xml:space="preserve">Уровень воды, </w:t>
                </w:r>
                <w:proofErr w:type="gramStart"/>
                <w:r w:rsidRPr="00261E73">
                  <w:rPr>
                    <w:rFonts w:ascii="Arial" w:eastAsia="Andale Sans UI" w:hAnsi="Arial" w:cs="Arial"/>
                    <w:lang w:eastAsia="en-US" w:bidi="en-US"/>
                  </w:rPr>
                  <w:t>м</w:t>
                </w:r>
                <w:proofErr w:type="gramEnd"/>
                <w:r w:rsidRPr="00261E73">
                  <w:rPr>
                    <w:rFonts w:ascii="Arial" w:eastAsia="Andale Sans UI" w:hAnsi="Arial" w:cs="Arial"/>
                    <w:lang w:eastAsia="en-US" w:bidi="en-US"/>
                  </w:rPr>
                  <w:t xml:space="preserve"> БС</w:t>
                </w:r>
              </w:p>
            </w:tc>
            <w:tc>
              <w:tcPr>
                <w:tcW w:w="2248"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Обеспеченность, %</w:t>
                </w:r>
              </w:p>
            </w:tc>
          </w:tr>
          <w:tr w:rsidR="00E3582E" w:rsidRPr="00261E73" w:rsidTr="00B224D4">
            <w:trPr>
              <w:jc w:val="center"/>
            </w:trPr>
            <w:tc>
              <w:tcPr>
                <w:tcW w:w="324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Р.Белая – г</w:t>
                </w:r>
                <w:proofErr w:type="gramStart"/>
                <w:r w:rsidRPr="00261E73">
                  <w:rPr>
                    <w:rFonts w:ascii="Arial" w:eastAsia="Andale Sans UI" w:hAnsi="Arial" w:cs="Arial"/>
                    <w:lang w:eastAsia="en-US" w:bidi="en-US"/>
                  </w:rPr>
                  <w:t>.И</w:t>
                </w:r>
                <w:proofErr w:type="gramEnd"/>
                <w:r w:rsidRPr="00261E73">
                  <w:rPr>
                    <w:rFonts w:ascii="Arial" w:eastAsia="Andale Sans UI" w:hAnsi="Arial" w:cs="Arial"/>
                    <w:lang w:eastAsia="en-US" w:bidi="en-US"/>
                  </w:rPr>
                  <w:t>шимбай</w:t>
                </w:r>
              </w:p>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Отметка нуля поста 133,42 м БС</w:t>
                </w:r>
              </w:p>
            </w:tc>
            <w:tc>
              <w:tcPr>
                <w:tcW w:w="21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549</w:t>
                </w:r>
              </w:p>
            </w:tc>
            <w:tc>
              <w:tcPr>
                <w:tcW w:w="22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138,91</w:t>
                </w:r>
              </w:p>
            </w:tc>
            <w:tc>
              <w:tcPr>
                <w:tcW w:w="2248"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1</w:t>
                </w:r>
              </w:p>
            </w:tc>
          </w:tr>
          <w:tr w:rsidR="00E3582E" w:rsidRPr="00261E73" w:rsidTr="00B224D4">
            <w:trPr>
              <w:jc w:val="center"/>
            </w:trPr>
            <w:tc>
              <w:tcPr>
                <w:tcW w:w="3245"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Р.Белая – г</w:t>
                </w:r>
                <w:proofErr w:type="gramStart"/>
                <w:r w:rsidRPr="00261E73">
                  <w:rPr>
                    <w:rFonts w:ascii="Arial" w:eastAsia="Andale Sans UI" w:hAnsi="Arial" w:cs="Arial"/>
                    <w:lang w:eastAsia="en-US" w:bidi="en-US"/>
                  </w:rPr>
                  <w:t>.С</w:t>
                </w:r>
                <w:proofErr w:type="gramEnd"/>
                <w:r w:rsidRPr="00261E73">
                  <w:rPr>
                    <w:rFonts w:ascii="Arial" w:eastAsia="Andale Sans UI" w:hAnsi="Arial" w:cs="Arial"/>
                    <w:lang w:eastAsia="en-US" w:bidi="en-US"/>
                  </w:rPr>
                  <w:t>терлитамак</w:t>
                </w:r>
              </w:p>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Отметка нуля поста 121,05 м БС</w:t>
                </w:r>
              </w:p>
            </w:tc>
            <w:tc>
              <w:tcPr>
                <w:tcW w:w="2126"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645</w:t>
                </w:r>
              </w:p>
            </w:tc>
            <w:tc>
              <w:tcPr>
                <w:tcW w:w="2268" w:type="dxa"/>
                <w:tcBorders>
                  <w:top w:val="single" w:sz="4" w:space="0" w:color="000001"/>
                  <w:left w:val="single" w:sz="4" w:space="0" w:color="000001"/>
                  <w:bottom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127,50</w:t>
                </w:r>
              </w:p>
            </w:tc>
            <w:tc>
              <w:tcPr>
                <w:tcW w:w="2248"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61E73" w:rsidRDefault="00E3582E" w:rsidP="00B224D4">
                <w:pPr>
                  <w:jc w:val="center"/>
                  <w:rPr>
                    <w:rFonts w:ascii="Arial" w:eastAsia="Andale Sans UI" w:hAnsi="Arial" w:cs="Arial"/>
                    <w:lang w:eastAsia="en-US" w:bidi="en-US"/>
                  </w:rPr>
                </w:pPr>
                <w:r w:rsidRPr="00261E73">
                  <w:rPr>
                    <w:rFonts w:ascii="Arial" w:eastAsia="Andale Sans UI" w:hAnsi="Arial" w:cs="Arial"/>
                    <w:lang w:eastAsia="en-US" w:bidi="en-US"/>
                  </w:rPr>
                  <w:t>1</w:t>
                </w:r>
              </w:p>
            </w:tc>
          </w:tr>
        </w:tbl>
        <w:p w:rsidR="00E3582E" w:rsidRPr="00E3582E" w:rsidRDefault="00E3582E" w:rsidP="00E3582E">
          <w:pPr>
            <w:rPr>
              <w:rFonts w:ascii="Arial" w:hAnsi="Arial" w:cs="Arial"/>
              <w:sz w:val="24"/>
              <w:szCs w:val="24"/>
              <w:lang w:eastAsia="en-US" w:bidi="en-US"/>
            </w:rPr>
          </w:pPr>
        </w:p>
        <w:p w:rsidR="00E3582E" w:rsidRPr="00261E73" w:rsidRDefault="00E3582E" w:rsidP="00261E73">
          <w:pPr>
            <w:ind w:firstLine="708"/>
            <w:rPr>
              <w:rFonts w:ascii="Arial" w:hAnsi="Arial" w:cs="Arial"/>
              <w:b/>
              <w:sz w:val="24"/>
              <w:szCs w:val="24"/>
              <w:lang w:eastAsia="en-US" w:bidi="en-US"/>
            </w:rPr>
          </w:pPr>
          <w:r w:rsidRPr="00261E73">
            <w:rPr>
              <w:rFonts w:ascii="Arial" w:hAnsi="Arial" w:cs="Arial"/>
              <w:b/>
              <w:sz w:val="24"/>
              <w:szCs w:val="24"/>
              <w:lang w:eastAsia="en-US" w:bidi="en-US"/>
            </w:rPr>
            <w:t>3.1.4. Почвы.  Растительность</w:t>
          </w:r>
        </w:p>
        <w:p w:rsidR="00E3582E" w:rsidRPr="00E3582E" w:rsidRDefault="00E3582E" w:rsidP="00E3582E">
          <w:pPr>
            <w:rPr>
              <w:rFonts w:ascii="Arial"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Почвы на территории отличаются разнообразием. Преобладают почвы черноземного типа, тяжелого механического состава. В пределах левобережья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елой и узкой предгорной полосы правобережья распространены выщелочные и оподзоленные черноземы. На юге левобережья вклиниваются тучные и карбонатные черноземы.</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С повышением рельефа на восток получают распространение на повышенных формах рельефа серые лесные и дерново-подзолистые, часто щебенчатые почвы. Ниже по склонам развиты глубоко гумусные почвы различной степени оподзоливания, образующие ряд переходов </w:t>
          </w:r>
          <w:proofErr w:type="gramStart"/>
          <w:r w:rsidRPr="00E3582E">
            <w:rPr>
              <w:rFonts w:ascii="Arial" w:eastAsia="Andale Sans UI" w:hAnsi="Arial" w:cs="Arial"/>
              <w:sz w:val="24"/>
              <w:szCs w:val="24"/>
              <w:lang w:eastAsia="en-US" w:bidi="en-US"/>
            </w:rPr>
            <w:t>от</w:t>
          </w:r>
          <w:proofErr w:type="gramEnd"/>
          <w:r w:rsidRPr="00E3582E">
            <w:rPr>
              <w:rFonts w:ascii="Arial" w:eastAsia="Andale Sans UI" w:hAnsi="Arial" w:cs="Arial"/>
              <w:sz w:val="24"/>
              <w:szCs w:val="24"/>
              <w:lang w:eastAsia="en-US" w:bidi="en-US"/>
            </w:rPr>
            <w:t xml:space="preserve"> лугово-болотных и лугово-черноземных к темным и подзолистым почвам.</w:t>
          </w: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соответствии с разнообразием природных условий очень разнообразна растительность.</w:t>
          </w:r>
        </w:p>
        <w:p w:rsidR="00E3582E" w:rsidRPr="00E3582E" w:rsidRDefault="00E3582E" w:rsidP="00261E73">
          <w:pPr>
            <w:ind w:firstLine="708"/>
            <w:rPr>
              <w:rFonts w:ascii="Arial" w:hAnsi="Arial" w:cs="Arial"/>
              <w:sz w:val="24"/>
              <w:szCs w:val="24"/>
              <w:lang w:eastAsia="en-US" w:bidi="en-US"/>
            </w:rPr>
          </w:pPr>
          <w:r w:rsidRPr="00E3582E">
            <w:rPr>
              <w:rFonts w:ascii="Arial" w:hAnsi="Arial" w:cs="Arial"/>
              <w:sz w:val="24"/>
              <w:szCs w:val="24"/>
              <w:lang w:eastAsia="en-US" w:bidi="en-US"/>
            </w:rPr>
            <w:t xml:space="preserve">Левобережная часть и узкая полоса правобережной части </w:t>
          </w:r>
          <w:proofErr w:type="gramStart"/>
          <w:r w:rsidRPr="00E3582E">
            <w:rPr>
              <w:rFonts w:ascii="Arial" w:hAnsi="Arial" w:cs="Arial"/>
              <w:sz w:val="24"/>
              <w:szCs w:val="24"/>
              <w:lang w:eastAsia="en-US" w:bidi="en-US"/>
            </w:rPr>
            <w:t>Башкирского</w:t>
          </w:r>
          <w:proofErr w:type="gramEnd"/>
          <w:r w:rsidRPr="00E3582E">
            <w:rPr>
              <w:rFonts w:ascii="Arial" w:hAnsi="Arial" w:cs="Arial"/>
              <w:sz w:val="24"/>
              <w:szCs w:val="24"/>
              <w:lang w:eastAsia="en-US" w:bidi="en-US"/>
            </w:rPr>
            <w:t xml:space="preserve"> Приуралья характеризуется преобладанием лесостепной растительности. Здесь распространены островные леса, приуроченные большей частью к повышенным элементам рельефа. В лесах распространены лиственные и широколиственные породы: липа, дуб, клен с примесью березы и осины. На юге левобережья узкой полосой далеко на север вклинивается степная зона. Большая часть земель здесь освоена преимущественно под пашни.</w:t>
          </w:r>
        </w:p>
        <w:p w:rsidR="00E3582E" w:rsidRPr="00E3582E" w:rsidRDefault="00E3582E" w:rsidP="00E3582E">
          <w:pPr>
            <w:rPr>
              <w:rFonts w:ascii="Arial" w:hAnsi="Arial" w:cs="Arial"/>
              <w:sz w:val="24"/>
              <w:szCs w:val="24"/>
              <w:lang w:eastAsia="en-US" w:bidi="en-US"/>
            </w:rPr>
          </w:pPr>
        </w:p>
        <w:p w:rsidR="00E3582E" w:rsidRPr="00261E73" w:rsidRDefault="00E3582E" w:rsidP="00261E73">
          <w:pPr>
            <w:ind w:firstLine="708"/>
            <w:rPr>
              <w:rFonts w:ascii="Arial" w:hAnsi="Arial" w:cs="Arial"/>
              <w:b/>
              <w:sz w:val="24"/>
              <w:szCs w:val="24"/>
              <w:lang w:eastAsia="en-US" w:bidi="en-US"/>
            </w:rPr>
          </w:pPr>
          <w:r w:rsidRPr="00261E73">
            <w:rPr>
              <w:rFonts w:ascii="Arial" w:hAnsi="Arial" w:cs="Arial"/>
              <w:b/>
              <w:sz w:val="24"/>
              <w:szCs w:val="24"/>
              <w:lang w:eastAsia="en-US" w:bidi="en-US"/>
            </w:rPr>
            <w:lastRenderedPageBreak/>
            <w:t>3.1.5. Особо охраняемые природные территории</w:t>
          </w:r>
        </w:p>
        <w:p w:rsidR="00E3582E" w:rsidRPr="00E3582E" w:rsidRDefault="00E3582E" w:rsidP="00E3582E">
          <w:pPr>
            <w:rPr>
              <w:rFonts w:ascii="Arial" w:hAnsi="Arial" w:cs="Arial"/>
              <w:sz w:val="24"/>
              <w:szCs w:val="24"/>
              <w:lang w:eastAsia="en-US" w:bidi="en-US"/>
            </w:rPr>
          </w:pPr>
        </w:p>
        <w:p w:rsidR="00E3582E" w:rsidRPr="00E3582E" w:rsidRDefault="00E3582E" w:rsidP="00261E73">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На территории городского округа город Стерлитамак Республики Башкортостан особо охраняемые территории отсутствуют.</w:t>
          </w:r>
        </w:p>
        <w:p w:rsidR="00E3582E" w:rsidRPr="00E3582E" w:rsidRDefault="00E3582E" w:rsidP="00E3582E">
          <w:pPr>
            <w:rPr>
              <w:rFonts w:ascii="Arial" w:hAnsi="Arial" w:cs="Arial"/>
              <w:sz w:val="24"/>
              <w:szCs w:val="24"/>
              <w:lang w:eastAsia="en-US" w:bidi="en-US"/>
            </w:rPr>
          </w:pPr>
        </w:p>
        <w:p w:rsidR="00E3582E" w:rsidRPr="00261E73" w:rsidRDefault="00E3582E" w:rsidP="00261E73">
          <w:pPr>
            <w:ind w:firstLine="708"/>
            <w:rPr>
              <w:rFonts w:ascii="Arial" w:hAnsi="Arial" w:cs="Arial"/>
              <w:b/>
              <w:sz w:val="24"/>
              <w:szCs w:val="24"/>
              <w:lang w:eastAsia="en-US" w:bidi="en-US"/>
            </w:rPr>
          </w:pPr>
          <w:r w:rsidRPr="00261E73">
            <w:rPr>
              <w:rFonts w:ascii="Arial" w:hAnsi="Arial" w:cs="Arial"/>
              <w:b/>
              <w:sz w:val="24"/>
              <w:szCs w:val="24"/>
              <w:lang w:eastAsia="en-US" w:bidi="en-US"/>
            </w:rPr>
            <w:t>3.1.6. Минерально-сырьевые ресурсы</w:t>
          </w:r>
        </w:p>
        <w:p w:rsidR="00E3582E" w:rsidRPr="00E3582E" w:rsidRDefault="00E3582E" w:rsidP="00E3582E">
          <w:pPr>
            <w:rPr>
              <w:rFonts w:ascii="Arial" w:hAnsi="Arial" w:cs="Arial"/>
              <w:sz w:val="24"/>
              <w:szCs w:val="24"/>
              <w:lang w:eastAsia="en-US" w:bidi="en-US"/>
            </w:rPr>
          </w:pPr>
        </w:p>
        <w:p w:rsidR="00E3582E" w:rsidRPr="00E3582E" w:rsidRDefault="00E3582E" w:rsidP="00D2549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Месторождения и участки твердых полезных ископаемых</w:t>
          </w:r>
        </w:p>
        <w:p w:rsidR="00E3582E" w:rsidRDefault="00E3582E" w:rsidP="0097165B">
          <w:pPr>
            <w:jc w:val="right"/>
            <w:rPr>
              <w:rFonts w:ascii="Arial" w:eastAsia="Arial" w:hAnsi="Arial" w:cs="Arial"/>
              <w:sz w:val="24"/>
              <w:szCs w:val="24"/>
              <w:lang w:eastAsia="en-US" w:bidi="en-US"/>
            </w:rPr>
          </w:pPr>
          <w:r w:rsidRPr="00E3582E">
            <w:rPr>
              <w:rFonts w:ascii="Arial" w:eastAsia="Arial" w:hAnsi="Arial" w:cs="Arial"/>
              <w:sz w:val="24"/>
              <w:szCs w:val="24"/>
              <w:lang w:eastAsia="en-US" w:bidi="en-US"/>
            </w:rPr>
            <w:t>Таблица №3.7</w:t>
          </w:r>
        </w:p>
        <w:p w:rsidR="00D25499" w:rsidRPr="00E3582E" w:rsidRDefault="00D25499" w:rsidP="0097165B">
          <w:pPr>
            <w:jc w:val="right"/>
            <w:rPr>
              <w:rFonts w:ascii="Arial" w:eastAsia="Arial" w:hAnsi="Arial" w:cs="Arial"/>
              <w:sz w:val="24"/>
              <w:szCs w:val="24"/>
              <w:lang w:eastAsia="en-US" w:bidi="en-US"/>
            </w:rPr>
          </w:pPr>
        </w:p>
        <w:tbl>
          <w:tblPr>
            <w:tblW w:w="10075" w:type="dxa"/>
            <w:tblInd w:w="181" w:type="dxa"/>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719"/>
            <w:gridCol w:w="4395"/>
            <w:gridCol w:w="4961"/>
          </w:tblGrid>
          <w:tr w:rsidR="00E3582E" w:rsidRPr="0097165B" w:rsidTr="00E3582E">
            <w:trPr>
              <w:trHeight w:val="227"/>
              <w:tblHeader/>
            </w:trPr>
            <w:tc>
              <w:tcPr>
                <w:tcW w:w="719" w:type="dxa"/>
                <w:tcBorders>
                  <w:top w:val="single" w:sz="4" w:space="0" w:color="000001"/>
                  <w:left w:val="single" w:sz="4" w:space="0" w:color="000001"/>
                  <w:bottom w:val="single" w:sz="4" w:space="0" w:color="000001"/>
                </w:tcBorders>
                <w:shd w:val="clear" w:color="auto" w:fill="auto"/>
                <w:tcMar>
                  <w:left w:w="88"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rial" w:hAnsi="Arial" w:cs="Arial"/>
                    <w:lang w:eastAsia="en-US" w:bidi="en-US"/>
                  </w:rPr>
                  <w:t>№№</w:t>
                </w:r>
              </w:p>
            </w:tc>
            <w:tc>
              <w:tcPr>
                <w:tcW w:w="4395" w:type="dxa"/>
                <w:tcBorders>
                  <w:top w:val="single" w:sz="4" w:space="0" w:color="000001"/>
                  <w:left w:val="single" w:sz="4" w:space="0" w:color="000001"/>
                  <w:bottom w:val="single" w:sz="4" w:space="0" w:color="000001"/>
                </w:tcBorders>
                <w:shd w:val="clear" w:color="auto" w:fill="auto"/>
                <w:tcMar>
                  <w:left w:w="88"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Название месторождения (участка)</w:t>
                </w:r>
              </w:p>
            </w:tc>
            <w:tc>
              <w:tcPr>
                <w:tcW w:w="4961"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Полезное ископаемое</w:t>
                </w:r>
              </w:p>
            </w:tc>
          </w:tr>
          <w:tr w:rsidR="00E3582E" w:rsidRPr="0097165B" w:rsidTr="00E3582E">
            <w:trPr>
              <w:trHeight w:val="227"/>
            </w:trPr>
            <w:tc>
              <w:tcPr>
                <w:tcW w:w="719"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1</w:t>
                </w:r>
              </w:p>
            </w:tc>
            <w:tc>
              <w:tcPr>
                <w:tcW w:w="4395"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Месторождение Шах-Тау</w:t>
                </w:r>
              </w:p>
            </w:tc>
            <w:tc>
              <w:tcPr>
                <w:tcW w:w="496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Известняк для химической промышленности</w:t>
                </w:r>
              </w:p>
            </w:tc>
          </w:tr>
          <w:tr w:rsidR="00E3582E" w:rsidRPr="0097165B" w:rsidTr="00E3582E">
            <w:trPr>
              <w:trHeight w:val="227"/>
            </w:trPr>
            <w:tc>
              <w:tcPr>
                <w:tcW w:w="719"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w:t>
                </w:r>
              </w:p>
            </w:tc>
            <w:tc>
              <w:tcPr>
                <w:tcW w:w="4395"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Месторождение Мичуринское</w:t>
                </w:r>
              </w:p>
            </w:tc>
            <w:tc>
              <w:tcPr>
                <w:tcW w:w="496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Глина цементная</w:t>
                </w:r>
              </w:p>
            </w:tc>
          </w:tr>
          <w:tr w:rsidR="00E3582E" w:rsidRPr="0097165B" w:rsidTr="00E3582E">
            <w:trPr>
              <w:trHeight w:val="227"/>
            </w:trPr>
            <w:tc>
              <w:tcPr>
                <w:tcW w:w="719"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w:t>
                </w:r>
              </w:p>
            </w:tc>
            <w:tc>
              <w:tcPr>
                <w:tcW w:w="4395"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Западно-Кордонный участок Селеукского месторождения</w:t>
                </w:r>
              </w:p>
            </w:tc>
            <w:tc>
              <w:tcPr>
                <w:tcW w:w="496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Гипс</w:t>
                </w:r>
              </w:p>
            </w:tc>
          </w:tr>
          <w:tr w:rsidR="00E3582E" w:rsidRPr="0097165B" w:rsidTr="00E3582E">
            <w:trPr>
              <w:trHeight w:val="227"/>
            </w:trPr>
            <w:tc>
              <w:tcPr>
                <w:tcW w:w="719"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4</w:t>
                </w:r>
              </w:p>
            </w:tc>
            <w:tc>
              <w:tcPr>
                <w:tcW w:w="4395"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Танеевский участок Красноярского месторождения</w:t>
                </w:r>
              </w:p>
            </w:tc>
            <w:tc>
              <w:tcPr>
                <w:tcW w:w="496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Глина цементная</w:t>
                </w:r>
              </w:p>
            </w:tc>
          </w:tr>
          <w:tr w:rsidR="00E3582E" w:rsidRPr="0097165B" w:rsidTr="00E3582E">
            <w:trPr>
              <w:trHeight w:val="227"/>
            </w:trPr>
            <w:tc>
              <w:tcPr>
                <w:tcW w:w="719"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5</w:t>
                </w:r>
              </w:p>
            </w:tc>
            <w:tc>
              <w:tcPr>
                <w:tcW w:w="4395"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Шахтауская излучина</w:t>
                </w:r>
              </w:p>
            </w:tc>
            <w:tc>
              <w:tcPr>
                <w:tcW w:w="496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Песчано-гравийная смесь</w:t>
                </w:r>
              </w:p>
            </w:tc>
          </w:tr>
          <w:tr w:rsidR="00E3582E" w:rsidRPr="0097165B" w:rsidTr="00E3582E">
            <w:trPr>
              <w:trHeight w:val="227"/>
            </w:trPr>
            <w:tc>
              <w:tcPr>
                <w:tcW w:w="719"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6</w:t>
                </w:r>
              </w:p>
            </w:tc>
            <w:tc>
              <w:tcPr>
                <w:tcW w:w="4395"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Стерлитамакский участок</w:t>
                </w:r>
              </w:p>
            </w:tc>
            <w:tc>
              <w:tcPr>
                <w:tcW w:w="496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Песчано-гравийная смесь</w:t>
                </w:r>
              </w:p>
            </w:tc>
          </w:tr>
          <w:tr w:rsidR="00E3582E" w:rsidRPr="0097165B" w:rsidTr="00E3582E">
            <w:trPr>
              <w:trHeight w:val="227"/>
            </w:trPr>
            <w:tc>
              <w:tcPr>
                <w:tcW w:w="719"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7</w:t>
                </w:r>
              </w:p>
            </w:tc>
            <w:tc>
              <w:tcPr>
                <w:tcW w:w="4395"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Байракское</w:t>
                </w:r>
              </w:p>
            </w:tc>
            <w:tc>
              <w:tcPr>
                <w:tcW w:w="496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Суглинок кирпичный</w:t>
                </w:r>
              </w:p>
            </w:tc>
          </w:tr>
          <w:tr w:rsidR="00E3582E" w:rsidRPr="0097165B" w:rsidTr="00E3582E">
            <w:trPr>
              <w:trHeight w:val="227"/>
            </w:trPr>
            <w:tc>
              <w:tcPr>
                <w:tcW w:w="719"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8</w:t>
                </w:r>
              </w:p>
            </w:tc>
            <w:tc>
              <w:tcPr>
                <w:tcW w:w="4395" w:type="dxa"/>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Михайловское</w:t>
                </w:r>
              </w:p>
            </w:tc>
            <w:tc>
              <w:tcPr>
                <w:tcW w:w="496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Глина керамзитовая</w:t>
                </w:r>
              </w:p>
            </w:tc>
          </w:tr>
        </w:tbl>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На рассматриваемой территории участков общераспространенных полезных ископаемых, разрабатываемых для собственных нужд, не имеется.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Городской округ город Стерлитамак РБ расположен в границах зоны санитарной охраны водозабора «Ашкадарский» ЗАО «Водоснабжающая компания».</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3.2. Экологическое состояние территории</w:t>
          </w:r>
        </w:p>
        <w:p w:rsidR="00E3582E" w:rsidRPr="00E3582E" w:rsidRDefault="00E3582E" w:rsidP="00E3582E">
          <w:pPr>
            <w:rPr>
              <w:rFonts w:ascii="Arial" w:hAnsi="Arial" w:cs="Arial"/>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3.2.1. Состояние воздушного бассейна</w:t>
          </w:r>
        </w:p>
        <w:p w:rsidR="0097165B" w:rsidRDefault="0097165B" w:rsidP="00E3582E">
          <w:pPr>
            <w:rPr>
              <w:rFonts w:ascii="Arial" w:hAnsi="Arial" w:cs="Arial"/>
              <w:sz w:val="24"/>
              <w:szCs w:val="24"/>
              <w:lang w:eastAsia="en-US" w:bidi="en-US"/>
            </w:rPr>
          </w:pPr>
        </w:p>
        <w:p w:rsidR="00E3582E" w:rsidRPr="00E3582E" w:rsidRDefault="00E3582E" w:rsidP="0097165B">
          <w:pPr>
            <w:ind w:firstLine="708"/>
            <w:rPr>
              <w:rFonts w:ascii="Arial" w:hAnsi="Arial" w:cs="Arial"/>
              <w:sz w:val="24"/>
              <w:szCs w:val="24"/>
              <w:lang w:eastAsia="en-US" w:bidi="en-US"/>
            </w:rPr>
          </w:pPr>
          <w:r w:rsidRPr="00E3582E">
            <w:rPr>
              <w:rFonts w:ascii="Arial" w:hAnsi="Arial" w:cs="Arial"/>
              <w:sz w:val="24"/>
              <w:szCs w:val="24"/>
              <w:lang w:eastAsia="en-US" w:bidi="en-US"/>
            </w:rPr>
            <w:t>Мониторинг состояния загрязнения атмосферного воздуха в ГО г Стерлитамак осуществляется ФГБУ «Башкирское УГМС».</w:t>
          </w:r>
        </w:p>
        <w:p w:rsidR="00E3582E" w:rsidRPr="00E3582E" w:rsidRDefault="00E3582E" w:rsidP="00E3582E">
          <w:pPr>
            <w:rPr>
              <w:rFonts w:ascii="Arial" w:hAnsi="Arial" w:cs="Arial"/>
              <w:sz w:val="24"/>
              <w:szCs w:val="24"/>
              <w:lang w:eastAsia="en-US" w:bidi="en-US"/>
            </w:rPr>
          </w:pPr>
        </w:p>
        <w:p w:rsidR="00E3582E" w:rsidRPr="00E3582E" w:rsidRDefault="00E3582E" w:rsidP="00D2549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Показатели загрязнения атмосферы  за 2017 год</w:t>
          </w:r>
        </w:p>
        <w:p w:rsid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 №3.8</w:t>
          </w:r>
        </w:p>
        <w:p w:rsidR="00D25499" w:rsidRPr="00E3582E" w:rsidRDefault="00D25499" w:rsidP="0097165B">
          <w:pPr>
            <w:jc w:val="right"/>
            <w:rPr>
              <w:rFonts w:ascii="Arial" w:hAnsi="Arial" w:cs="Arial"/>
              <w:sz w:val="24"/>
              <w:szCs w:val="24"/>
              <w:lang w:eastAsia="en-US" w:bidi="en-US"/>
            </w:rPr>
          </w:pPr>
        </w:p>
        <w:tbl>
          <w:tblPr>
            <w:tblW w:w="982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320"/>
            <w:gridCol w:w="710"/>
            <w:gridCol w:w="2126"/>
            <w:gridCol w:w="713"/>
            <w:gridCol w:w="1417"/>
            <w:gridCol w:w="709"/>
            <w:gridCol w:w="1342"/>
            <w:gridCol w:w="1488"/>
          </w:tblGrid>
          <w:tr w:rsidR="00E3582E" w:rsidRPr="0097165B" w:rsidTr="00D25499">
            <w:trPr>
              <w:trHeight w:val="253"/>
              <w:jc w:val="center"/>
            </w:trPr>
            <w:tc>
              <w:tcPr>
                <w:tcW w:w="131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Город</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ИЗА</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Примесь</w:t>
                </w:r>
              </w:p>
            </w:tc>
            <w:tc>
              <w:tcPr>
                <w:tcW w:w="71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Примесь</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НП</w:t>
                </w:r>
              </w:p>
            </w:tc>
            <w:tc>
              <w:tcPr>
                <w:tcW w:w="13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Примесь</w:t>
                </w:r>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Степень загрязнения</w:t>
                </w:r>
              </w:p>
            </w:tc>
          </w:tr>
          <w:tr w:rsidR="00E3582E" w:rsidRPr="0097165B" w:rsidTr="00D25499">
            <w:trPr>
              <w:trHeight w:val="799"/>
              <w:jc w:val="center"/>
            </w:trPr>
            <w:tc>
              <w:tcPr>
                <w:tcW w:w="131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Стерлитамак</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Диоксид азота</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взвешенные вещества</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бен</w:t>
                </w:r>
                <w:proofErr w:type="gramStart"/>
                <w:r w:rsidRPr="0097165B">
                  <w:rPr>
                    <w:rFonts w:ascii="Arial" w:eastAsia="Andale Sans UI" w:hAnsi="Arial" w:cs="Arial"/>
                    <w:lang w:eastAsia="en-US" w:bidi="en-US"/>
                  </w:rPr>
                  <w:t>з(</w:t>
                </w:r>
                <w:proofErr w:type="gramEnd"/>
                <w:r w:rsidRPr="0097165B">
                  <w:rPr>
                    <w:rFonts w:ascii="Arial" w:eastAsia="Andale Sans UI" w:hAnsi="Arial" w:cs="Arial"/>
                    <w:lang w:eastAsia="en-US" w:bidi="en-US"/>
                  </w:rPr>
                  <w:t>а)пирен</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аммиак</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формальдегид</w:t>
                </w:r>
              </w:p>
            </w:tc>
            <w:tc>
              <w:tcPr>
                <w:tcW w:w="71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9,5</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Этилбензол</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4,9</w:t>
                </w:r>
              </w:p>
            </w:tc>
            <w:tc>
              <w:tcPr>
                <w:tcW w:w="13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Этил-бензол</w:t>
                </w:r>
                <w:proofErr w:type="gramEnd"/>
              </w:p>
            </w:tc>
            <w:tc>
              <w:tcPr>
                <w:tcW w:w="148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Низкий</w:t>
                </w:r>
              </w:p>
            </w:tc>
          </w:tr>
        </w:tbl>
        <w:p w:rsidR="00D25499" w:rsidRDefault="00D25499" w:rsidP="00E3582E">
          <w:pPr>
            <w:rPr>
              <w:rFonts w:ascii="Arial" w:eastAsia="Andale Sans UI" w:hAnsi="Arial" w:cs="Arial"/>
              <w:sz w:val="24"/>
              <w:szCs w:val="24"/>
              <w:lang w:eastAsia="en-US" w:bidi="en-US"/>
            </w:rPr>
          </w:pPr>
        </w:p>
        <w:p w:rsidR="00E3582E" w:rsidRPr="00E3582E" w:rsidRDefault="00E3582E" w:rsidP="00D25499">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СИ – стандартный индекс, наибольшая измеренная в городе максимальная разовая концентрация любого вещества, деленная на ПДК;</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НП – наибольшая повторяемость превышения ПДК любого вещества в городе</w:t>
          </w:r>
          <w:proofErr w:type="gramStart"/>
          <w:r w:rsidRPr="00E3582E">
            <w:rPr>
              <w:rFonts w:ascii="Arial" w:eastAsia="Andale Sans UI" w:hAnsi="Arial" w:cs="Arial"/>
              <w:sz w:val="24"/>
              <w:szCs w:val="24"/>
              <w:lang w:eastAsia="en-US" w:bidi="en-US"/>
            </w:rPr>
            <w:t>, %;</w:t>
          </w:r>
          <w:proofErr w:type="gramEnd"/>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ИЗА – индекс загрязнения атмосферы.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Наиболее высокие средние уровни загрязнения в 2017 году были отмечены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формальдегидом – 0,6 ПДК в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 xml:space="preserve">терлитамак (с учетом старых санитарно– гигиенических нормативов ПДК на формальдегид – 2,0 ПДК). </w:t>
          </w:r>
          <w:r w:rsidRPr="00E3582E">
            <w:rPr>
              <w:rFonts w:ascii="Arial" w:hAnsi="Arial" w:cs="Arial"/>
              <w:sz w:val="24"/>
              <w:szCs w:val="24"/>
              <w:lang w:eastAsia="en-US" w:bidi="en-US"/>
            </w:rPr>
            <w:t>Наибольшие значения СИ наблюдались в г. Стерлитамак – по этилбензолу.</w:t>
          </w:r>
        </w:p>
        <w:p w:rsidR="00E3582E" w:rsidRDefault="00E3582E" w:rsidP="00E3582E">
          <w:pPr>
            <w:rPr>
              <w:rFonts w:ascii="Arial" w:hAnsi="Arial" w:cs="Arial"/>
              <w:sz w:val="24"/>
              <w:szCs w:val="24"/>
              <w:lang w:eastAsia="en-US" w:bidi="en-US"/>
            </w:rPr>
          </w:pPr>
        </w:p>
        <w:p w:rsidR="00E3582E" w:rsidRPr="00E3582E" w:rsidRDefault="00E3582E" w:rsidP="00D25499">
          <w:pPr>
            <w:jc w:val="center"/>
            <w:rPr>
              <w:rFonts w:ascii="Arial" w:hAnsi="Arial" w:cs="Arial"/>
              <w:sz w:val="24"/>
              <w:szCs w:val="24"/>
              <w:lang w:eastAsia="en-US" w:bidi="en-US"/>
            </w:rPr>
          </w:pPr>
          <w:r w:rsidRPr="00E3582E">
            <w:rPr>
              <w:rFonts w:ascii="Arial" w:hAnsi="Arial" w:cs="Arial"/>
              <w:sz w:val="24"/>
              <w:szCs w:val="24"/>
              <w:lang w:eastAsia="en-US" w:bidi="en-US"/>
            </w:rPr>
            <w:lastRenderedPageBreak/>
            <w:t>Показатели загрязнения атмосферы в динамике за 2010-2017г.г.</w:t>
          </w:r>
        </w:p>
        <w:p w:rsid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 №3.9</w:t>
          </w:r>
        </w:p>
        <w:tbl>
          <w:tblPr>
            <w:tblW w:w="9725" w:type="dxa"/>
            <w:jc w:val="center"/>
            <w:tblBorders>
              <w:top w:val="single" w:sz="6" w:space="0" w:color="000001"/>
              <w:left w:val="single" w:sz="6" w:space="0" w:color="000001"/>
              <w:bottom w:val="single" w:sz="6" w:space="0" w:color="000001"/>
              <w:insideH w:val="single" w:sz="6" w:space="0" w:color="000001"/>
            </w:tblBorders>
            <w:tblCellMar>
              <w:top w:w="57" w:type="dxa"/>
              <w:left w:w="25" w:type="dxa"/>
              <w:bottom w:w="57" w:type="dxa"/>
              <w:right w:w="57" w:type="dxa"/>
            </w:tblCellMar>
            <w:tblLook w:val="0000" w:firstRow="0" w:lastRow="0" w:firstColumn="0" w:lastColumn="0" w:noHBand="0" w:noVBand="0"/>
          </w:tblPr>
          <w:tblGrid>
            <w:gridCol w:w="4010"/>
            <w:gridCol w:w="709"/>
            <w:gridCol w:w="709"/>
            <w:gridCol w:w="708"/>
            <w:gridCol w:w="709"/>
            <w:gridCol w:w="709"/>
            <w:gridCol w:w="709"/>
            <w:gridCol w:w="708"/>
            <w:gridCol w:w="754"/>
          </w:tblGrid>
          <w:tr w:rsidR="00E3582E" w:rsidRPr="0097165B" w:rsidTr="00D25499">
            <w:trPr>
              <w:tblHeader/>
              <w:jc w:val="center"/>
            </w:trPr>
            <w:tc>
              <w:tcPr>
                <w:tcW w:w="4010"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По г. Стерлитамак</w:t>
                </w:r>
              </w:p>
            </w:tc>
            <w:tc>
              <w:tcPr>
                <w:tcW w:w="709"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2010</w:t>
                </w:r>
              </w:p>
            </w:tc>
            <w:tc>
              <w:tcPr>
                <w:tcW w:w="709"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2011</w:t>
                </w:r>
              </w:p>
            </w:tc>
            <w:tc>
              <w:tcPr>
                <w:tcW w:w="708"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2012</w:t>
                </w:r>
              </w:p>
            </w:tc>
            <w:tc>
              <w:tcPr>
                <w:tcW w:w="709"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2013</w:t>
                </w:r>
              </w:p>
            </w:tc>
            <w:tc>
              <w:tcPr>
                <w:tcW w:w="709"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2014</w:t>
                </w:r>
              </w:p>
            </w:tc>
            <w:tc>
              <w:tcPr>
                <w:tcW w:w="709"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2015</w:t>
                </w:r>
              </w:p>
            </w:tc>
            <w:tc>
              <w:tcPr>
                <w:tcW w:w="708"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2016</w:t>
                </w:r>
              </w:p>
            </w:tc>
            <w:tc>
              <w:tcPr>
                <w:tcW w:w="754" w:type="dxa"/>
                <w:tcBorders>
                  <w:top w:val="single" w:sz="6" w:space="0" w:color="000001"/>
                  <w:left w:val="single" w:sz="6" w:space="0" w:color="000001"/>
                  <w:bottom w:val="single" w:sz="6" w:space="0" w:color="000001"/>
                  <w:right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2017</w:t>
                </w:r>
              </w:p>
            </w:tc>
          </w:tr>
          <w:tr w:rsidR="00E3582E" w:rsidRPr="0097165B" w:rsidTr="00D25499">
            <w:trPr>
              <w:jc w:val="center"/>
            </w:trPr>
            <w:tc>
              <w:tcPr>
                <w:tcW w:w="401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Улавливание и обеззараживание загрязняющих атмосферу веществ, отходящих от стационарных источников, тыс. тонн</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208,9</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252,0</w:t>
                </w:r>
              </w:p>
            </w:tc>
            <w:tc>
              <w:tcPr>
                <w:tcW w:w="70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180,2</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597,1</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606,4</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605,6</w:t>
                </w:r>
              </w:p>
            </w:tc>
            <w:tc>
              <w:tcPr>
                <w:tcW w:w="70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353,5</w:t>
                </w:r>
              </w:p>
            </w:tc>
            <w:tc>
              <w:tcPr>
                <w:tcW w:w="754"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108,5</w:t>
                </w:r>
              </w:p>
            </w:tc>
          </w:tr>
          <w:tr w:rsidR="00E3582E" w:rsidRPr="0097165B" w:rsidTr="00D25499">
            <w:trPr>
              <w:jc w:val="center"/>
            </w:trPr>
            <w:tc>
              <w:tcPr>
                <w:tcW w:w="401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 xml:space="preserve">В % от общего количества загрязняющих веществ, отходящих </w:t>
                </w:r>
                <w:proofErr w:type="gramStart"/>
                <w:r w:rsidRPr="0097165B">
                  <w:rPr>
                    <w:rFonts w:ascii="Arial" w:hAnsi="Arial" w:cs="Arial"/>
                    <w:lang w:eastAsia="en-US" w:bidi="en-US"/>
                  </w:rPr>
                  <w:t>от</w:t>
                </w:r>
                <w:proofErr w:type="gramEnd"/>
                <w:r w:rsidRPr="0097165B">
                  <w:rPr>
                    <w:rFonts w:ascii="Arial" w:hAnsi="Arial" w:cs="Arial"/>
                    <w:lang w:eastAsia="en-US" w:bidi="en-US"/>
                  </w:rPr>
                  <w:t xml:space="preserve"> стационарных источникох</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77,8</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80,4</w:t>
                </w:r>
              </w:p>
            </w:tc>
            <w:tc>
              <w:tcPr>
                <w:tcW w:w="70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75,8</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91,0</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91,8</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92,2</w:t>
                </w:r>
              </w:p>
            </w:tc>
            <w:tc>
              <w:tcPr>
                <w:tcW w:w="70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88,0</w:t>
                </w:r>
              </w:p>
            </w:tc>
            <w:tc>
              <w:tcPr>
                <w:tcW w:w="754"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73,4</w:t>
                </w:r>
              </w:p>
            </w:tc>
          </w:tr>
          <w:tr w:rsidR="00E3582E" w:rsidRPr="0097165B" w:rsidTr="00D25499">
            <w:trPr>
              <w:jc w:val="center"/>
            </w:trPr>
            <w:tc>
              <w:tcPr>
                <w:tcW w:w="401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Выбросы загрязняющих атмосферу веществ отходящих от стационарных источников, тыс. тонн</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59,6</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61,5</w:t>
                </w:r>
              </w:p>
            </w:tc>
            <w:tc>
              <w:tcPr>
                <w:tcW w:w="70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57,4</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59,0</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53,8</w:t>
                </w:r>
              </w:p>
            </w:tc>
            <w:tc>
              <w:tcPr>
                <w:tcW w:w="70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51,0</w:t>
                </w:r>
              </w:p>
            </w:tc>
            <w:tc>
              <w:tcPr>
                <w:tcW w:w="70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48,3</w:t>
                </w:r>
              </w:p>
            </w:tc>
            <w:tc>
              <w:tcPr>
                <w:tcW w:w="754"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39,2</w:t>
                </w:r>
              </w:p>
            </w:tc>
          </w:tr>
        </w:tbl>
        <w:p w:rsidR="00E3582E" w:rsidRPr="00E3582E" w:rsidRDefault="00E3582E" w:rsidP="00E3582E">
          <w:pPr>
            <w:rPr>
              <w:rFonts w:ascii="Arial" w:hAnsi="Arial" w:cs="Arial"/>
              <w:sz w:val="24"/>
              <w:szCs w:val="24"/>
              <w:lang w:eastAsia="en-US" w:bidi="en-US"/>
            </w:rPr>
          </w:pPr>
        </w:p>
        <w:p w:rsidR="00E3582E" w:rsidRPr="00E3582E" w:rsidRDefault="00E3582E" w:rsidP="00D25499">
          <w:pPr>
            <w:ind w:firstLine="708"/>
            <w:rPr>
              <w:rFonts w:ascii="Arial" w:hAnsi="Arial" w:cs="Arial"/>
              <w:sz w:val="24"/>
              <w:szCs w:val="24"/>
              <w:lang w:eastAsia="en-US" w:bidi="en-US"/>
            </w:rPr>
          </w:pPr>
          <w:r w:rsidRPr="00E3582E">
            <w:rPr>
              <w:rFonts w:ascii="Arial" w:hAnsi="Arial" w:cs="Arial"/>
              <w:sz w:val="24"/>
              <w:szCs w:val="24"/>
              <w:lang w:eastAsia="en-US" w:bidi="en-US"/>
            </w:rPr>
            <w:t>По данным постов наблюдений ФГБУ «</w:t>
          </w:r>
          <w:proofErr w:type="gramStart"/>
          <w:r w:rsidRPr="00E3582E">
            <w:rPr>
              <w:rFonts w:ascii="Arial" w:hAnsi="Arial" w:cs="Arial"/>
              <w:sz w:val="24"/>
              <w:szCs w:val="24"/>
              <w:lang w:eastAsia="en-US" w:bidi="en-US"/>
            </w:rPr>
            <w:t>Башкирское</w:t>
          </w:r>
          <w:proofErr w:type="gramEnd"/>
          <w:r w:rsidRPr="00E3582E">
            <w:rPr>
              <w:rFonts w:ascii="Arial" w:hAnsi="Arial" w:cs="Arial"/>
              <w:sz w:val="24"/>
              <w:szCs w:val="24"/>
              <w:lang w:eastAsia="en-US" w:bidi="en-US"/>
            </w:rPr>
            <w:t xml:space="preserve"> УГМС» уровень загрязнения воздуха на территории города Стерлитамак характеризуется как низкий.</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Метеорологические условия в 2017году были благоприятными для рассеивания вредных выбросов в атмосфере. Потенциал загрязнения атмосферы (ПЗА) в среднем за год составил 3,3.</w:t>
          </w:r>
        </w:p>
        <w:p w:rsidR="00E3582E" w:rsidRPr="00E3582E" w:rsidRDefault="00E3582E" w:rsidP="00E3582E">
          <w:pPr>
            <w:rPr>
              <w:rFonts w:ascii="Arial" w:hAnsi="Arial" w:cs="Arial"/>
              <w:sz w:val="24"/>
              <w:szCs w:val="24"/>
              <w:lang w:eastAsia="en-US" w:bidi="en-US"/>
            </w:rPr>
          </w:pPr>
        </w:p>
        <w:tbl>
          <w:tblPr>
            <w:tblW w:w="972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784"/>
            <w:gridCol w:w="1586"/>
            <w:gridCol w:w="1587"/>
            <w:gridCol w:w="1586"/>
            <w:gridCol w:w="1587"/>
            <w:gridCol w:w="1592"/>
          </w:tblGrid>
          <w:tr w:rsidR="00E3582E" w:rsidRPr="0097165B" w:rsidTr="00D25499">
            <w:trPr>
              <w:trHeight w:val="109"/>
              <w:jc w:val="center"/>
            </w:trPr>
            <w:tc>
              <w:tcPr>
                <w:tcW w:w="178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Всего по городу, в т. ч.</w:t>
                </w:r>
              </w:p>
            </w:tc>
            <w:tc>
              <w:tcPr>
                <w:tcW w:w="158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73,2</w:t>
                </w:r>
              </w:p>
            </w:tc>
            <w:tc>
              <w:tcPr>
                <w:tcW w:w="158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68,8</w:t>
                </w:r>
              </w:p>
            </w:tc>
            <w:tc>
              <w:tcPr>
                <w:tcW w:w="158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66,0</w:t>
                </w:r>
              </w:p>
            </w:tc>
            <w:tc>
              <w:tcPr>
                <w:tcW w:w="158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63,3</w:t>
                </w:r>
              </w:p>
            </w:tc>
            <w:tc>
              <w:tcPr>
                <w:tcW w:w="159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54,2</w:t>
                </w:r>
              </w:p>
            </w:tc>
          </w:tr>
          <w:tr w:rsidR="00E3582E" w:rsidRPr="0097165B" w:rsidTr="00D25499">
            <w:trPr>
              <w:trHeight w:val="109"/>
              <w:jc w:val="center"/>
            </w:trPr>
            <w:tc>
              <w:tcPr>
                <w:tcW w:w="178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от стационарных источников</w:t>
                </w:r>
              </w:p>
            </w:tc>
            <w:tc>
              <w:tcPr>
                <w:tcW w:w="158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59,0</w:t>
                </w:r>
              </w:p>
            </w:tc>
            <w:tc>
              <w:tcPr>
                <w:tcW w:w="158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53,8</w:t>
                </w:r>
              </w:p>
            </w:tc>
            <w:tc>
              <w:tcPr>
                <w:tcW w:w="158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51,0</w:t>
                </w:r>
              </w:p>
            </w:tc>
            <w:tc>
              <w:tcPr>
                <w:tcW w:w="158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48,3</w:t>
                </w:r>
              </w:p>
            </w:tc>
            <w:tc>
              <w:tcPr>
                <w:tcW w:w="159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39,2</w:t>
                </w:r>
              </w:p>
            </w:tc>
          </w:tr>
          <w:tr w:rsidR="00E3582E" w:rsidRPr="0097165B" w:rsidTr="00D25499">
            <w:trPr>
              <w:trHeight w:val="109"/>
              <w:jc w:val="center"/>
            </w:trPr>
            <w:tc>
              <w:tcPr>
                <w:tcW w:w="178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от транспортных средств</w:t>
                </w:r>
              </w:p>
            </w:tc>
            <w:tc>
              <w:tcPr>
                <w:tcW w:w="158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14,2</w:t>
                </w:r>
              </w:p>
            </w:tc>
            <w:tc>
              <w:tcPr>
                <w:tcW w:w="158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15,0</w:t>
                </w:r>
              </w:p>
            </w:tc>
            <w:tc>
              <w:tcPr>
                <w:tcW w:w="1586"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15,0</w:t>
                </w:r>
              </w:p>
            </w:tc>
            <w:tc>
              <w:tcPr>
                <w:tcW w:w="158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15,0</w:t>
                </w:r>
              </w:p>
            </w:tc>
            <w:tc>
              <w:tcPr>
                <w:tcW w:w="159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15,0</w:t>
                </w:r>
              </w:p>
            </w:tc>
          </w:tr>
        </w:tbl>
        <w:p w:rsidR="00E3582E" w:rsidRPr="00E3582E" w:rsidRDefault="00E3582E" w:rsidP="00E3582E">
          <w:pPr>
            <w:rPr>
              <w:rFonts w:ascii="Arial" w:hAnsi="Arial" w:cs="Arial"/>
              <w:sz w:val="24"/>
              <w:szCs w:val="24"/>
              <w:lang w:eastAsia="en-US" w:bidi="en-US"/>
            </w:rPr>
          </w:pPr>
        </w:p>
        <w:p w:rsidR="00E3582E" w:rsidRPr="00E3582E" w:rsidRDefault="00E3582E" w:rsidP="00D25499">
          <w:pPr>
            <w:ind w:firstLine="708"/>
            <w:rPr>
              <w:rFonts w:ascii="Arial" w:hAnsi="Arial" w:cs="Arial"/>
              <w:sz w:val="24"/>
              <w:szCs w:val="24"/>
              <w:lang w:eastAsia="en-US" w:bidi="en-US"/>
            </w:rPr>
          </w:pPr>
          <w:r w:rsidRPr="00E3582E">
            <w:rPr>
              <w:rFonts w:ascii="Arial" w:hAnsi="Arial" w:cs="Arial"/>
              <w:sz w:val="24"/>
              <w:szCs w:val="24"/>
              <w:lang w:eastAsia="en-US" w:bidi="en-US"/>
            </w:rPr>
            <w:t>Загрязнение воздуха тяжелыми металлами незначительное.</w:t>
          </w:r>
        </w:p>
        <w:p w:rsidR="00E3582E" w:rsidRPr="00E3582E" w:rsidRDefault="00E3582E" w:rsidP="00D25499">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Ведущими отраслями экономики в городе являются химическая и нефтехимическая промышленность, которые представлены такими предприятиями как АО «БСК», ОАО «Синтез – Каучук». Объем валовых выбросов загрязняющих 19 веществ от этих предприятий составил 28,881 тыс. т, или 73,7% выбросов от стационарных источников.</w:t>
          </w:r>
        </w:p>
        <w:p w:rsidR="00E3582E" w:rsidRPr="00E3582E" w:rsidRDefault="00E3582E" w:rsidP="00D25499">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Большой вклад в загрязнение атмосферного воздуха вносят предприятия электроэнергетики – Стерлитамакская и Ново-Стерлитамакская ТЭЦ – 2,895 тыс. т, предприятия строительной промышленности – филиал ООО «ХайдельбергЦементРус» в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(ранее ЗАО «Строительные материалы») – 2,762 тыс. т, ООО «Газпром газораспределение Уфа» в г.Стерлитамаке – 2,631 тыс. т, ЗАО «Вагоноремонтный завод» – 0,108 тыс. т.</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lastRenderedPageBreak/>
            <w:t>3.2.2. Состояние водных ресурсов</w:t>
          </w:r>
        </w:p>
        <w:p w:rsidR="00E3582E" w:rsidRPr="00E3582E" w:rsidRDefault="00E3582E" w:rsidP="00E3582E">
          <w:pPr>
            <w:rPr>
              <w:rFonts w:ascii="Arial" w:hAnsi="Arial" w:cs="Arial"/>
              <w:sz w:val="24"/>
              <w:szCs w:val="24"/>
              <w:lang w:eastAsia="en-US" w:bidi="en-US"/>
            </w:rPr>
          </w:pPr>
        </w:p>
        <w:p w:rsidR="00E3582E" w:rsidRPr="00E3582E" w:rsidRDefault="00E3582E" w:rsidP="0097165B">
          <w:pPr>
            <w:ind w:firstLine="708"/>
            <w:rPr>
              <w:rFonts w:ascii="Arial" w:hAnsi="Arial" w:cs="Arial"/>
              <w:sz w:val="24"/>
              <w:szCs w:val="24"/>
              <w:lang w:eastAsia="en-US" w:bidi="en-US"/>
            </w:rPr>
          </w:pPr>
          <w:r w:rsidRPr="00E3582E">
            <w:rPr>
              <w:rFonts w:ascii="Arial" w:hAnsi="Arial" w:cs="Arial"/>
              <w:sz w:val="24"/>
              <w:szCs w:val="24"/>
              <w:lang w:eastAsia="en-US" w:bidi="en-US"/>
            </w:rPr>
            <w:t>Качество поверхностных вод</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Основной источник загрязнения поверхностных водных об</w:t>
          </w:r>
          <w:r w:rsidR="006F784C">
            <w:rPr>
              <w:rFonts w:ascii="Arial" w:hAnsi="Arial" w:cs="Arial"/>
              <w:sz w:val="24"/>
              <w:szCs w:val="24"/>
              <w:lang w:eastAsia="en-US" w:bidi="en-US"/>
            </w:rPr>
            <w:t>ъ</w:t>
          </w:r>
          <w:r w:rsidRPr="00E3582E">
            <w:rPr>
              <w:rFonts w:ascii="Arial" w:hAnsi="Arial" w:cs="Arial"/>
              <w:sz w:val="24"/>
              <w:szCs w:val="24"/>
              <w:lang w:eastAsia="en-US" w:bidi="en-US"/>
            </w:rPr>
            <w:t>ектов в 2017 году по городу Стерлитама</w:t>
          </w:r>
          <w:proofErr w:type="gramStart"/>
          <w:r w:rsidRPr="00E3582E">
            <w:rPr>
              <w:rFonts w:ascii="Arial" w:hAnsi="Arial" w:cs="Arial"/>
              <w:sz w:val="24"/>
              <w:szCs w:val="24"/>
              <w:lang w:eastAsia="en-US" w:bidi="en-US"/>
            </w:rPr>
            <w:t>к-</w:t>
          </w:r>
          <w:proofErr w:type="gramEnd"/>
          <w:r w:rsidRPr="00E3582E">
            <w:rPr>
              <w:rFonts w:ascii="Arial" w:hAnsi="Arial" w:cs="Arial"/>
              <w:sz w:val="24"/>
              <w:szCs w:val="24"/>
              <w:lang w:eastAsia="en-US" w:bidi="en-US"/>
            </w:rPr>
            <w:t xml:space="preserve"> АО «БСК». Сброс сточных вод всего- 64,04 млн. м3, в том числ</w:t>
          </w:r>
          <w:proofErr w:type="gramStart"/>
          <w:r w:rsidRPr="00E3582E">
            <w:rPr>
              <w:rFonts w:ascii="Arial" w:hAnsi="Arial" w:cs="Arial"/>
              <w:sz w:val="24"/>
              <w:szCs w:val="24"/>
              <w:lang w:eastAsia="en-US" w:bidi="en-US"/>
            </w:rPr>
            <w:t>е-</w:t>
          </w:r>
          <w:proofErr w:type="gramEnd"/>
          <w:r w:rsidRPr="00E3582E">
            <w:rPr>
              <w:rFonts w:ascii="Arial" w:hAnsi="Arial" w:cs="Arial"/>
              <w:sz w:val="24"/>
              <w:szCs w:val="24"/>
              <w:lang w:eastAsia="en-US" w:bidi="en-US"/>
            </w:rPr>
            <w:t xml:space="preserve"> нормативно чистых сточных вод- 30,5 млн. м3 , очищенных сточных вод- 33,54 млн. м3.</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 xml:space="preserve">Качество </w:t>
          </w:r>
          <w:proofErr w:type="gramStart"/>
          <w:r w:rsidRPr="00E3582E">
            <w:rPr>
              <w:rFonts w:ascii="Arial" w:hAnsi="Arial" w:cs="Arial"/>
              <w:sz w:val="24"/>
              <w:szCs w:val="24"/>
              <w:lang w:eastAsia="en-US" w:bidi="en-US"/>
            </w:rPr>
            <w:t>подземных вод, используемых для водоснабжения  соответствует</w:t>
          </w:r>
          <w:proofErr w:type="gramEnd"/>
          <w:r w:rsidRPr="00E3582E">
            <w:rPr>
              <w:rFonts w:ascii="Arial" w:hAnsi="Arial" w:cs="Arial"/>
              <w:sz w:val="24"/>
              <w:szCs w:val="24"/>
              <w:lang w:eastAsia="en-US" w:bidi="en-US"/>
            </w:rPr>
            <w:t xml:space="preserve"> СанПиН «Питьевая вода» 2.1.4.1074-01.</w:t>
          </w:r>
        </w:p>
        <w:p w:rsidR="00E3582E" w:rsidRPr="00E3582E" w:rsidRDefault="00E3582E" w:rsidP="00E3582E">
          <w:pPr>
            <w:rPr>
              <w:rFonts w:ascii="Arial" w:hAnsi="Arial" w:cs="Arial"/>
              <w:sz w:val="24"/>
              <w:szCs w:val="24"/>
              <w:lang w:eastAsia="en-US" w:bidi="en-US"/>
            </w:rPr>
          </w:pPr>
        </w:p>
        <w:p w:rsidR="00E3582E" w:rsidRPr="00E3582E" w:rsidRDefault="00E3582E" w:rsidP="00D25499">
          <w:pPr>
            <w:jc w:val="center"/>
            <w:rPr>
              <w:rFonts w:ascii="Arial" w:hAnsi="Arial" w:cs="Arial"/>
              <w:sz w:val="24"/>
              <w:szCs w:val="24"/>
              <w:lang w:eastAsia="en-US" w:bidi="en-US"/>
            </w:rPr>
          </w:pPr>
          <w:r w:rsidRPr="00E3582E">
            <w:rPr>
              <w:rFonts w:ascii="Arial" w:hAnsi="Arial" w:cs="Arial"/>
              <w:sz w:val="24"/>
              <w:szCs w:val="24"/>
              <w:lang w:eastAsia="en-US" w:bidi="en-US"/>
            </w:rPr>
            <w:t>Использование воды, млн. м3</w:t>
          </w:r>
        </w:p>
        <w:p w:rsidR="00E3582E" w:rsidRP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 №3.10</w:t>
          </w:r>
        </w:p>
        <w:tbl>
          <w:tblPr>
            <w:tblW w:w="10008" w:type="dxa"/>
            <w:jc w:val="center"/>
            <w:tblBorders>
              <w:top w:val="single" w:sz="6" w:space="0" w:color="000001"/>
              <w:left w:val="single" w:sz="6" w:space="0" w:color="000001"/>
              <w:bottom w:val="single" w:sz="6" w:space="0" w:color="000001"/>
              <w:insideH w:val="single" w:sz="6" w:space="0" w:color="000001"/>
            </w:tblBorders>
            <w:tblCellMar>
              <w:top w:w="57" w:type="dxa"/>
              <w:left w:w="25" w:type="dxa"/>
              <w:bottom w:w="57" w:type="dxa"/>
              <w:right w:w="57" w:type="dxa"/>
            </w:tblCellMar>
            <w:tblLook w:val="0000" w:firstRow="0" w:lastRow="0" w:firstColumn="0" w:lastColumn="0" w:noHBand="0" w:noVBand="0"/>
          </w:tblPr>
          <w:tblGrid>
            <w:gridCol w:w="3164"/>
            <w:gridCol w:w="850"/>
            <w:gridCol w:w="849"/>
            <w:gridCol w:w="850"/>
            <w:gridCol w:w="851"/>
            <w:gridCol w:w="849"/>
            <w:gridCol w:w="851"/>
            <w:gridCol w:w="850"/>
            <w:gridCol w:w="894"/>
          </w:tblGrid>
          <w:tr w:rsidR="00E3582E" w:rsidRPr="0097165B" w:rsidTr="00D25499">
            <w:trPr>
              <w:tblHeader/>
              <w:jc w:val="center"/>
            </w:trPr>
            <w:tc>
              <w:tcPr>
                <w:tcW w:w="3163"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По г. Стерлитамак</w:t>
                </w:r>
              </w:p>
            </w:tc>
            <w:tc>
              <w:tcPr>
                <w:tcW w:w="850"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2010</w:t>
                </w:r>
              </w:p>
            </w:tc>
            <w:tc>
              <w:tcPr>
                <w:tcW w:w="849"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2011</w:t>
                </w:r>
              </w:p>
            </w:tc>
            <w:tc>
              <w:tcPr>
                <w:tcW w:w="850"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2012</w:t>
                </w:r>
              </w:p>
            </w:tc>
            <w:tc>
              <w:tcPr>
                <w:tcW w:w="851"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2013</w:t>
                </w:r>
              </w:p>
            </w:tc>
            <w:tc>
              <w:tcPr>
                <w:tcW w:w="849"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2014</w:t>
                </w:r>
              </w:p>
            </w:tc>
            <w:tc>
              <w:tcPr>
                <w:tcW w:w="851"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2015</w:t>
                </w:r>
              </w:p>
            </w:tc>
            <w:tc>
              <w:tcPr>
                <w:tcW w:w="850"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2016</w:t>
                </w:r>
              </w:p>
            </w:tc>
            <w:tc>
              <w:tcPr>
                <w:tcW w:w="894" w:type="dxa"/>
                <w:tcBorders>
                  <w:top w:val="single" w:sz="6" w:space="0" w:color="000001"/>
                  <w:left w:val="single" w:sz="6" w:space="0" w:color="000001"/>
                  <w:bottom w:val="single" w:sz="6" w:space="0" w:color="000001"/>
                  <w:right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2017</w:t>
                </w:r>
              </w:p>
            </w:tc>
          </w:tr>
          <w:tr w:rsidR="00E3582E" w:rsidRPr="0097165B" w:rsidTr="00D25499">
            <w:trPr>
              <w:jc w:val="center"/>
            </w:trPr>
            <w:tc>
              <w:tcPr>
                <w:tcW w:w="3163"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eastAsia="Andale Sans UI" w:hAnsi="Arial" w:cs="Arial"/>
                    <w:lang w:eastAsia="en-US" w:bidi="en-US"/>
                  </w:rPr>
                </w:pPr>
                <w:r w:rsidRPr="0097165B">
                  <w:rPr>
                    <w:rFonts w:ascii="Arial" w:hAnsi="Arial" w:cs="Arial"/>
                    <w:lang w:eastAsia="en-US" w:bidi="en-US"/>
                  </w:rPr>
                  <w:t>Использование свежей воды, миллионов м3 всего/ в т. ч на производственные нужды</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126,3/</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96,8</w:t>
                </w:r>
              </w:p>
            </w:tc>
            <w:tc>
              <w:tcPr>
                <w:tcW w:w="84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115/</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89,9</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112,2/</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96,1</w:t>
                </w:r>
              </w:p>
            </w:tc>
            <w:tc>
              <w:tcPr>
                <w:tcW w:w="85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116,0/</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91,9</w:t>
                </w:r>
              </w:p>
            </w:tc>
            <w:tc>
              <w:tcPr>
                <w:tcW w:w="84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119,6/</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96,8</w:t>
                </w:r>
              </w:p>
            </w:tc>
            <w:tc>
              <w:tcPr>
                <w:tcW w:w="85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115,3/</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92,2</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123,6/</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101,6</w:t>
                </w:r>
              </w:p>
            </w:tc>
            <w:tc>
              <w:tcPr>
                <w:tcW w:w="894"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116,1/</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94,6</w:t>
                </w:r>
              </w:p>
            </w:tc>
          </w:tr>
          <w:tr w:rsidR="00E3582E" w:rsidRPr="0097165B" w:rsidTr="00D25499">
            <w:trPr>
              <w:jc w:val="center"/>
            </w:trPr>
            <w:tc>
              <w:tcPr>
                <w:tcW w:w="3163"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eastAsia="Andale Sans UI" w:hAnsi="Arial" w:cs="Arial"/>
                    <w:lang w:eastAsia="en-US" w:bidi="en-US"/>
                  </w:rPr>
                </w:pPr>
                <w:r w:rsidRPr="0097165B">
                  <w:rPr>
                    <w:rFonts w:ascii="Arial" w:hAnsi="Arial" w:cs="Arial"/>
                    <w:lang w:eastAsia="en-US" w:bidi="en-US"/>
                  </w:rPr>
                  <w:t>Сброс загрязненных сточных вод в поверхностные водные объекты, миллионов м3</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61,7</w:t>
                </w:r>
              </w:p>
            </w:tc>
            <w:tc>
              <w:tcPr>
                <w:tcW w:w="84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59,2</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32,4</w:t>
                </w:r>
              </w:p>
            </w:tc>
            <w:tc>
              <w:tcPr>
                <w:tcW w:w="85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28,8</w:t>
                </w:r>
              </w:p>
            </w:tc>
            <w:tc>
              <w:tcPr>
                <w:tcW w:w="84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31,6</w:t>
                </w:r>
              </w:p>
            </w:tc>
            <w:tc>
              <w:tcPr>
                <w:tcW w:w="85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30,9</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31,9</w:t>
                </w:r>
              </w:p>
            </w:tc>
            <w:tc>
              <w:tcPr>
                <w:tcW w:w="894"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32,3</w:t>
                </w:r>
              </w:p>
            </w:tc>
          </w:tr>
          <w:tr w:rsidR="00E3582E" w:rsidRPr="0097165B" w:rsidTr="00D25499">
            <w:trPr>
              <w:jc w:val="center"/>
            </w:trPr>
            <w:tc>
              <w:tcPr>
                <w:tcW w:w="3163"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eastAsia="Andale Sans UI" w:hAnsi="Arial" w:cs="Arial"/>
                    <w:lang w:eastAsia="en-US" w:bidi="en-US"/>
                  </w:rPr>
                </w:pPr>
                <w:r w:rsidRPr="0097165B">
                  <w:rPr>
                    <w:rFonts w:ascii="Arial" w:hAnsi="Arial" w:cs="Arial"/>
                    <w:lang w:eastAsia="en-US" w:bidi="en-US"/>
                  </w:rPr>
                  <w:t>Объем оборотного и повторног использования воды, миллионов м3</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1100,8</w:t>
                </w:r>
              </w:p>
            </w:tc>
            <w:tc>
              <w:tcPr>
                <w:tcW w:w="84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1136,1</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1213,8</w:t>
                </w:r>
              </w:p>
            </w:tc>
            <w:tc>
              <w:tcPr>
                <w:tcW w:w="85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1161,9</w:t>
                </w:r>
              </w:p>
            </w:tc>
            <w:tc>
              <w:tcPr>
                <w:tcW w:w="84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1142,9</w:t>
                </w:r>
              </w:p>
            </w:tc>
            <w:tc>
              <w:tcPr>
                <w:tcW w:w="85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1270,1</w:t>
                </w:r>
              </w:p>
            </w:tc>
            <w:tc>
              <w:tcPr>
                <w:tcW w:w="894"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1225,8</w:t>
                </w:r>
              </w:p>
            </w:tc>
          </w:tr>
          <w:tr w:rsidR="00E3582E" w:rsidRPr="0097165B" w:rsidTr="00D25499">
            <w:trPr>
              <w:jc w:val="center"/>
            </w:trPr>
            <w:tc>
              <w:tcPr>
                <w:tcW w:w="3163"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Экономия свежей воды за счет использования оборотного и повторного водоснабжения, %</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92</w:t>
                </w:r>
              </w:p>
            </w:tc>
            <w:tc>
              <w:tcPr>
                <w:tcW w:w="84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93</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93</w:t>
                </w:r>
              </w:p>
            </w:tc>
            <w:tc>
              <w:tcPr>
                <w:tcW w:w="85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93</w:t>
                </w:r>
              </w:p>
            </w:tc>
            <w:tc>
              <w:tcPr>
                <w:tcW w:w="849"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92</w:t>
                </w:r>
              </w:p>
            </w:tc>
            <w:tc>
              <w:tcPr>
                <w:tcW w:w="85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91</w:t>
                </w:r>
              </w:p>
            </w:tc>
            <w:tc>
              <w:tcPr>
                <w:tcW w:w="85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92</w:t>
                </w:r>
              </w:p>
            </w:tc>
            <w:tc>
              <w:tcPr>
                <w:tcW w:w="894"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92</w:t>
                </w:r>
              </w:p>
            </w:tc>
          </w:tr>
        </w:tbl>
        <w:p w:rsidR="00E3582E" w:rsidRPr="00E3582E" w:rsidRDefault="00E3582E" w:rsidP="00E3582E">
          <w:pPr>
            <w:rPr>
              <w:rFonts w:ascii="Arial" w:hAnsi="Arial" w:cs="Arial"/>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3.2.3. Состояние почв и существующее положение по санитарной очистке территории</w:t>
          </w:r>
        </w:p>
        <w:p w:rsidR="00E3582E" w:rsidRPr="0097165B" w:rsidRDefault="00E3582E" w:rsidP="00E3582E">
          <w:pPr>
            <w:rPr>
              <w:rFonts w:ascii="Arial" w:hAnsi="Arial" w:cs="Arial"/>
              <w:b/>
              <w:sz w:val="24"/>
              <w:szCs w:val="24"/>
              <w:lang w:eastAsia="en-US"/>
            </w:rPr>
          </w:pPr>
        </w:p>
        <w:p w:rsidR="00E3582E" w:rsidRPr="00E3582E" w:rsidRDefault="00E3582E" w:rsidP="0097165B">
          <w:pPr>
            <w:ind w:firstLine="708"/>
            <w:rPr>
              <w:rFonts w:ascii="Arial" w:hAnsi="Arial" w:cs="Arial"/>
              <w:sz w:val="24"/>
              <w:szCs w:val="24"/>
              <w:lang w:eastAsia="en-US"/>
            </w:rPr>
          </w:pPr>
          <w:r w:rsidRPr="00E3582E">
            <w:rPr>
              <w:rFonts w:ascii="Arial" w:hAnsi="Arial" w:cs="Arial"/>
              <w:sz w:val="24"/>
              <w:szCs w:val="24"/>
              <w:lang w:eastAsia="en-US"/>
            </w:rPr>
            <w:t xml:space="preserve">На территории городского округа город Стерлитамак действует схема санитарной очистки, утвержденная в 2014 году. Предприятие ООО "Вториндустрия" имеет лицензию 02№00709 от 07.12.2018 г. на осуществление деятельности по сбору, транспортированию, обработке, утилизации, обезвреживанию, размещению отходов </w:t>
          </w:r>
          <w:r w:rsidRPr="00E3582E">
            <w:rPr>
              <w:rFonts w:ascii="Arial" w:hAnsi="Arial" w:cs="Arial"/>
              <w:sz w:val="24"/>
              <w:szCs w:val="24"/>
              <w:lang w:val="en-US" w:eastAsia="en-US"/>
            </w:rPr>
            <w:t>I</w:t>
          </w:r>
          <w:r w:rsidRPr="00E3582E">
            <w:rPr>
              <w:rFonts w:ascii="Arial" w:hAnsi="Arial" w:cs="Arial"/>
              <w:sz w:val="24"/>
              <w:szCs w:val="24"/>
              <w:lang w:eastAsia="en-US"/>
            </w:rPr>
            <w:t>-</w:t>
          </w:r>
          <w:r w:rsidRPr="00E3582E">
            <w:rPr>
              <w:rFonts w:ascii="Arial" w:hAnsi="Arial" w:cs="Arial"/>
              <w:sz w:val="24"/>
              <w:szCs w:val="24"/>
              <w:lang w:val="en-US" w:eastAsia="en-US"/>
            </w:rPr>
            <w:t>IV</w:t>
          </w:r>
          <w:r w:rsidRPr="00E3582E">
            <w:rPr>
              <w:rFonts w:ascii="Arial" w:hAnsi="Arial" w:cs="Arial"/>
              <w:sz w:val="24"/>
              <w:szCs w:val="24"/>
              <w:lang w:eastAsia="en-US"/>
            </w:rPr>
            <w:t xml:space="preserve"> классов опасности.</w:t>
          </w:r>
        </w:p>
        <w:p w:rsidR="00E3582E" w:rsidRPr="00E3582E" w:rsidRDefault="00E3582E" w:rsidP="00E3582E">
          <w:pPr>
            <w:rPr>
              <w:rFonts w:ascii="Arial" w:hAnsi="Arial" w:cs="Arial"/>
              <w:sz w:val="24"/>
              <w:szCs w:val="24"/>
              <w:lang w:eastAsia="en-US"/>
            </w:rPr>
          </w:pPr>
        </w:p>
        <w:p w:rsidR="00E3582E" w:rsidRPr="00E3582E" w:rsidRDefault="00E3582E" w:rsidP="00D25499">
          <w:pPr>
            <w:jc w:val="center"/>
            <w:rPr>
              <w:rFonts w:ascii="Arial" w:hAnsi="Arial" w:cs="Arial"/>
              <w:sz w:val="24"/>
              <w:szCs w:val="24"/>
              <w:lang w:eastAsia="en-US"/>
            </w:rPr>
          </w:pPr>
          <w:r w:rsidRPr="00E3582E">
            <w:rPr>
              <w:rFonts w:ascii="Arial" w:hAnsi="Arial" w:cs="Arial"/>
              <w:sz w:val="24"/>
              <w:szCs w:val="24"/>
              <w:lang w:eastAsia="en-US"/>
            </w:rPr>
            <w:t>Сведения об объектах, внесенных в ГРОРО, 2018г.</w:t>
          </w:r>
        </w:p>
        <w:p w:rsidR="00E3582E" w:rsidRPr="00E3582E" w:rsidRDefault="00E3582E" w:rsidP="0097165B">
          <w:pPr>
            <w:jc w:val="right"/>
            <w:rPr>
              <w:rFonts w:ascii="Arial" w:hAnsi="Arial" w:cs="Arial"/>
              <w:sz w:val="24"/>
              <w:szCs w:val="24"/>
              <w:lang w:eastAsia="en-US"/>
            </w:rPr>
          </w:pPr>
          <w:r w:rsidRPr="00E3582E">
            <w:rPr>
              <w:rFonts w:ascii="Arial" w:hAnsi="Arial" w:cs="Arial"/>
              <w:sz w:val="24"/>
              <w:szCs w:val="24"/>
              <w:lang w:eastAsia="en-US"/>
            </w:rPr>
            <w:t>Таблица №3.11</w:t>
          </w:r>
        </w:p>
        <w:tbl>
          <w:tblPr>
            <w:tblW w:w="5000" w:type="pct"/>
            <w:tblBorders>
              <w:top w:val="single" w:sz="6" w:space="0" w:color="000001"/>
              <w:left w:val="single" w:sz="6" w:space="0" w:color="000001"/>
              <w:bottom w:val="single" w:sz="6" w:space="0" w:color="000001"/>
              <w:insideH w:val="single" w:sz="6" w:space="0" w:color="000001"/>
            </w:tblBorders>
            <w:tblCellMar>
              <w:top w:w="57" w:type="dxa"/>
              <w:left w:w="25" w:type="dxa"/>
              <w:bottom w:w="57" w:type="dxa"/>
              <w:right w:w="0" w:type="dxa"/>
            </w:tblCellMar>
            <w:tblLook w:val="04A0" w:firstRow="1" w:lastRow="0" w:firstColumn="1" w:lastColumn="0" w:noHBand="0" w:noVBand="1"/>
          </w:tblPr>
          <w:tblGrid>
            <w:gridCol w:w="1066"/>
            <w:gridCol w:w="848"/>
            <w:gridCol w:w="832"/>
            <w:gridCol w:w="744"/>
            <w:gridCol w:w="806"/>
            <w:gridCol w:w="629"/>
            <w:gridCol w:w="993"/>
            <w:gridCol w:w="739"/>
            <w:gridCol w:w="580"/>
            <w:gridCol w:w="500"/>
            <w:gridCol w:w="1144"/>
            <w:gridCol w:w="522"/>
            <w:gridCol w:w="600"/>
          </w:tblGrid>
          <w:tr w:rsidR="00E3582E" w:rsidRPr="0097165B" w:rsidTr="00D25499">
            <w:tc>
              <w:tcPr>
                <w:tcW w:w="535"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proofErr w:type="gramStart"/>
                <w:r w:rsidRPr="0097165B">
                  <w:rPr>
                    <w:rFonts w:ascii="Arial" w:hAnsi="Arial" w:cs="Arial"/>
                    <w:lang w:eastAsia="en-US"/>
                  </w:rPr>
                  <w:t>Наимено-вание</w:t>
                </w:r>
                <w:proofErr w:type="gramEnd"/>
              </w:p>
            </w:tc>
            <w:tc>
              <w:tcPr>
                <w:tcW w:w="424"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Юридический адрес</w:t>
                </w:r>
              </w:p>
            </w:tc>
            <w:tc>
              <w:tcPr>
                <w:tcW w:w="417"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Адрес фактического нахождения объектоа</w:t>
                </w:r>
              </w:p>
            </w:tc>
            <w:tc>
              <w:tcPr>
                <w:tcW w:w="372"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Реквизиты лицензии</w:t>
                </w:r>
              </w:p>
            </w:tc>
            <w:tc>
              <w:tcPr>
                <w:tcW w:w="404"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 в ГРОРО</w:t>
                </w:r>
              </w:p>
            </w:tc>
            <w:tc>
              <w:tcPr>
                <w:tcW w:w="314"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proofErr w:type="gramStart"/>
                <w:r w:rsidRPr="0097165B">
                  <w:rPr>
                    <w:rFonts w:ascii="Arial" w:hAnsi="Arial" w:cs="Arial"/>
                    <w:lang w:eastAsia="en-US"/>
                  </w:rPr>
                  <w:t>Наимено-вание</w:t>
                </w:r>
                <w:proofErr w:type="gramEnd"/>
                <w:r w:rsidRPr="0097165B">
                  <w:rPr>
                    <w:rFonts w:ascii="Arial" w:hAnsi="Arial" w:cs="Arial"/>
                    <w:lang w:eastAsia="en-US"/>
                  </w:rPr>
                  <w:t xml:space="preserve"> объекта</w:t>
                </w:r>
              </w:p>
            </w:tc>
            <w:tc>
              <w:tcPr>
                <w:tcW w:w="498"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Дата инвентаризации</w:t>
                </w:r>
              </w:p>
            </w:tc>
            <w:tc>
              <w:tcPr>
                <w:tcW w:w="369"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Назначение</w:t>
                </w:r>
              </w:p>
            </w:tc>
            <w:tc>
              <w:tcPr>
                <w:tcW w:w="289"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 xml:space="preserve">Площадь </w:t>
                </w:r>
                <w:proofErr w:type="gramStart"/>
                <w:r w:rsidRPr="0097165B">
                  <w:rPr>
                    <w:rFonts w:ascii="Arial" w:hAnsi="Arial" w:cs="Arial"/>
                    <w:lang w:eastAsia="en-US"/>
                  </w:rPr>
                  <w:t>полиго-на</w:t>
                </w:r>
                <w:proofErr w:type="gramEnd"/>
                <w:r w:rsidRPr="0097165B">
                  <w:rPr>
                    <w:rFonts w:ascii="Arial" w:hAnsi="Arial" w:cs="Arial"/>
                    <w:lang w:eastAsia="en-US"/>
                  </w:rPr>
                  <w:t>, кв м</w:t>
                </w:r>
              </w:p>
            </w:tc>
            <w:tc>
              <w:tcPr>
                <w:tcW w:w="249"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Проект-ная мощ-ность, кв</w:t>
                </w:r>
                <w:proofErr w:type="gramStart"/>
                <w:r w:rsidRPr="0097165B">
                  <w:rPr>
                    <w:rFonts w:ascii="Arial" w:hAnsi="Arial" w:cs="Arial"/>
                    <w:lang w:eastAsia="en-US"/>
                  </w:rPr>
                  <w:t>.м</w:t>
                </w:r>
                <w:proofErr w:type="gramEnd"/>
                <w:r w:rsidRPr="0097165B">
                  <w:rPr>
                    <w:rFonts w:ascii="Arial" w:hAnsi="Arial" w:cs="Arial"/>
                    <w:lang w:eastAsia="en-US"/>
                  </w:rPr>
                  <w:t>/год</w:t>
                </w:r>
              </w:p>
            </w:tc>
            <w:tc>
              <w:tcPr>
                <w:tcW w:w="574"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Проект-ная вместимость</w:t>
                </w:r>
                <w:proofErr w:type="gramStart"/>
                <w:r w:rsidRPr="0097165B">
                  <w:rPr>
                    <w:rFonts w:ascii="Arial" w:hAnsi="Arial" w:cs="Arial"/>
                    <w:lang w:eastAsia="en-US"/>
                  </w:rPr>
                  <w:t>,к</w:t>
                </w:r>
                <w:proofErr w:type="gramEnd"/>
                <w:r w:rsidRPr="0097165B">
                  <w:rPr>
                    <w:rFonts w:ascii="Arial" w:hAnsi="Arial" w:cs="Arial"/>
                    <w:lang w:eastAsia="en-US"/>
                  </w:rPr>
                  <w:t>уб.м</w:t>
                </w:r>
              </w:p>
            </w:tc>
            <w:tc>
              <w:tcPr>
                <w:tcW w:w="260" w:type="pct"/>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Разме-щено, куб</w:t>
                </w:r>
                <w:proofErr w:type="gramStart"/>
                <w:r w:rsidRPr="0097165B">
                  <w:rPr>
                    <w:rFonts w:ascii="Arial" w:hAnsi="Arial" w:cs="Arial"/>
                    <w:lang w:eastAsia="en-US"/>
                  </w:rPr>
                  <w:t>.м</w:t>
                </w:r>
                <w:proofErr w:type="gramEnd"/>
              </w:p>
            </w:tc>
            <w:tc>
              <w:tcPr>
                <w:tcW w:w="293" w:type="pct"/>
                <w:tcBorders>
                  <w:top w:val="single" w:sz="6" w:space="0" w:color="000001"/>
                  <w:left w:val="single" w:sz="6" w:space="0" w:color="000001"/>
                  <w:bottom w:val="single" w:sz="6" w:space="0" w:color="000001"/>
                  <w:right w:val="single" w:sz="6" w:space="0" w:color="000001"/>
                </w:tcBorders>
                <w:shd w:val="clear" w:color="auto" w:fill="auto"/>
                <w:tcMar>
                  <w:left w:w="25" w:type="dxa"/>
                  <w:right w:w="57"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Наличие ГЭЭ</w:t>
                </w:r>
              </w:p>
            </w:tc>
          </w:tr>
          <w:tr w:rsidR="00E3582E" w:rsidRPr="0097165B" w:rsidTr="00D25499">
            <w:tc>
              <w:tcPr>
                <w:tcW w:w="535"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1</w:t>
                </w:r>
              </w:p>
            </w:tc>
            <w:tc>
              <w:tcPr>
                <w:tcW w:w="424"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2</w:t>
                </w:r>
              </w:p>
            </w:tc>
            <w:tc>
              <w:tcPr>
                <w:tcW w:w="417"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3</w:t>
                </w:r>
              </w:p>
            </w:tc>
            <w:tc>
              <w:tcPr>
                <w:tcW w:w="372"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4</w:t>
                </w:r>
              </w:p>
            </w:tc>
            <w:tc>
              <w:tcPr>
                <w:tcW w:w="404"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5</w:t>
                </w:r>
              </w:p>
            </w:tc>
            <w:tc>
              <w:tcPr>
                <w:tcW w:w="314"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6</w:t>
                </w:r>
              </w:p>
            </w:tc>
            <w:tc>
              <w:tcPr>
                <w:tcW w:w="498"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7</w:t>
                </w:r>
              </w:p>
            </w:tc>
            <w:tc>
              <w:tcPr>
                <w:tcW w:w="369"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8</w:t>
                </w:r>
              </w:p>
            </w:tc>
            <w:tc>
              <w:tcPr>
                <w:tcW w:w="289"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9</w:t>
                </w:r>
              </w:p>
            </w:tc>
            <w:tc>
              <w:tcPr>
                <w:tcW w:w="249"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10</w:t>
                </w:r>
              </w:p>
            </w:tc>
            <w:tc>
              <w:tcPr>
                <w:tcW w:w="574"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11</w:t>
                </w:r>
              </w:p>
            </w:tc>
            <w:tc>
              <w:tcPr>
                <w:tcW w:w="260"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12</w:t>
                </w:r>
              </w:p>
            </w:tc>
            <w:tc>
              <w:tcPr>
                <w:tcW w:w="293"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right w:w="57"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13</w:t>
                </w:r>
              </w:p>
            </w:tc>
          </w:tr>
          <w:tr w:rsidR="00E3582E" w:rsidRPr="0097165B" w:rsidTr="00D25499">
            <w:tc>
              <w:tcPr>
                <w:tcW w:w="535"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ООО «Вториндустрия»</w:t>
                </w:r>
              </w:p>
            </w:tc>
            <w:tc>
              <w:tcPr>
                <w:tcW w:w="424"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 xml:space="preserve">453107, РБ, г. Стерлитамак, ул. </w:t>
                </w:r>
                <w:proofErr w:type="gramStart"/>
                <w:r w:rsidRPr="0097165B">
                  <w:rPr>
                    <w:rFonts w:ascii="Arial" w:hAnsi="Arial" w:cs="Arial"/>
                    <w:lang w:eastAsia="en-US"/>
                  </w:rPr>
                  <w:t>Элеваторная</w:t>
                </w:r>
                <w:proofErr w:type="gramEnd"/>
                <w:r w:rsidRPr="0097165B">
                  <w:rPr>
                    <w:rFonts w:ascii="Arial" w:hAnsi="Arial" w:cs="Arial"/>
                    <w:lang w:eastAsia="en-US"/>
                  </w:rPr>
                  <w:t>, 2А</w:t>
                </w:r>
              </w:p>
            </w:tc>
            <w:tc>
              <w:tcPr>
                <w:tcW w:w="417"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 xml:space="preserve">453107, РБ, г. </w:t>
                </w:r>
                <w:proofErr w:type="gramStart"/>
                <w:r w:rsidRPr="0097165B">
                  <w:rPr>
                    <w:rFonts w:ascii="Arial" w:hAnsi="Arial" w:cs="Arial"/>
                    <w:lang w:eastAsia="en-US"/>
                  </w:rPr>
                  <w:t>Стерли-тамак</w:t>
                </w:r>
                <w:proofErr w:type="gramEnd"/>
                <w:r w:rsidRPr="0097165B">
                  <w:rPr>
                    <w:rFonts w:ascii="Arial" w:hAnsi="Arial" w:cs="Arial"/>
                    <w:lang w:eastAsia="en-US"/>
                  </w:rPr>
                  <w:t>,  40-й проезд, 5, первая очередь</w:t>
                </w:r>
              </w:p>
            </w:tc>
            <w:tc>
              <w:tcPr>
                <w:tcW w:w="372"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02 № 00709 от 07.12. 2018 г. Управление РПН по РБ</w:t>
                </w:r>
              </w:p>
            </w:tc>
            <w:tc>
              <w:tcPr>
                <w:tcW w:w="404"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02.00116-Х-01028181215</w:t>
                </w:r>
              </w:p>
            </w:tc>
            <w:tc>
              <w:tcPr>
                <w:tcW w:w="314"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Полигон ТКО (г</w:t>
                </w:r>
                <w:proofErr w:type="gramStart"/>
                <w:r w:rsidRPr="0097165B">
                  <w:rPr>
                    <w:rFonts w:ascii="Arial" w:hAnsi="Arial" w:cs="Arial"/>
                    <w:lang w:eastAsia="en-US"/>
                  </w:rPr>
                  <w:t>.С</w:t>
                </w:r>
                <w:proofErr w:type="gramEnd"/>
                <w:r w:rsidRPr="0097165B">
                  <w:rPr>
                    <w:rFonts w:ascii="Arial" w:hAnsi="Arial" w:cs="Arial"/>
                    <w:lang w:eastAsia="en-US"/>
                  </w:rPr>
                  <w:t>те-рлитамак)</w:t>
                </w:r>
              </w:p>
            </w:tc>
            <w:tc>
              <w:tcPr>
                <w:tcW w:w="498"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03.09. 2015г</w:t>
                </w:r>
              </w:p>
            </w:tc>
            <w:tc>
              <w:tcPr>
                <w:tcW w:w="369"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proofErr w:type="gramStart"/>
                <w:r w:rsidRPr="0097165B">
                  <w:rPr>
                    <w:rFonts w:ascii="Arial" w:hAnsi="Arial" w:cs="Arial"/>
                    <w:lang w:eastAsia="en-US"/>
                  </w:rPr>
                  <w:t>Захоро-нение</w:t>
                </w:r>
                <w:proofErr w:type="gramEnd"/>
                <w:r w:rsidRPr="0097165B">
                  <w:rPr>
                    <w:rFonts w:ascii="Arial" w:hAnsi="Arial" w:cs="Arial"/>
                    <w:lang w:eastAsia="en-US"/>
                  </w:rPr>
                  <w:t xml:space="preserve"> отходов</w:t>
                </w:r>
              </w:p>
            </w:tc>
            <w:tc>
              <w:tcPr>
                <w:tcW w:w="289"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5400</w:t>
                </w:r>
              </w:p>
            </w:tc>
            <w:tc>
              <w:tcPr>
                <w:tcW w:w="249"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80049</w:t>
                </w:r>
              </w:p>
            </w:tc>
            <w:tc>
              <w:tcPr>
                <w:tcW w:w="574"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1037000</w:t>
                </w:r>
              </w:p>
            </w:tc>
            <w:tc>
              <w:tcPr>
                <w:tcW w:w="260"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1015803</w:t>
                </w:r>
              </w:p>
            </w:tc>
            <w:tc>
              <w:tcPr>
                <w:tcW w:w="293"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right w:w="57" w:type="dxa"/>
                </w:tcMar>
              </w:tcPr>
              <w:p w:rsidR="00E3582E" w:rsidRPr="0097165B" w:rsidRDefault="00E3582E" w:rsidP="00D25499">
                <w:pPr>
                  <w:jc w:val="center"/>
                  <w:rPr>
                    <w:rFonts w:ascii="Arial" w:hAnsi="Arial" w:cs="Arial"/>
                    <w:lang w:eastAsia="en-US"/>
                  </w:rPr>
                </w:pPr>
                <w:proofErr w:type="gramStart"/>
                <w:r w:rsidRPr="0097165B">
                  <w:rPr>
                    <w:rFonts w:ascii="Arial" w:hAnsi="Arial" w:cs="Arial"/>
                    <w:lang w:eastAsia="en-US"/>
                  </w:rPr>
                  <w:t>Име-ется</w:t>
                </w:r>
                <w:proofErr w:type="gramEnd"/>
              </w:p>
            </w:tc>
          </w:tr>
        </w:tbl>
        <w:p w:rsidR="00E3582E" w:rsidRPr="00E3582E" w:rsidRDefault="00E3582E" w:rsidP="00E3582E">
          <w:pPr>
            <w:rPr>
              <w:rFonts w:ascii="Arial" w:hAnsi="Arial" w:cs="Arial"/>
              <w:sz w:val="24"/>
              <w:szCs w:val="24"/>
              <w:lang w:eastAsia="en-US"/>
            </w:rPr>
          </w:pPr>
        </w:p>
        <w:p w:rsidR="00E3582E" w:rsidRPr="00E3582E" w:rsidRDefault="00E3582E" w:rsidP="00D25499">
          <w:pPr>
            <w:jc w:val="center"/>
            <w:rPr>
              <w:rFonts w:ascii="Arial" w:hAnsi="Arial" w:cs="Arial"/>
              <w:sz w:val="24"/>
              <w:szCs w:val="24"/>
              <w:lang w:eastAsia="en-US"/>
            </w:rPr>
          </w:pPr>
          <w:r w:rsidRPr="00E3582E">
            <w:rPr>
              <w:rFonts w:ascii="Arial" w:hAnsi="Arial" w:cs="Arial"/>
              <w:sz w:val="24"/>
              <w:szCs w:val="24"/>
              <w:lang w:eastAsia="en-US"/>
            </w:rPr>
            <w:lastRenderedPageBreak/>
            <w:t>Сведения о мусоросортировочных предприятиях</w:t>
          </w:r>
        </w:p>
        <w:p w:rsidR="00E3582E" w:rsidRPr="00E3582E" w:rsidRDefault="00E3582E" w:rsidP="0097165B">
          <w:pPr>
            <w:jc w:val="right"/>
            <w:rPr>
              <w:rFonts w:ascii="Arial" w:hAnsi="Arial" w:cs="Arial"/>
              <w:sz w:val="24"/>
              <w:szCs w:val="24"/>
              <w:lang w:eastAsia="en-US"/>
            </w:rPr>
          </w:pPr>
          <w:r w:rsidRPr="00E3582E">
            <w:rPr>
              <w:rFonts w:ascii="Arial" w:hAnsi="Arial" w:cs="Arial"/>
              <w:sz w:val="24"/>
              <w:szCs w:val="24"/>
              <w:lang w:eastAsia="en-US"/>
            </w:rPr>
            <w:t>Таблица № 3.12</w:t>
          </w:r>
        </w:p>
        <w:tbl>
          <w:tblPr>
            <w:tblW w:w="9995" w:type="dxa"/>
            <w:tblInd w:w="-24" w:type="dxa"/>
            <w:tblBorders>
              <w:top w:val="single" w:sz="6" w:space="0" w:color="000001"/>
              <w:left w:val="single" w:sz="6" w:space="0" w:color="000001"/>
              <w:bottom w:val="single" w:sz="6" w:space="0" w:color="000001"/>
              <w:insideH w:val="single" w:sz="6" w:space="0" w:color="000001"/>
            </w:tblBorders>
            <w:tblCellMar>
              <w:top w:w="57" w:type="dxa"/>
              <w:left w:w="25" w:type="dxa"/>
              <w:bottom w:w="57" w:type="dxa"/>
              <w:right w:w="0" w:type="dxa"/>
            </w:tblCellMar>
            <w:tblLook w:val="04A0" w:firstRow="1" w:lastRow="0" w:firstColumn="1" w:lastColumn="0" w:noHBand="0" w:noVBand="1"/>
          </w:tblPr>
          <w:tblGrid>
            <w:gridCol w:w="616"/>
            <w:gridCol w:w="2066"/>
            <w:gridCol w:w="2686"/>
            <w:gridCol w:w="2811"/>
            <w:gridCol w:w="1816"/>
          </w:tblGrid>
          <w:tr w:rsidR="00E3582E" w:rsidRPr="0097165B" w:rsidTr="00D25499">
            <w:tc>
              <w:tcPr>
                <w:tcW w:w="616"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w:t>
                </w:r>
                <w:proofErr w:type="gramStart"/>
                <w:r w:rsidRPr="0097165B">
                  <w:rPr>
                    <w:rFonts w:ascii="Arial" w:hAnsi="Arial" w:cs="Arial"/>
                    <w:lang w:eastAsia="en-US"/>
                  </w:rPr>
                  <w:t>п</w:t>
                </w:r>
                <w:proofErr w:type="gramEnd"/>
                <w:r w:rsidRPr="0097165B">
                  <w:rPr>
                    <w:rFonts w:ascii="Arial" w:hAnsi="Arial" w:cs="Arial"/>
                    <w:lang w:eastAsia="en-US"/>
                  </w:rPr>
                  <w:t>/п</w:t>
                </w:r>
              </w:p>
            </w:tc>
            <w:tc>
              <w:tcPr>
                <w:tcW w:w="2066"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Эксплуатирующая организация</w:t>
                </w:r>
              </w:p>
            </w:tc>
            <w:tc>
              <w:tcPr>
                <w:tcW w:w="2686"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Место расположения, юридический адрес</w:t>
                </w:r>
              </w:p>
            </w:tc>
            <w:tc>
              <w:tcPr>
                <w:tcW w:w="2811"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Тип объекта</w:t>
                </w:r>
              </w:p>
            </w:tc>
            <w:tc>
              <w:tcPr>
                <w:tcW w:w="1816" w:type="dxa"/>
                <w:tcBorders>
                  <w:top w:val="single" w:sz="6" w:space="0" w:color="000001"/>
                  <w:left w:val="single" w:sz="6" w:space="0" w:color="000001"/>
                  <w:bottom w:val="single" w:sz="6" w:space="0" w:color="000001"/>
                  <w:right w:val="single" w:sz="6" w:space="0" w:color="000001"/>
                </w:tcBorders>
                <w:shd w:val="clear" w:color="auto" w:fill="auto"/>
                <w:tcMar>
                  <w:left w:w="25" w:type="dxa"/>
                  <w:right w:w="57"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Мощность объекта, тыс. т/год</w:t>
                </w:r>
              </w:p>
            </w:tc>
          </w:tr>
          <w:tr w:rsidR="00E3582E" w:rsidRPr="0097165B" w:rsidTr="00D25499">
            <w:tc>
              <w:tcPr>
                <w:tcW w:w="61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1</w:t>
                </w:r>
              </w:p>
            </w:tc>
            <w:tc>
              <w:tcPr>
                <w:tcW w:w="206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ООО «Мохит-СТР»</w:t>
                </w:r>
              </w:p>
            </w:tc>
            <w:tc>
              <w:tcPr>
                <w:tcW w:w="2686"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 xml:space="preserve">453107, РБ, г. Стерлитамак, ул. </w:t>
                </w:r>
                <w:proofErr w:type="gramStart"/>
                <w:r w:rsidRPr="0097165B">
                  <w:rPr>
                    <w:rFonts w:ascii="Arial" w:hAnsi="Arial" w:cs="Arial"/>
                    <w:lang w:eastAsia="en-US"/>
                  </w:rPr>
                  <w:t>Элеваторная</w:t>
                </w:r>
                <w:proofErr w:type="gramEnd"/>
                <w:r w:rsidRPr="0097165B">
                  <w:rPr>
                    <w:rFonts w:ascii="Arial" w:hAnsi="Arial" w:cs="Arial"/>
                    <w:lang w:eastAsia="en-US"/>
                  </w:rPr>
                  <w:t>, 2А</w:t>
                </w:r>
              </w:p>
            </w:tc>
            <w:tc>
              <w:tcPr>
                <w:tcW w:w="281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Сортировка ручным способом</w:t>
                </w:r>
              </w:p>
            </w:tc>
            <w:tc>
              <w:tcPr>
                <w:tcW w:w="1816"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right w:w="57" w:type="dxa"/>
                </w:tcMar>
              </w:tcPr>
              <w:p w:rsidR="00E3582E" w:rsidRPr="0097165B" w:rsidRDefault="00E3582E" w:rsidP="00D25499">
                <w:pPr>
                  <w:jc w:val="center"/>
                  <w:rPr>
                    <w:rFonts w:ascii="Arial" w:hAnsi="Arial" w:cs="Arial"/>
                    <w:lang w:eastAsia="en-US"/>
                  </w:rPr>
                </w:pPr>
                <w:r w:rsidRPr="0097165B">
                  <w:rPr>
                    <w:rFonts w:ascii="Arial" w:hAnsi="Arial" w:cs="Arial"/>
                    <w:lang w:eastAsia="en-US"/>
                  </w:rPr>
                  <w:t>200</w:t>
                </w:r>
              </w:p>
            </w:tc>
          </w:tr>
        </w:tbl>
        <w:p w:rsidR="00E3582E" w:rsidRPr="00E3582E" w:rsidRDefault="00E3582E" w:rsidP="00E3582E">
          <w:pPr>
            <w:rPr>
              <w:rFonts w:ascii="Arial" w:hAnsi="Arial" w:cs="Arial"/>
              <w:sz w:val="24"/>
              <w:szCs w:val="24"/>
              <w:lang w:eastAsia="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3.2.4. Зоны с особыми условиями использования территории</w:t>
          </w:r>
        </w:p>
        <w:p w:rsidR="00E3582E" w:rsidRPr="00E3582E" w:rsidRDefault="00E3582E" w:rsidP="00E3582E">
          <w:pPr>
            <w:rPr>
              <w:rFonts w:ascii="Arial" w:hAnsi="Arial" w:cs="Arial"/>
              <w:sz w:val="24"/>
              <w:szCs w:val="24"/>
              <w:lang w:eastAsia="en-US" w:bidi="en-US"/>
            </w:rPr>
          </w:pPr>
        </w:p>
        <w:p w:rsidR="00E3582E" w:rsidRPr="00E3582E" w:rsidRDefault="00E3582E" w:rsidP="0097165B">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Границы зон с особыми условиями использования территорий установлены в соответствии с законодательством Российской Федерации.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 основным зонам с особыми условиями использования территорий можно отнести следующие: водоохранные зоны и прибрежные полосы водных объектов; зоны санитарной охраны источников водоснабжения; С33 от промышленных и коммунальных объектов; санитарные разрывы от инженерных коммуникаций.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С учетом природных и техногенных факторов проектом предлагается зонирование территории: </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территории, не подлежащие градостроительному освоению; </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территории, подлежащие градостроительному освоению с ограничениями; </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территории, подлежащие градостроительному освоению без ограничений.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Территории, не подлежащие градостроительному освоению. </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Зоны охраны водных объектов: прибрежные защитные полосы водных объектов (Водный кодекс РФ).</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пояс зоны охраны водозаборов.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Участки территорий с уклоном более 20%.</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Территории,  подлежащие градостроительному освоению с ограничениями (в соответствии с нормативными и законодательными документами).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Зоны охраны водных объектов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Водоохранные зоны водоемов (Водный кодекс РФ):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елая, р.Ашкадар, р.Стерля, р. Селеук - 200м, р. Ольховка - 50м.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Зоны охраны водозаборов: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Первый ЗСО Ашкадарского водозабора (расположен в границах территории водозабора).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Второй пояс ЗСО Ашкадарского водозабора (расположен в юго-восточной части города и за пределами городской черты</w:t>
          </w:r>
          <w:proofErr w:type="gramStart"/>
          <w:r w:rsidRPr="00E3582E">
            <w:rPr>
              <w:rFonts w:ascii="Arial" w:eastAsia="Andale Sans UI" w:hAnsi="Arial" w:cs="Arial"/>
              <w:sz w:val="24"/>
              <w:szCs w:val="24"/>
              <w:lang w:eastAsia="en-US" w:bidi="en-US"/>
            </w:rPr>
            <w:t xml:space="preserve"> )</w:t>
          </w:r>
          <w:proofErr w:type="gramEnd"/>
          <w:r w:rsidRPr="00E3582E">
            <w:rPr>
              <w:rFonts w:ascii="Arial" w:eastAsia="Andale Sans UI" w:hAnsi="Arial" w:cs="Arial"/>
              <w:sz w:val="24"/>
              <w:szCs w:val="24"/>
              <w:lang w:eastAsia="en-US" w:bidi="en-US"/>
            </w:rPr>
            <w:t>.</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Третий пояс ЗСО Ашкадарского водозабора (расположен в юго-восточной части города и за пределами городской черты).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 Зона подтопления паводком 1% обеспеченности.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 Санитарно-защитная зона существующих закрытых городских кладбищ – 50 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5) Санитарно-защитная зона от </w:t>
          </w:r>
          <w:proofErr w:type="gramStart"/>
          <w:r w:rsidRPr="00E3582E">
            <w:rPr>
              <w:rFonts w:ascii="Arial" w:eastAsia="Andale Sans UI" w:hAnsi="Arial" w:cs="Arial"/>
              <w:sz w:val="24"/>
              <w:szCs w:val="24"/>
              <w:lang w:eastAsia="en-US" w:bidi="en-US"/>
            </w:rPr>
            <w:t>магистральной</w:t>
          </w:r>
          <w:proofErr w:type="gramEnd"/>
          <w:r w:rsidRPr="00E3582E">
            <w:rPr>
              <w:rFonts w:ascii="Arial" w:eastAsia="Andale Sans UI" w:hAnsi="Arial" w:cs="Arial"/>
              <w:sz w:val="24"/>
              <w:szCs w:val="24"/>
              <w:lang w:eastAsia="en-US" w:bidi="en-US"/>
            </w:rPr>
            <w:t xml:space="preserve"> ж/д - 100м от крайнего ж/д полотна, подъездные ж/д пути  - 50 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6) Санитарно-защитные зоны инженерных объектов: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городских канализационных очистных сооружений -  по проекту ПДВ;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электроподстанции – 50 метров; </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газораспределительной станции – 175 метров;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 охранная зона ЛЭП110кВ – 20 метров в обе стороны от крайней линии электропередач.</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7) Санитарно-защитные зоны от промышленных предприятий и коммунальных объектов. (см</w:t>
          </w:r>
          <w:proofErr w:type="gramStart"/>
          <w:r w:rsidRPr="00E3582E">
            <w:rPr>
              <w:rFonts w:ascii="Arial" w:eastAsia="Andale Sans UI" w:hAnsi="Arial" w:cs="Arial"/>
              <w:sz w:val="24"/>
              <w:szCs w:val="24"/>
              <w:lang w:eastAsia="en-US" w:bidi="en-US"/>
            </w:rPr>
            <w:t>.Р</w:t>
          </w:r>
          <w:proofErr w:type="gramEnd"/>
          <w:r w:rsidRPr="00E3582E">
            <w:rPr>
              <w:rFonts w:ascii="Arial" w:eastAsia="Andale Sans UI" w:hAnsi="Arial" w:cs="Arial"/>
              <w:sz w:val="24"/>
              <w:szCs w:val="24"/>
              <w:lang w:eastAsia="en-US" w:bidi="en-US"/>
            </w:rPr>
            <w:t xml:space="preserve">аздел </w:t>
          </w:r>
          <w:r w:rsidRPr="00E3582E">
            <w:rPr>
              <w:rFonts w:ascii="Arial" w:eastAsia="Andale Sans UI" w:hAnsi="Arial" w:cs="Arial"/>
              <w:sz w:val="24"/>
              <w:szCs w:val="24"/>
              <w:lang w:val="en-US" w:eastAsia="en-US" w:bidi="en-US"/>
            </w:rPr>
            <w:t>IX</w:t>
          </w:r>
          <w:r w:rsidRPr="00E3582E">
            <w:rPr>
              <w:rFonts w:ascii="Arial" w:eastAsia="Andale Sans UI" w:hAnsi="Arial" w:cs="Arial"/>
              <w:sz w:val="24"/>
              <w:szCs w:val="24"/>
              <w:lang w:eastAsia="en-US" w:bidi="en-US"/>
            </w:rPr>
            <w:t xml:space="preserve"> «Охрана окружающей среды», Таблица 9.1).</w:t>
          </w:r>
        </w:p>
        <w:p w:rsidR="00E3582E" w:rsidRPr="00E3582E" w:rsidRDefault="00E3582E" w:rsidP="00E3582E">
          <w:pPr>
            <w:rPr>
              <w:rFonts w:ascii="Arial" w:hAnsi="Arial" w:cs="Arial"/>
              <w:sz w:val="24"/>
              <w:szCs w:val="24"/>
              <w:lang w:eastAsia="en-US" w:bidi="en-US"/>
            </w:rPr>
          </w:pPr>
        </w:p>
        <w:p w:rsidR="00D25499" w:rsidRDefault="00D25499" w:rsidP="0097165B">
          <w:pPr>
            <w:ind w:firstLine="708"/>
            <w:rPr>
              <w:rFonts w:ascii="Arial" w:hAnsi="Arial" w:cs="Arial"/>
              <w:b/>
              <w:sz w:val="24"/>
              <w:szCs w:val="24"/>
              <w:lang w:eastAsia="en-US" w:bidi="en-US"/>
            </w:rPr>
          </w:pPr>
        </w:p>
        <w:p w:rsidR="00E3582E" w:rsidRPr="0097165B" w:rsidRDefault="00E3582E" w:rsidP="0097165B">
          <w:pPr>
            <w:ind w:firstLine="708"/>
            <w:rPr>
              <w:rFonts w:ascii="Arial" w:hAnsi="Arial" w:cs="Arial"/>
              <w:b/>
              <w:sz w:val="24"/>
              <w:szCs w:val="24"/>
              <w:lang w:eastAsia="en-US"/>
            </w:rPr>
          </w:pPr>
          <w:r w:rsidRPr="0097165B">
            <w:rPr>
              <w:rFonts w:ascii="Arial" w:hAnsi="Arial" w:cs="Arial"/>
              <w:b/>
              <w:sz w:val="24"/>
              <w:szCs w:val="24"/>
              <w:lang w:eastAsia="en-US" w:bidi="en-US"/>
            </w:rPr>
            <w:lastRenderedPageBreak/>
            <w:t xml:space="preserve">3.2.5. </w:t>
          </w:r>
          <w:r w:rsidRPr="0097165B">
            <w:rPr>
              <w:rFonts w:ascii="Arial" w:hAnsi="Arial" w:cs="Arial"/>
              <w:b/>
              <w:sz w:val="24"/>
              <w:szCs w:val="24"/>
              <w:lang w:eastAsia="ar-SA"/>
            </w:rPr>
            <w:t>Территории, подверженные риску возникновения чрезвычайных ситуаций природного и техногенного характера</w:t>
          </w:r>
        </w:p>
        <w:p w:rsidR="00E3582E" w:rsidRPr="00E3582E" w:rsidRDefault="00E3582E" w:rsidP="00E3582E">
          <w:pPr>
            <w:rPr>
              <w:rFonts w:ascii="Arial" w:hAnsi="Arial" w:cs="Arial"/>
              <w:sz w:val="24"/>
              <w:szCs w:val="24"/>
              <w:lang w:eastAsia="en-US" w:bidi="en-US"/>
            </w:rPr>
          </w:pPr>
        </w:p>
        <w:p w:rsidR="00E3582E" w:rsidRPr="00E3582E" w:rsidRDefault="00E3582E" w:rsidP="0097165B">
          <w:pPr>
            <w:ind w:firstLine="708"/>
            <w:rPr>
              <w:rFonts w:ascii="Arial" w:hAnsi="Arial" w:cs="Arial"/>
              <w:sz w:val="24"/>
              <w:szCs w:val="24"/>
              <w:lang w:eastAsia="en-US"/>
            </w:rPr>
          </w:pPr>
          <w:r w:rsidRPr="00E3582E">
            <w:rPr>
              <w:rFonts w:ascii="Arial" w:hAnsi="Arial" w:cs="Arial"/>
              <w:sz w:val="24"/>
              <w:szCs w:val="24"/>
              <w:lang w:eastAsia="en-US"/>
            </w:rPr>
            <w:t>Природная чрезвычайная ситуация  - обстановка на опреде</w:t>
          </w:r>
          <w:r w:rsidRPr="00E3582E">
            <w:rPr>
              <w:rFonts w:ascii="Arial" w:hAnsi="Arial" w:cs="Arial"/>
              <w:sz w:val="24"/>
              <w:szCs w:val="24"/>
              <w:lang w:eastAsia="en-US"/>
            </w:rPr>
            <w:softHyphen/>
            <w:t>ленной территории или акватории, сложившаяся в результате возникновения ис</w:t>
          </w:r>
          <w:r w:rsidRPr="00E3582E">
            <w:rPr>
              <w:rFonts w:ascii="Arial" w:hAnsi="Arial" w:cs="Arial"/>
              <w:sz w:val="24"/>
              <w:szCs w:val="24"/>
              <w:lang w:eastAsia="en-US"/>
            </w:rPr>
            <w:softHyphen/>
            <w:t>точника природной чрезвычайной ситуации, который может повлечь или повлек за собой человеческие жертвы, ущерб здоровью людей и (или) окружающей при</w:t>
          </w:r>
          <w:r w:rsidRPr="00E3582E">
            <w:rPr>
              <w:rFonts w:ascii="Arial" w:hAnsi="Arial" w:cs="Arial"/>
              <w:sz w:val="24"/>
              <w:szCs w:val="24"/>
              <w:lang w:eastAsia="en-US"/>
            </w:rPr>
            <w:softHyphen/>
            <w:t>родной среде, значительные материальные потери и нарушение условий жизне</w:t>
          </w:r>
          <w:r w:rsidRPr="00E3582E">
            <w:rPr>
              <w:rFonts w:ascii="Arial" w:hAnsi="Arial" w:cs="Arial"/>
              <w:sz w:val="24"/>
              <w:szCs w:val="24"/>
              <w:lang w:eastAsia="en-US"/>
            </w:rPr>
            <w:softHyphen/>
            <w:t>деятельности людей.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Природные чрезвычайные ситуации различают по характеру источника и масштабам.</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Источником природной чрезвычайной ситуации является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E3582E" w:rsidRPr="00E3582E" w:rsidRDefault="00E3582E" w:rsidP="0097165B">
          <w:pPr>
            <w:ind w:firstLine="708"/>
            <w:rPr>
              <w:rFonts w:ascii="Arial" w:hAnsi="Arial" w:cs="Arial"/>
              <w:sz w:val="24"/>
              <w:szCs w:val="24"/>
              <w:lang w:eastAsia="ar-SA"/>
            </w:rPr>
          </w:pPr>
          <w:r w:rsidRPr="00E3582E">
            <w:rPr>
              <w:rFonts w:ascii="Arial" w:hAnsi="Arial" w:cs="Arial"/>
              <w:sz w:val="24"/>
              <w:szCs w:val="24"/>
              <w:lang w:eastAsia="ar-SA"/>
            </w:rPr>
            <w:t xml:space="preserve">Опасное геологическое явление - </w:t>
          </w:r>
          <w:r w:rsidRPr="00E3582E">
            <w:rPr>
              <w:rFonts w:ascii="Arial" w:hAnsi="Arial" w:cs="Arial"/>
              <w:sz w:val="24"/>
              <w:szCs w:val="24"/>
              <w:lang w:eastAsia="en-US"/>
            </w:rPr>
            <w:t>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факторов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 (землетрясение, русловая эрозия, эрозия (овражная) почв).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На большей площади территории интенсивность распространения овражной эрозии менее 1%. Оврагообразование распространено по левому берегу р</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 xml:space="preserve">терли. </w:t>
          </w:r>
          <w:r w:rsidRPr="00E3582E">
            <w:rPr>
              <w:rFonts w:ascii="Arial" w:hAnsi="Arial" w:cs="Arial"/>
              <w:sz w:val="24"/>
              <w:szCs w:val="24"/>
              <w:lang w:eastAsia="en-US"/>
            </w:rPr>
            <w:t xml:space="preserve">Оврагообразование на территории связано с деятельностью поверхностных вод и активизируется в периоды снеготаяния и ливневых дождей. Инженерная подготовка заовраженных территорий см. Раздел </w:t>
          </w:r>
          <w:r w:rsidRPr="00E3582E">
            <w:rPr>
              <w:rFonts w:ascii="Arial" w:hAnsi="Arial" w:cs="Arial"/>
              <w:sz w:val="24"/>
              <w:szCs w:val="24"/>
              <w:lang w:val="en-US" w:eastAsia="en-US"/>
            </w:rPr>
            <w:t>VI</w:t>
          </w:r>
          <w:r w:rsidRPr="00E3582E">
            <w:rPr>
              <w:rFonts w:ascii="Arial" w:hAnsi="Arial" w:cs="Arial"/>
              <w:sz w:val="24"/>
              <w:szCs w:val="24"/>
              <w:lang w:eastAsia="en-US"/>
            </w:rPr>
            <w:t xml:space="preserve"> «Инженерная подготовка территории».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Карстовые процессы в виде воронок имеют место в восточной части рассматриваемой территории. Карстующимися породами являются гипсы, реже известняки. Размеры воронок в поперечнике изменяются от 2 до 30 метров, глубина варьирует от 1 до 5 метров. Ввиду того, что территория в карстовом отношении практически не изучена, строительству должны предшествовать специальные изыскания по уточнению условий и степени развития карста. </w:t>
          </w:r>
        </w:p>
        <w:p w:rsidR="00E3582E" w:rsidRPr="00E3582E" w:rsidRDefault="00E3582E" w:rsidP="0097165B">
          <w:pPr>
            <w:ind w:firstLine="708"/>
            <w:rPr>
              <w:rFonts w:ascii="Arial" w:hAnsi="Arial" w:cs="Arial"/>
              <w:sz w:val="24"/>
              <w:szCs w:val="24"/>
              <w:lang w:eastAsia="en-US"/>
            </w:rPr>
          </w:pPr>
          <w:r w:rsidRPr="00E3582E">
            <w:rPr>
              <w:rFonts w:ascii="Arial" w:eastAsia="Andale Sans UI" w:hAnsi="Arial" w:cs="Arial"/>
              <w:sz w:val="24"/>
              <w:szCs w:val="24"/>
              <w:lang w:eastAsia="en-US" w:bidi="en-US"/>
            </w:rPr>
            <w:t xml:space="preserve">Опасное гидрологическое явление - </w:t>
          </w:r>
          <w:r w:rsidRPr="00E3582E">
            <w:rPr>
              <w:rFonts w:ascii="Arial" w:hAnsi="Arial" w:cs="Arial"/>
              <w:sz w:val="24"/>
              <w:szCs w:val="24"/>
              <w:lang w:eastAsia="en-US"/>
            </w:rPr>
            <w:t>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 (паводок, половодье, подтопление, затопление).</w:t>
          </w:r>
        </w:p>
        <w:p w:rsidR="00E3582E" w:rsidRPr="00E3582E" w:rsidRDefault="00E3582E" w:rsidP="0097165B">
          <w:pPr>
            <w:ind w:firstLine="708"/>
            <w:rPr>
              <w:rFonts w:ascii="Arial" w:eastAsia="Andale Sans UI" w:hAnsi="Arial" w:cs="Arial"/>
              <w:sz w:val="24"/>
              <w:szCs w:val="24"/>
              <w:lang w:eastAsia="en-US" w:bidi="en-US"/>
            </w:rPr>
          </w:pPr>
          <w:r w:rsidRPr="00E3582E">
            <w:rPr>
              <w:rFonts w:ascii="Arial" w:hAnsi="Arial" w:cs="Arial"/>
              <w:sz w:val="24"/>
              <w:szCs w:val="24"/>
              <w:lang w:eastAsia="en-US"/>
            </w:rPr>
            <w:t xml:space="preserve">Во время весенних половодий реки Белая, Ашкадар и Ольховка разливаются, в результате затапливаются восточная и юго-восточная часть города. </w:t>
          </w:r>
        </w:p>
        <w:p w:rsidR="00E3582E" w:rsidRPr="00E3582E" w:rsidRDefault="00E3582E" w:rsidP="00E3582E">
          <w:pPr>
            <w:rPr>
              <w:rFonts w:ascii="Arial" w:hAnsi="Arial" w:cs="Arial"/>
              <w:sz w:val="24"/>
              <w:szCs w:val="24"/>
              <w:lang w:eastAsia="en-US"/>
            </w:rPr>
          </w:pPr>
          <w:r w:rsidRPr="00E3582E">
            <w:rPr>
              <w:rFonts w:ascii="Arial" w:eastAsia="Andale Sans UI" w:hAnsi="Arial" w:cs="Arial"/>
              <w:sz w:val="24"/>
              <w:szCs w:val="24"/>
              <w:lang w:eastAsia="en-US" w:bidi="en-US"/>
            </w:rPr>
            <w:t xml:space="preserve">К чрезвычайным ситуациям (далее - ЧС) техногенного характера относятся </w:t>
          </w:r>
          <w:r w:rsidRPr="00E3582E">
            <w:rPr>
              <w:rFonts w:ascii="Arial" w:hAnsi="Arial" w:cs="Arial"/>
              <w:sz w:val="24"/>
              <w:szCs w:val="24"/>
              <w:lang w:eastAsia="en-US"/>
            </w:rPr>
            <w:t>потенциально возможные аварии на потенциально опасных промышленных объектах, автомобильном транспорте, магистральных трубопроводах, в системах жизнеобеспечения, на химически опасных, пожар</w:t>
          </w:r>
          <w:proofErr w:type="gramStart"/>
          <w:r w:rsidRPr="00E3582E">
            <w:rPr>
              <w:rFonts w:ascii="Arial" w:hAnsi="Arial" w:cs="Arial"/>
              <w:sz w:val="24"/>
              <w:szCs w:val="24"/>
              <w:lang w:eastAsia="en-US"/>
            </w:rPr>
            <w:t>о-</w:t>
          </w:r>
          <w:proofErr w:type="gramEnd"/>
          <w:r w:rsidRPr="00E3582E">
            <w:rPr>
              <w:rFonts w:ascii="Arial" w:hAnsi="Arial" w:cs="Arial"/>
              <w:sz w:val="24"/>
              <w:szCs w:val="24"/>
              <w:lang w:eastAsia="en-US"/>
            </w:rPr>
            <w:t>, взрывоопасных и радиоактивных объектах. Потенциально опасный объект - объект, на котором используют, производят, перерабатывают, хранят или транспортируют радиоактивные, пожар</w:t>
          </w:r>
          <w:proofErr w:type="gramStart"/>
          <w:r w:rsidRPr="00E3582E">
            <w:rPr>
              <w:rFonts w:ascii="Arial" w:hAnsi="Arial" w:cs="Arial"/>
              <w:sz w:val="24"/>
              <w:szCs w:val="24"/>
              <w:lang w:eastAsia="en-US"/>
            </w:rPr>
            <w:t>о-</w:t>
          </w:r>
          <w:proofErr w:type="gramEnd"/>
          <w:r w:rsidRPr="00E3582E">
            <w:rPr>
              <w:rFonts w:ascii="Arial" w:hAnsi="Arial" w:cs="Arial"/>
              <w:sz w:val="24"/>
              <w:szCs w:val="24"/>
              <w:lang w:eastAsia="en-US"/>
            </w:rPr>
            <w:t xml:space="preserve"> и взрывоопасные, опасные химические и биологические вещества, создающие реальную угрозу возникновения источника чрезвычайной ситуации (ГОСТ Р 22.0.02-2016 «Безопасность в чрезвычайных ситуациях. </w:t>
          </w:r>
          <w:proofErr w:type="gramStart"/>
          <w:r w:rsidRPr="00E3582E">
            <w:rPr>
              <w:rFonts w:ascii="Arial" w:hAnsi="Arial" w:cs="Arial"/>
              <w:sz w:val="24"/>
              <w:szCs w:val="24"/>
              <w:lang w:eastAsia="en-US"/>
            </w:rPr>
            <w:t>Термины и определения основных понятий»).</w:t>
          </w:r>
          <w:proofErr w:type="gramEnd"/>
        </w:p>
        <w:p w:rsidR="00E3582E" w:rsidRPr="00E3582E" w:rsidRDefault="00E3582E" w:rsidP="0097165B">
          <w:pPr>
            <w:ind w:firstLine="708"/>
            <w:rPr>
              <w:rFonts w:ascii="Arial" w:hAnsi="Arial" w:cs="Arial"/>
              <w:sz w:val="24"/>
              <w:szCs w:val="24"/>
              <w:lang w:eastAsia="en-US"/>
            </w:rPr>
          </w:pPr>
          <w:r w:rsidRPr="00E3582E">
            <w:rPr>
              <w:rFonts w:ascii="Arial" w:hAnsi="Arial" w:cs="Arial"/>
              <w:sz w:val="24"/>
              <w:szCs w:val="24"/>
              <w:lang w:eastAsia="en-US"/>
            </w:rPr>
            <w:t>Химически опасные объекты. Территория, прилегающая к химически опасным объектам, в пределах которой при возможном разрушении емкостей с аварийными химически опасными объектами (далее - АХОВ) вероятно распространение последних с концентрациями, вызывающими поражения незащищенных людей, составляет зону возможного опасного химического заражения.</w:t>
          </w:r>
        </w:p>
        <w:p w:rsidR="00E3582E" w:rsidRPr="00E3582E" w:rsidRDefault="00E3582E" w:rsidP="0097165B">
          <w:pPr>
            <w:ind w:firstLine="708"/>
            <w:rPr>
              <w:rFonts w:ascii="Arial" w:hAnsi="Arial" w:cs="Arial"/>
              <w:sz w:val="24"/>
              <w:szCs w:val="24"/>
              <w:lang w:eastAsia="en-US"/>
            </w:rPr>
          </w:pPr>
          <w:r w:rsidRPr="00E3582E">
            <w:rPr>
              <w:rFonts w:ascii="Arial" w:hAnsi="Arial" w:cs="Arial"/>
              <w:sz w:val="24"/>
              <w:szCs w:val="24"/>
              <w:lang w:eastAsia="en-US"/>
            </w:rPr>
            <w:lastRenderedPageBreak/>
            <w:t>Химически опасными объектами на территории городского округа г</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 xml:space="preserve">терлитамак являются следующие предприятия: </w:t>
          </w:r>
          <w:proofErr w:type="gramStart"/>
          <w:r w:rsidRPr="00E3582E">
            <w:rPr>
              <w:rFonts w:ascii="Arial" w:hAnsi="Arial" w:cs="Arial"/>
              <w:sz w:val="24"/>
              <w:szCs w:val="24"/>
              <w:lang w:eastAsia="en-US"/>
            </w:rPr>
            <w:t>ОАО «Стерлитамакский нефтехимический завод», АО «БСК» Производство «Сода», АО «БСК Производство «Каустик», Филиал «Шихан» ООО «Объединенные пивоварни Хейнекен», АО «Группа компаний «Российское молоко» филиал Стерлитамакский молочный комбинат.</w:t>
          </w:r>
          <w:proofErr w:type="gramEnd"/>
        </w:p>
        <w:p w:rsidR="00E3582E" w:rsidRPr="00E3582E" w:rsidRDefault="00E3582E" w:rsidP="0097165B">
          <w:pPr>
            <w:ind w:firstLine="708"/>
            <w:rPr>
              <w:rFonts w:ascii="Arial" w:hAnsi="Arial" w:cs="Arial"/>
              <w:sz w:val="24"/>
              <w:szCs w:val="24"/>
              <w:lang w:eastAsia="en-US"/>
            </w:rPr>
          </w:pPr>
          <w:r w:rsidRPr="00E3582E">
            <w:rPr>
              <w:rFonts w:ascii="Arial" w:hAnsi="Arial" w:cs="Arial"/>
              <w:sz w:val="24"/>
              <w:szCs w:val="24"/>
              <w:lang w:eastAsia="en-US"/>
            </w:rPr>
            <w:t>Потенциальными источниками ЧС являются объекты, на которых существует угроза возникновения пожаров (взрывов). На территории городского округа г</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терлитамак это следующие предприятия: ОАО «Синтез-Каучук», Стерлитамакская ТЭЦ филиал ООО «Башкирская генерирующая компания», Серлитамакский филиал ОАО «Башкирнефтепродукт», АО «БСК» Производство «Сода», железнодорожная станция «Стерлитамак».</w:t>
          </w:r>
        </w:p>
        <w:p w:rsidR="00E3582E" w:rsidRPr="00E3582E" w:rsidRDefault="00E3582E" w:rsidP="0097165B">
          <w:pPr>
            <w:ind w:firstLine="708"/>
            <w:rPr>
              <w:rFonts w:ascii="Arial" w:hAnsi="Arial" w:cs="Arial"/>
              <w:sz w:val="24"/>
              <w:szCs w:val="24"/>
              <w:lang w:eastAsia="ar-SA"/>
            </w:rPr>
          </w:pPr>
          <w:r w:rsidRPr="00E3582E">
            <w:rPr>
              <w:rFonts w:ascii="Arial" w:hAnsi="Arial" w:cs="Arial"/>
              <w:sz w:val="24"/>
              <w:szCs w:val="24"/>
              <w:lang w:eastAsia="ar-SA"/>
            </w:rPr>
            <w:t>Определение возможности возникновения ЧС на опасном объекте и оценка их возможных последствий должны производиться при разработке паспорта безопасности опасного объекта, организуемой руководством объекта. Типовой паспорт безопасности опасного объекта утвержден приказом МЧС РФ от 04.11.2004г. №506.</w:t>
          </w:r>
        </w:p>
        <w:p w:rsidR="00E3582E" w:rsidRPr="00E3582E" w:rsidRDefault="00E3582E" w:rsidP="00E3582E">
          <w:pPr>
            <w:rPr>
              <w:rFonts w:ascii="Arial" w:hAnsi="Arial" w:cs="Arial"/>
              <w:sz w:val="24"/>
              <w:szCs w:val="24"/>
              <w:lang w:eastAsia="en-US" w:bidi="en-US"/>
            </w:rPr>
          </w:pPr>
        </w:p>
        <w:p w:rsidR="00E3582E"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3.3. Численность и занятость населения</w:t>
          </w:r>
        </w:p>
        <w:p w:rsidR="00D25499" w:rsidRPr="0097165B" w:rsidRDefault="00D25499" w:rsidP="0097165B">
          <w:pPr>
            <w:ind w:firstLine="708"/>
            <w:rPr>
              <w:rFonts w:ascii="Arial" w:hAnsi="Arial" w:cs="Arial"/>
              <w:b/>
              <w:sz w:val="24"/>
              <w:szCs w:val="24"/>
              <w:lang w:eastAsia="en-US" w:bidi="en-US"/>
            </w:rPr>
          </w:pPr>
        </w:p>
        <w:p w:rsidR="00E3582E" w:rsidRPr="00E3582E" w:rsidRDefault="00E3582E" w:rsidP="00D25499">
          <w:pPr>
            <w:jc w:val="center"/>
            <w:rPr>
              <w:rFonts w:ascii="Arial" w:hAnsi="Arial" w:cs="Arial"/>
              <w:sz w:val="24"/>
              <w:szCs w:val="24"/>
              <w:lang w:eastAsia="en-US" w:bidi="en-US"/>
            </w:rPr>
          </w:pPr>
          <w:r w:rsidRPr="00E3582E">
            <w:rPr>
              <w:rFonts w:ascii="Arial" w:hAnsi="Arial" w:cs="Arial"/>
              <w:sz w:val="24"/>
              <w:szCs w:val="24"/>
              <w:lang w:eastAsia="en-US" w:bidi="en-US"/>
            </w:rPr>
            <w:t>Численность постоянного населения по отдельным возрастным группам</w:t>
          </w:r>
        </w:p>
        <w:p w:rsidR="00E3582E" w:rsidRP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 №3.13</w:t>
          </w:r>
        </w:p>
        <w:tbl>
          <w:tblPr>
            <w:tblW w:w="9867" w:type="dxa"/>
            <w:jc w:val="center"/>
            <w:tblBorders>
              <w:top w:val="single" w:sz="6" w:space="0" w:color="000001"/>
              <w:left w:val="single" w:sz="6" w:space="0" w:color="000001"/>
              <w:bottom w:val="single" w:sz="6" w:space="0" w:color="000001"/>
              <w:insideH w:val="single" w:sz="6" w:space="0" w:color="000001"/>
            </w:tblBorders>
            <w:tblCellMar>
              <w:top w:w="57" w:type="dxa"/>
              <w:left w:w="25" w:type="dxa"/>
              <w:bottom w:w="57" w:type="dxa"/>
              <w:right w:w="57" w:type="dxa"/>
            </w:tblCellMar>
            <w:tblLook w:val="0000" w:firstRow="0" w:lastRow="0" w:firstColumn="0" w:lastColumn="0" w:noHBand="0" w:noVBand="0"/>
          </w:tblPr>
          <w:tblGrid>
            <w:gridCol w:w="1107"/>
            <w:gridCol w:w="1560"/>
            <w:gridCol w:w="2831"/>
            <w:gridCol w:w="1934"/>
            <w:gridCol w:w="2435"/>
          </w:tblGrid>
          <w:tr w:rsidR="00E3582E" w:rsidRPr="0097165B" w:rsidTr="00D25499">
            <w:trPr>
              <w:tblHeader/>
              <w:jc w:val="center"/>
            </w:trPr>
            <w:tc>
              <w:tcPr>
                <w:tcW w:w="1107"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Годы</w:t>
                </w:r>
              </w:p>
            </w:tc>
            <w:tc>
              <w:tcPr>
                <w:tcW w:w="1560"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Численность населения</w:t>
                </w:r>
              </w:p>
            </w:tc>
            <w:tc>
              <w:tcPr>
                <w:tcW w:w="2831"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Младше трудоспособного возраста</w:t>
                </w:r>
              </w:p>
            </w:tc>
            <w:tc>
              <w:tcPr>
                <w:tcW w:w="1934"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Трудоспособный возраст</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Старше трудоспособного возраста</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2007</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266217</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46485/17,4%</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174324/65,48%</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45406/17,12%</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2008</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268303</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46470/17,3%</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175319/65,34%</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46514/17,36%</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2009</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269729</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46969/17,4%</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175560/57,67%</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47200/24,93%</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2010</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272218</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48151/17,7%</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174731/64,19%</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48658/18,11%</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2011</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273656</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47541/17,3%</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175993/64,3%</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49939/718,4%</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2012</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274382</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48752/17,8%</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174301/63,52%</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51329/18,68%</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2013</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275798</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50291/18,2%</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172607/62,58%</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52900/19,22%</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2014</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277048</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51806/18,7%</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170894/61,68%</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54348/19,62%</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2015</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278678</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bidi="en-US"/>
                  </w:rPr>
                  <w:t>53222/19,1</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bidi="en-US"/>
                  </w:rPr>
                  <w:t>169609/60,9%</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rPr>
                </w:pPr>
                <w:r w:rsidRPr="0097165B">
                  <w:rPr>
                    <w:rFonts w:ascii="Arial" w:hAnsi="Arial" w:cs="Arial"/>
                    <w:lang w:eastAsia="en-US" w:bidi="en-US"/>
                  </w:rPr>
                  <w:t>55847/20%</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2016</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279692</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55105/19,7%</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167149/59,76%</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57438/20,54%</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2017</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280233</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56497/20,2%</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164768/58,8%</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58968/21%</w:t>
                </w:r>
              </w:p>
            </w:tc>
          </w:tr>
          <w:tr w:rsidR="00E3582E" w:rsidRPr="0097165B" w:rsidTr="00D25499">
            <w:trPr>
              <w:jc w:val="center"/>
            </w:trPr>
            <w:tc>
              <w:tcPr>
                <w:tcW w:w="110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2018</w:t>
                </w:r>
              </w:p>
            </w:tc>
            <w:tc>
              <w:tcPr>
                <w:tcW w:w="1560"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279626</w:t>
                </w:r>
              </w:p>
            </w:tc>
            <w:tc>
              <w:tcPr>
                <w:tcW w:w="2831"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57076/20,4%</w:t>
                </w:r>
              </w:p>
            </w:tc>
            <w:tc>
              <w:tcPr>
                <w:tcW w:w="1934"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161937/57,9%</w:t>
                </w:r>
              </w:p>
            </w:tc>
            <w:tc>
              <w:tcPr>
                <w:tcW w:w="2435"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60613/21,7%</w:t>
                </w:r>
              </w:p>
            </w:tc>
          </w:tr>
        </w:tbl>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 xml:space="preserve">Как видим из приведенной таблицы, наблюдается сокращение удельного веса населения в трудоспособном возрасте и увеличение - старше трудоспособного, что увеличивает демографическую нагрузку на население в трудоспособном возрасте. </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hAnsi="Arial" w:cs="Arial"/>
              <w:sz w:val="24"/>
              <w:szCs w:val="24"/>
              <w:lang w:eastAsia="en-US"/>
            </w:rPr>
            <w:br w:type="page"/>
          </w:r>
        </w:p>
        <w:p w:rsidR="00E3582E" w:rsidRPr="00E3582E" w:rsidRDefault="00E3582E" w:rsidP="00D2549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Возрастной состав населения</w:t>
          </w:r>
        </w:p>
        <w:p w:rsidR="00E3582E" w:rsidRP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 №3.14</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8" w:type="dxa"/>
            </w:tblCellMar>
            <w:tblLook w:val="0000" w:firstRow="0" w:lastRow="0" w:firstColumn="0" w:lastColumn="0" w:noHBand="0" w:noVBand="0"/>
          </w:tblPr>
          <w:tblGrid>
            <w:gridCol w:w="2988"/>
            <w:gridCol w:w="3274"/>
            <w:gridCol w:w="3855"/>
          </w:tblGrid>
          <w:tr w:rsidR="00E3582E" w:rsidRPr="0097165B" w:rsidTr="00D25499">
            <w:trPr>
              <w:trHeight w:hRule="exact" w:val="700"/>
              <w:tblHeader/>
            </w:trPr>
            <w:tc>
              <w:tcPr>
                <w:tcW w:w="1477" w:type="pct"/>
                <w:vMerge w:val="restar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Возрастные группы</w:t>
                </w:r>
              </w:p>
            </w:tc>
            <w:tc>
              <w:tcPr>
                <w:tcW w:w="3523" w:type="pct"/>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По данным на 1,01.2008г.)</w:t>
                </w:r>
                <w:proofErr w:type="gramEnd"/>
              </w:p>
            </w:tc>
          </w:tr>
          <w:tr w:rsidR="00E3582E" w:rsidRPr="0097165B" w:rsidTr="00D25499">
            <w:trPr>
              <w:tblHeader/>
            </w:trPr>
            <w:tc>
              <w:tcPr>
                <w:tcW w:w="1477" w:type="pct"/>
                <w:vMerge/>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Всего</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 т.ч. женщин</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0-5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18202</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8894</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2934</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1421</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5-6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5512</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2724</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6-7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5266</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2680</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2578</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1303</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2688</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1377</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7-15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25690</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12669</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16-17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7867</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3876</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16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3791</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1850</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 лет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4076</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2026</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17-55 лет/ женщины</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89800</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89800</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 т.ч. 55 лет/  женщины</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2027</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2027</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17-60 лет/мужчины</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84775</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 т.ч. 60 лет/ мужчины</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1020</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Пенсионный возраст:</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46514</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33857</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 мужчины 60 лет и старше</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12657</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 женщины 55 лет и старше</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33857</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33857</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Возраст не указан</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1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ВСЕГО</w:t>
                </w:r>
              </w:p>
            </w:tc>
            <w:tc>
              <w:tcPr>
                <w:tcW w:w="1618"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268303</w:t>
                </w:r>
              </w:p>
            </w:tc>
            <w:tc>
              <w:tcPr>
                <w:tcW w:w="1905"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146346</w:t>
                </w:r>
              </w:p>
            </w:tc>
          </w:tr>
        </w:tbl>
        <w:p w:rsidR="00D25499" w:rsidRDefault="00D25499" w:rsidP="00E3582E">
          <w:pPr>
            <w:rPr>
              <w:rFonts w:ascii="Arial" w:eastAsia="Andale Sans UI"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eastAsia="Andale Sans UI" w:hAnsi="Arial" w:cs="Arial"/>
              <w:sz w:val="24"/>
              <w:szCs w:val="24"/>
              <w:lang w:eastAsia="en-US" w:bidi="en-US"/>
            </w:rPr>
            <w:t>* данные отсутствуют</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D2549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Среднегодовая численность работников предприятий и организаций. Среднемесячная номинальная начисленная заработная плата</w:t>
          </w:r>
        </w:p>
        <w:p w:rsidR="00E3582E" w:rsidRP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 №3.15</w:t>
          </w:r>
        </w:p>
        <w:tbl>
          <w:tblPr>
            <w:tblW w:w="10075" w:type="dxa"/>
            <w:tblInd w:w="8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3" w:type="dxa"/>
              <w:bottom w:w="55" w:type="dxa"/>
              <w:right w:w="55" w:type="dxa"/>
            </w:tblCellMar>
            <w:tblLook w:val="0000" w:firstRow="0" w:lastRow="0" w:firstColumn="0" w:lastColumn="0" w:noHBand="0" w:noVBand="0"/>
          </w:tblPr>
          <w:tblGrid>
            <w:gridCol w:w="1002"/>
            <w:gridCol w:w="1842"/>
            <w:gridCol w:w="3119"/>
            <w:gridCol w:w="4112"/>
          </w:tblGrid>
          <w:tr w:rsidR="00E3582E" w:rsidRPr="0097165B" w:rsidTr="00D25499">
            <w:trPr>
              <w:tblHeader/>
            </w:trPr>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Годы</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Численность населения на 1 января каждого года</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 xml:space="preserve">Среднегодовая численность работников организаций </w:t>
                </w:r>
                <w:proofErr w:type="gramStart"/>
                <w:r w:rsidRPr="0097165B">
                  <w:rPr>
                    <w:rFonts w:ascii="Arial" w:eastAsia="Andale Sans UI" w:hAnsi="Arial" w:cs="Arial"/>
                    <w:lang w:eastAsia="en-US" w:bidi="en-US"/>
                  </w:rPr>
                  <w:t xml:space="preserve">( </w:t>
                </w:r>
                <w:proofErr w:type="gramEnd"/>
                <w:r w:rsidRPr="0097165B">
                  <w:rPr>
                    <w:rFonts w:ascii="Arial" w:eastAsia="Andale Sans UI" w:hAnsi="Arial" w:cs="Arial"/>
                    <w:lang w:eastAsia="en-US" w:bidi="en-US"/>
                  </w:rPr>
                  <w:t>без субъектов малого предпринимательства. Чел.</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Среднемесячная номинальная начисленная заработная плата работников организаций, тыс. руб.</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2007</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266217</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80430</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11,109</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2008</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268303</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77762</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13,308</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2009</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269729</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74554</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14,388</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2010</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272218</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71592</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15,846</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2011</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273656</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69938</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17,752</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2012</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274382</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68376</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20,524</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2013</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275798</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66155</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23,181</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2014</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277048</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63879</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25,142</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2015</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278678</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62248</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26,239</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2016</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279692</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58437</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28,712</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2017</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280233</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55688</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31,355</w:t>
                </w:r>
              </w:p>
            </w:tc>
          </w:tr>
          <w:tr w:rsidR="00E3582E" w:rsidRPr="0097165B" w:rsidTr="00D25499">
            <w:tc>
              <w:tcPr>
                <w:tcW w:w="1001"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2018</w:t>
                </w:r>
              </w:p>
            </w:tc>
            <w:tc>
              <w:tcPr>
                <w:tcW w:w="184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279626</w:t>
                </w:r>
              </w:p>
            </w:tc>
            <w:tc>
              <w:tcPr>
                <w:tcW w:w="3119"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54834</w:t>
                </w:r>
              </w:p>
            </w:tc>
            <w:tc>
              <w:tcPr>
                <w:tcW w:w="4112"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34,523</w:t>
                </w:r>
              </w:p>
            </w:tc>
          </w:tr>
        </w:tbl>
        <w:p w:rsidR="00D25499" w:rsidRDefault="00D25499" w:rsidP="00E3582E">
          <w:pPr>
            <w:rPr>
              <w:rFonts w:ascii="Arial" w:eastAsia="Andale Sans UI"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eastAsia="Andale Sans UI" w:hAnsi="Arial" w:cs="Arial"/>
              <w:sz w:val="24"/>
              <w:szCs w:val="24"/>
              <w:lang w:eastAsia="en-US" w:bidi="en-US"/>
            </w:rPr>
            <w:t>* данные отсутствуют</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D25499">
          <w:pPr>
            <w:ind w:firstLine="708"/>
            <w:rPr>
              <w:rFonts w:ascii="Arial" w:hAnsi="Arial" w:cs="Arial"/>
              <w:sz w:val="24"/>
              <w:szCs w:val="24"/>
              <w:lang w:eastAsia="en-US" w:bidi="en-US"/>
            </w:rPr>
          </w:pPr>
          <w:r w:rsidRPr="00E3582E">
            <w:rPr>
              <w:rFonts w:ascii="Arial" w:hAnsi="Arial" w:cs="Arial"/>
              <w:sz w:val="24"/>
              <w:szCs w:val="24"/>
              <w:lang w:eastAsia="en-US" w:bidi="en-US"/>
            </w:rPr>
            <w:t>Наблюдается сокращение среднегодовой численности работников крупных и средних предприятий и организаций.</w:t>
          </w:r>
        </w:p>
        <w:p w:rsidR="00E3582E" w:rsidRPr="00E3582E" w:rsidRDefault="00E3582E" w:rsidP="00D25499">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 xml:space="preserve">Ситуация на рынке труда с учетом поэтапного улучшения общеэкономической ситуации, сохраняется относительно стабильной, уровень безработицы не превышает 1% к численности экономически активного населения, имеет ежегодную динамику снижения и ниже среднереспубликанского показателя. С 2011 года по 2017 год уровень регистрируемой безработицы сократился с 1,22% до 0,80%. </w:t>
          </w:r>
          <w:proofErr w:type="gramStart"/>
          <w:r w:rsidRPr="00E3582E">
            <w:rPr>
              <w:rFonts w:ascii="Arial" w:eastAsia="Andale Sans UI" w:hAnsi="Arial" w:cs="Arial"/>
              <w:sz w:val="24"/>
              <w:szCs w:val="24"/>
              <w:lang w:eastAsia="en-US" w:bidi="en-US"/>
            </w:rPr>
            <w:t xml:space="preserve">( </w:t>
          </w:r>
          <w:proofErr w:type="gramEnd"/>
          <w:r w:rsidRPr="00E3582E">
            <w:rPr>
              <w:rFonts w:ascii="Arial" w:eastAsia="Andale Sans UI" w:hAnsi="Arial" w:cs="Arial"/>
              <w:sz w:val="24"/>
              <w:szCs w:val="24"/>
              <w:lang w:eastAsia="en-US" w:bidi="en-US"/>
            </w:rPr>
            <w:t>на 1.01.2018г. количество безработных- 1190 чел.).</w:t>
          </w:r>
        </w:p>
        <w:p w:rsidR="00E3582E" w:rsidRPr="00E3582E" w:rsidRDefault="00E3582E" w:rsidP="00E3582E">
          <w:pPr>
            <w:rPr>
              <w:rFonts w:ascii="Arial" w:hAnsi="Arial" w:cs="Arial"/>
              <w:sz w:val="24"/>
              <w:szCs w:val="24"/>
              <w:lang w:eastAsia="en-US" w:bidi="en-US"/>
            </w:rPr>
          </w:pPr>
        </w:p>
        <w:p w:rsidR="00E3582E" w:rsidRPr="0097165B" w:rsidRDefault="00E3582E" w:rsidP="0097165B">
          <w:pPr>
            <w:ind w:firstLine="708"/>
            <w:rPr>
              <w:rFonts w:ascii="Arial" w:eastAsia="Andale Sans UI" w:hAnsi="Arial" w:cs="Arial"/>
              <w:b/>
              <w:sz w:val="24"/>
              <w:szCs w:val="24"/>
              <w:lang w:eastAsia="en-US" w:bidi="en-US"/>
            </w:rPr>
          </w:pPr>
          <w:r w:rsidRPr="0097165B">
            <w:rPr>
              <w:rFonts w:ascii="Arial" w:hAnsi="Arial" w:cs="Arial"/>
              <w:b/>
              <w:sz w:val="24"/>
              <w:szCs w:val="24"/>
              <w:lang w:eastAsia="en-US" w:bidi="en-US"/>
            </w:rPr>
            <w:t>3.4. Экономика и муниципальные финансы городского округа город Стерлитамак</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D2549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Показатели работы промышленности</w:t>
          </w:r>
        </w:p>
        <w:p w:rsidR="00E3582E" w:rsidRPr="00E3582E" w:rsidRDefault="00E3582E" w:rsidP="0097165B">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 3.14</w:t>
          </w:r>
        </w:p>
        <w:tbl>
          <w:tblPr>
            <w:tblW w:w="9935" w:type="dxa"/>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590"/>
            <w:gridCol w:w="1354"/>
            <w:gridCol w:w="1452"/>
            <w:gridCol w:w="1786"/>
            <w:gridCol w:w="1248"/>
            <w:gridCol w:w="1850"/>
            <w:gridCol w:w="1655"/>
          </w:tblGrid>
          <w:tr w:rsidR="00E3582E" w:rsidRPr="0097165B" w:rsidTr="00D25499">
            <w:trPr>
              <w:tblHeader/>
            </w:trPr>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Годы</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Основные фонды предприятий и организаций. Млн. руб</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 xml:space="preserve">Индекс промышлен-ного производства </w:t>
                </w:r>
                <w:proofErr w:type="gramStart"/>
                <w:r w:rsidRPr="0097165B">
                  <w:rPr>
                    <w:rFonts w:ascii="Arial" w:eastAsia="Andale Sans UI" w:hAnsi="Arial" w:cs="Arial"/>
                    <w:lang w:eastAsia="en-US" w:bidi="en-US"/>
                  </w:rPr>
                  <w:t>в</w:t>
                </w:r>
                <w:proofErr w:type="gramEnd"/>
                <w:r w:rsidRPr="0097165B">
                  <w:rPr>
                    <w:rFonts w:ascii="Arial" w:eastAsia="Andale Sans UI" w:hAnsi="Arial" w:cs="Arial"/>
                    <w:lang w:eastAsia="en-US" w:bidi="en-US"/>
                  </w:rPr>
                  <w:t xml:space="preserve"> % </w:t>
                </w:r>
                <w:proofErr w:type="gramStart"/>
                <w:r w:rsidRPr="0097165B">
                  <w:rPr>
                    <w:rFonts w:ascii="Arial" w:eastAsia="Andale Sans UI" w:hAnsi="Arial" w:cs="Arial"/>
                    <w:lang w:eastAsia="en-US" w:bidi="en-US"/>
                  </w:rPr>
                  <w:t>к</w:t>
                </w:r>
                <w:proofErr w:type="gramEnd"/>
                <w:r w:rsidRPr="0097165B">
                  <w:rPr>
                    <w:rFonts w:ascii="Arial" w:eastAsia="Andale Sans UI" w:hAnsi="Arial" w:cs="Arial"/>
                    <w:lang w:eastAsia="en-US" w:bidi="en-US"/>
                  </w:rPr>
                  <w:t xml:space="preserve"> предыдущему году</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Инвестиции в основной капитал за счет всех источников финансирования, тыс. руб</w:t>
                </w:r>
              </w:p>
              <w:p w:rsidR="00E3582E" w:rsidRPr="0097165B" w:rsidRDefault="00E3582E" w:rsidP="00D25499">
                <w:pPr>
                  <w:jc w:val="center"/>
                  <w:rPr>
                    <w:rFonts w:ascii="Arial" w:hAnsi="Arial" w:cs="Arial"/>
                    <w:lang w:eastAsia="en-US"/>
                  </w:rPr>
                </w:pPr>
              </w:p>
            </w:tc>
            <w:tc>
              <w:tcPr>
                <w:tcW w:w="4753" w:type="dxa"/>
                <w:gridSpan w:val="3"/>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Отгружено товаров собственного производства, выполнено работ и услуг, тыс. руб</w:t>
                </w:r>
              </w:p>
            </w:tc>
          </w:tr>
          <w:tr w:rsidR="00E3582E" w:rsidRPr="0097165B" w:rsidTr="00D25499">
            <w:trPr>
              <w:tblHeader/>
            </w:trPr>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Добыча полезных ископаемых</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Обрабатывающие производства</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Производство и распределение электроэнергии, газа и воды</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2007</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37233,0</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106,5</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7194066</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45384926</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297798</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2008</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36628,1</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100,2</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9063349</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52337123</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6815003</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2009</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85,7</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6608606</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88301</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43568371</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6994878</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2010</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42650,2</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99,2</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3719591</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44946</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45344077</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9133466</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2011</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109,0</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6021773</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46733</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56906109</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11120361</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2012</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54366,1</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105,1</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10435966</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47022</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62390516</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9788106</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2013</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56071,7</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97,7</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10136572</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47126</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65396212</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9510684</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2014</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61990,1</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99,1</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11651742</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29702</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64518773</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10768831</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2015</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64994,1</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105,8</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10547717</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33138</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70710941</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11531583</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2016</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74154,4</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102,2</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11829300</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28473</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84109143</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12536501</w:t>
                </w:r>
              </w:p>
            </w:tc>
          </w:tr>
          <w:tr w:rsidR="00E3582E" w:rsidRPr="0097165B" w:rsidTr="00D25499">
            <w:tc>
              <w:tcPr>
                <w:tcW w:w="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2017</w:t>
                </w:r>
              </w:p>
            </w:tc>
            <w:tc>
              <w:tcPr>
                <w:tcW w:w="135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69518,4</w:t>
                </w:r>
              </w:p>
            </w:tc>
            <w:tc>
              <w:tcPr>
                <w:tcW w:w="1452"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105,7</w:t>
                </w:r>
              </w:p>
            </w:tc>
            <w:tc>
              <w:tcPr>
                <w:tcW w:w="1786" w:type="dxa"/>
                <w:tcBorders>
                  <w:top w:val="single" w:sz="2" w:space="0" w:color="000001"/>
                  <w:left w:val="single" w:sz="2" w:space="0" w:color="000001"/>
                  <w:bottom w:val="single" w:sz="2" w:space="0" w:color="000001"/>
                </w:tcBorders>
                <w:shd w:val="clear" w:color="auto" w:fill="auto"/>
                <w:tcMar>
                  <w:left w:w="43" w:type="dxa"/>
                </w:tcMar>
              </w:tcPr>
              <w:p w:rsidR="00E3582E"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5089199</w:t>
                </w:r>
              </w:p>
              <w:p w:rsidR="006C0665" w:rsidRPr="0097165B" w:rsidRDefault="006C0665" w:rsidP="00D25499">
                <w:pPr>
                  <w:jc w:val="center"/>
                  <w:rPr>
                    <w:rFonts w:ascii="Arial" w:eastAsia="Andale Sans UI" w:hAnsi="Arial" w:cs="Arial"/>
                    <w:lang w:eastAsia="en-US" w:bidi="en-US"/>
                  </w:rPr>
                </w:pPr>
                <w:r>
                  <w:rPr>
                    <w:rFonts w:ascii="Arial" w:eastAsia="Andale Sans UI" w:hAnsi="Arial" w:cs="Arial"/>
                    <w:lang w:eastAsia="en-US" w:bidi="en-US"/>
                  </w:rPr>
                  <w:t>(</w:t>
                </w:r>
                <w:r w:rsidRPr="0097165B">
                  <w:rPr>
                    <w:rFonts w:ascii="Arial" w:eastAsia="Andale Sans UI" w:hAnsi="Arial" w:cs="Arial"/>
                    <w:lang w:eastAsia="en-US" w:bidi="en-US"/>
                  </w:rPr>
                  <w:t xml:space="preserve">по </w:t>
                </w:r>
                <w:proofErr w:type="gramStart"/>
                <w:r w:rsidRPr="0097165B">
                  <w:rPr>
                    <w:rFonts w:ascii="Arial" w:eastAsia="Andale Sans UI" w:hAnsi="Arial" w:cs="Arial"/>
                    <w:lang w:eastAsia="en-US" w:bidi="en-US"/>
                  </w:rPr>
                  <w:t>по</w:t>
                </w:r>
                <w:proofErr w:type="gramEnd"/>
                <w:r w:rsidRPr="0097165B">
                  <w:rPr>
                    <w:rFonts w:ascii="Arial" w:eastAsia="Andale Sans UI" w:hAnsi="Arial" w:cs="Arial"/>
                    <w:lang w:eastAsia="en-US" w:bidi="en-US"/>
                  </w:rPr>
                  <w:t xml:space="preserve"> крупным и средним предприятиям)</w:t>
                </w:r>
              </w:p>
            </w:tc>
            <w:tc>
              <w:tcPr>
                <w:tcW w:w="1248"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37122</w:t>
                </w:r>
              </w:p>
            </w:tc>
            <w:tc>
              <w:tcPr>
                <w:tcW w:w="185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85807084</w:t>
                </w:r>
              </w:p>
            </w:tc>
            <w:tc>
              <w:tcPr>
                <w:tcW w:w="1655"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11804610</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eastAsia="Andale Sans UI" w:hAnsi="Arial" w:cs="Arial"/>
              <w:sz w:val="24"/>
              <w:szCs w:val="24"/>
              <w:lang w:eastAsia="en-US" w:bidi="en-US"/>
            </w:rPr>
            <w:t>* данные отсутствуют</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 xml:space="preserve">Степень износа основных фондов </w:t>
          </w:r>
          <w:proofErr w:type="gramStart"/>
          <w:r w:rsidRPr="00E3582E">
            <w:rPr>
              <w:rFonts w:ascii="Arial" w:hAnsi="Arial" w:cs="Arial"/>
              <w:sz w:val="24"/>
              <w:szCs w:val="24"/>
              <w:lang w:eastAsia="en-US" w:bidi="en-US"/>
            </w:rPr>
            <w:t>на конец</w:t>
          </w:r>
          <w:proofErr w:type="gramEnd"/>
          <w:r w:rsidRPr="00E3582E">
            <w:rPr>
              <w:rFonts w:ascii="Arial" w:hAnsi="Arial" w:cs="Arial"/>
              <w:sz w:val="24"/>
              <w:szCs w:val="24"/>
              <w:lang w:eastAsia="en-US" w:bidi="en-US"/>
            </w:rPr>
            <w:t xml:space="preserve"> 2016г, в %-50,9</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hAnsi="Arial" w:cs="Arial"/>
              <w:sz w:val="24"/>
              <w:szCs w:val="24"/>
              <w:lang w:eastAsia="en-US"/>
            </w:rPr>
            <w:br w:type="page"/>
          </w:r>
        </w:p>
        <w:p w:rsidR="00E3582E" w:rsidRPr="00E3582E" w:rsidRDefault="00E3582E" w:rsidP="00D2549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Экономика городского округа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w:t>
          </w:r>
        </w:p>
        <w:p w:rsidR="00E3582E" w:rsidRPr="00E3582E" w:rsidRDefault="00E3582E" w:rsidP="0097165B">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№3.15</w:t>
          </w:r>
        </w:p>
        <w:tbl>
          <w:tblPr>
            <w:tblW w:w="9933" w:type="dxa"/>
            <w:tblInd w:w="-39" w:type="dxa"/>
            <w:tblBorders>
              <w:top w:val="single" w:sz="8" w:space="0" w:color="000001"/>
              <w:left w:val="single" w:sz="8" w:space="0" w:color="000001"/>
              <w:bottom w:val="single" w:sz="8" w:space="0" w:color="000001"/>
              <w:insideH w:val="single" w:sz="8" w:space="0" w:color="000001"/>
            </w:tblBorders>
            <w:tblCellMar>
              <w:top w:w="28" w:type="dxa"/>
              <w:left w:w="-10" w:type="dxa"/>
              <w:bottom w:w="28" w:type="dxa"/>
              <w:right w:w="28" w:type="dxa"/>
            </w:tblCellMar>
            <w:tblLook w:val="0000" w:firstRow="0" w:lastRow="0" w:firstColumn="0" w:lastColumn="0" w:noHBand="0" w:noVBand="0"/>
          </w:tblPr>
          <w:tblGrid>
            <w:gridCol w:w="3981"/>
            <w:gridCol w:w="851"/>
            <w:gridCol w:w="850"/>
            <w:gridCol w:w="851"/>
            <w:gridCol w:w="854"/>
            <w:gridCol w:w="993"/>
            <w:gridCol w:w="1553"/>
          </w:tblGrid>
          <w:tr w:rsidR="00E3582E" w:rsidRPr="0097165B" w:rsidTr="00D25499">
            <w:trPr>
              <w:trHeight w:val="306"/>
              <w:tblHeader/>
            </w:trPr>
            <w:tc>
              <w:tcPr>
                <w:tcW w:w="3980" w:type="dxa"/>
                <w:vMerge w:val="restart"/>
                <w:tcBorders>
                  <w:top w:val="single" w:sz="8" w:space="0" w:color="000001"/>
                  <w:left w:val="single" w:sz="8" w:space="0" w:color="000001"/>
                  <w:bottom w:val="single" w:sz="8" w:space="0" w:color="000001"/>
                </w:tcBorders>
                <w:shd w:val="clear" w:color="auto" w:fill="auto"/>
                <w:tcMar>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Наименование показателя</w:t>
                </w:r>
              </w:p>
            </w:tc>
            <w:tc>
              <w:tcPr>
                <w:tcW w:w="5952" w:type="dxa"/>
                <w:gridSpan w:val="6"/>
                <w:tcBorders>
                  <w:top w:val="single" w:sz="8" w:space="0" w:color="000001"/>
                  <w:left w:val="single" w:sz="8" w:space="0" w:color="000001"/>
                  <w:bottom w:val="single" w:sz="8" w:space="0" w:color="000001"/>
                  <w:right w:val="single" w:sz="8" w:space="0" w:color="000001"/>
                </w:tcBorders>
                <w:shd w:val="clear" w:color="auto" w:fill="auto"/>
                <w:tcMar>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Год</w:t>
                </w:r>
              </w:p>
            </w:tc>
          </w:tr>
          <w:tr w:rsidR="00E3582E" w:rsidRPr="0097165B" w:rsidTr="00D25499">
            <w:trPr>
              <w:tblHeader/>
            </w:trPr>
            <w:tc>
              <w:tcPr>
                <w:tcW w:w="3980" w:type="dxa"/>
                <w:vMerge/>
                <w:tcBorders>
                  <w:top w:val="single" w:sz="8" w:space="0" w:color="000001"/>
                  <w:left w:val="single" w:sz="8" w:space="0" w:color="000001"/>
                  <w:bottom w:val="single" w:sz="8" w:space="0" w:color="000001"/>
                </w:tcBorders>
                <w:shd w:val="clear" w:color="auto" w:fill="auto"/>
                <w:tcMar>
                  <w:left w:w="-10" w:type="dxa"/>
                </w:tcMar>
              </w:tcPr>
              <w:p w:rsidR="00E3582E" w:rsidRPr="0097165B" w:rsidRDefault="00E3582E" w:rsidP="00D25499">
                <w:pPr>
                  <w:jc w:val="center"/>
                  <w:rPr>
                    <w:rFonts w:ascii="Arial" w:eastAsia="Andale Sans UI" w:hAnsi="Arial" w:cs="Arial"/>
                    <w:lang w:eastAsia="en-US" w:bidi="en-US"/>
                  </w:rPr>
                </w:pPr>
              </w:p>
            </w:tc>
            <w:tc>
              <w:tcPr>
                <w:tcW w:w="851" w:type="dxa"/>
                <w:tcBorders>
                  <w:top w:val="single" w:sz="8" w:space="0" w:color="000001"/>
                  <w:left w:val="single" w:sz="8" w:space="0" w:color="000001"/>
                  <w:bottom w:val="single" w:sz="8" w:space="0" w:color="000001"/>
                </w:tcBorders>
                <w:shd w:val="clear" w:color="auto" w:fill="auto"/>
                <w:tcMar>
                  <w:top w:w="0" w:type="dxa"/>
                  <w:left w:w="-10" w:type="dxa"/>
                  <w:bottom w:w="0" w:type="dxa"/>
                  <w:right w:w="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2012</w:t>
                </w:r>
              </w:p>
            </w:tc>
            <w:tc>
              <w:tcPr>
                <w:tcW w:w="850" w:type="dxa"/>
                <w:tcBorders>
                  <w:top w:val="single" w:sz="8" w:space="0" w:color="000001"/>
                  <w:left w:val="single" w:sz="8" w:space="0" w:color="000001"/>
                  <w:bottom w:val="single" w:sz="8" w:space="0" w:color="000001"/>
                </w:tcBorders>
                <w:shd w:val="clear" w:color="auto" w:fill="auto"/>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2013</w:t>
                </w:r>
              </w:p>
            </w:tc>
            <w:tc>
              <w:tcPr>
                <w:tcW w:w="851" w:type="dxa"/>
                <w:tcBorders>
                  <w:top w:val="single" w:sz="8" w:space="0" w:color="000001"/>
                  <w:left w:val="single" w:sz="8" w:space="0" w:color="000001"/>
                  <w:bottom w:val="single" w:sz="8" w:space="0" w:color="000001"/>
                </w:tcBorders>
                <w:shd w:val="clear" w:color="auto" w:fill="auto"/>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2014</w:t>
                </w:r>
              </w:p>
            </w:tc>
            <w:tc>
              <w:tcPr>
                <w:tcW w:w="854" w:type="dxa"/>
                <w:tcBorders>
                  <w:top w:val="single" w:sz="8" w:space="0" w:color="000001"/>
                  <w:left w:val="single" w:sz="8" w:space="0" w:color="000001"/>
                  <w:bottom w:val="single" w:sz="8" w:space="0" w:color="000001"/>
                </w:tcBorders>
                <w:shd w:val="clear" w:color="auto" w:fill="auto"/>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2015</w:t>
                </w:r>
              </w:p>
            </w:tc>
            <w:tc>
              <w:tcPr>
                <w:tcW w:w="993" w:type="dxa"/>
                <w:tcBorders>
                  <w:top w:val="single" w:sz="8" w:space="0" w:color="000001"/>
                  <w:left w:val="single" w:sz="8" w:space="0" w:color="000001"/>
                  <w:bottom w:val="single" w:sz="8" w:space="0" w:color="000001"/>
                </w:tcBorders>
                <w:shd w:val="clear" w:color="auto" w:fill="auto"/>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2016</w:t>
                </w:r>
              </w:p>
            </w:tc>
            <w:tc>
              <w:tcPr>
                <w:tcW w:w="1553" w:type="dxa"/>
                <w:tcBorders>
                  <w:top w:val="single" w:sz="8" w:space="0" w:color="000001"/>
                  <w:left w:val="single" w:sz="8" w:space="0" w:color="000001"/>
                  <w:bottom w:val="single" w:sz="8" w:space="0" w:color="000001"/>
                  <w:right w:val="single" w:sz="8" w:space="0" w:color="000001"/>
                </w:tcBorders>
                <w:shd w:val="clear" w:color="auto" w:fill="auto"/>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2017</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 Оборот организаций, млн. руб.</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(по отчетным данным каждого года)</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133058</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124984</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118110</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173341</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191674</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192503</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 уровню соответствующего периода прошлого года, %</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100,3</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93,9</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94,5</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146,8</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110,6</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100,4</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 Объем отгруженной продукции, выполненных работ и услуг, млн</w:t>
                </w:r>
                <w:proofErr w:type="gramStart"/>
                <w:r w:rsidRPr="0097165B">
                  <w:rPr>
                    <w:rFonts w:ascii="Arial" w:eastAsia="Andale Sans UI" w:hAnsi="Arial" w:cs="Arial"/>
                    <w:lang w:eastAsia="en-US" w:bidi="en-US"/>
                  </w:rPr>
                  <w:t>.р</w:t>
                </w:r>
                <w:proofErr w:type="gramEnd"/>
                <w:r w:rsidRPr="0097165B">
                  <w:rPr>
                    <w:rFonts w:ascii="Arial" w:eastAsia="Andale Sans UI" w:hAnsi="Arial" w:cs="Arial"/>
                    <w:lang w:eastAsia="en-US" w:bidi="en-US"/>
                  </w:rPr>
                  <w:t>ублей.</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(по отчетным данным каждого года)</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83091</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85834</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87958</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100267</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109525</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p>
              <w:p w:rsidR="00E3582E" w:rsidRPr="0097165B" w:rsidRDefault="00E3582E" w:rsidP="00D25499">
                <w:pPr>
                  <w:jc w:val="center"/>
                  <w:rPr>
                    <w:rFonts w:ascii="Arial" w:eastAsia="Andale Sans UI" w:hAnsi="Arial" w:cs="Arial"/>
                    <w:lang w:eastAsia="en-US" w:bidi="en-US"/>
                  </w:rPr>
                </w:pP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112139</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 уровню соответствующего периода прошлого года, %</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108,0</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103,3</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102,5</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114,0</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109,2</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102,4</w:t>
                </w:r>
              </w:p>
            </w:tc>
          </w:tr>
          <w:tr w:rsidR="00E3582E" w:rsidRPr="0097165B" w:rsidTr="00D25499">
            <w:trPr>
              <w:trHeight w:val="340"/>
            </w:trPr>
            <w:tc>
              <w:tcPr>
                <w:tcW w:w="9932" w:type="dxa"/>
                <w:gridSpan w:val="7"/>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 Удельный вес отрасли в общем объеме производства и отгрузки товаров и услуг</w:t>
                </w:r>
                <w:proofErr w:type="gramStart"/>
                <w:r w:rsidRPr="0097165B">
                  <w:rPr>
                    <w:rFonts w:ascii="Arial" w:eastAsia="Andale Sans UI" w:hAnsi="Arial" w:cs="Arial"/>
                    <w:lang w:eastAsia="en-US" w:bidi="en-US"/>
                  </w:rPr>
                  <w:t>, %:</w:t>
                </w:r>
                <w:proofErr w:type="gramEnd"/>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сельского хозяйства</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0,08</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0,05</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0,03</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0,02</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0,02</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0,005</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промышленности</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86,9</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84,9</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85,6</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86,2</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88,3</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88,4</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строительство</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4,2</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4,1</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3,0</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2,3</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3,0</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торговли</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1,8</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0,7</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0,3</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 Инвестиции в основной капитал, млн</w:t>
                </w:r>
                <w:proofErr w:type="gramStart"/>
                <w:r w:rsidRPr="0097165B">
                  <w:rPr>
                    <w:rFonts w:ascii="Arial" w:eastAsia="Andale Sans UI" w:hAnsi="Arial" w:cs="Arial"/>
                    <w:lang w:eastAsia="en-US" w:bidi="en-US"/>
                  </w:rPr>
                  <w:t>.р</w:t>
                </w:r>
                <w:proofErr w:type="gramEnd"/>
                <w:r w:rsidRPr="0097165B">
                  <w:rPr>
                    <w:rFonts w:ascii="Arial" w:eastAsia="Andale Sans UI" w:hAnsi="Arial" w:cs="Arial"/>
                    <w:lang w:eastAsia="en-US" w:bidi="en-US"/>
                  </w:rPr>
                  <w:t>ублей.</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10436,0</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10136,6</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11651,7</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10547,7</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11829,3</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5089,2</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(по крупным и средним предприятиям)</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 Экспорт продукции, млн.долл</w:t>
                </w:r>
                <w:proofErr w:type="gramStart"/>
                <w:r w:rsidRPr="0097165B">
                  <w:rPr>
                    <w:rFonts w:ascii="Arial" w:eastAsia="Andale Sans UI" w:hAnsi="Arial" w:cs="Arial"/>
                    <w:lang w:eastAsia="en-US" w:bidi="en-US"/>
                  </w:rPr>
                  <w:t>.С</w:t>
                </w:r>
                <w:proofErr w:type="gramEnd"/>
                <w:r w:rsidRPr="0097165B">
                  <w:rPr>
                    <w:rFonts w:ascii="Arial" w:eastAsia="Andale Sans UI" w:hAnsi="Arial" w:cs="Arial"/>
                    <w:lang w:eastAsia="en-US" w:bidi="en-US"/>
                  </w:rPr>
                  <w:t>ША</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310,9</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251,8</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167,9</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156,2</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186,5</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238,4</w:t>
                </w:r>
              </w:p>
            </w:tc>
          </w:tr>
          <w:tr w:rsidR="00E3582E" w:rsidRPr="0097165B" w:rsidTr="00D25499">
            <w:trPr>
              <w:trHeight w:val="340"/>
            </w:trPr>
            <w:tc>
              <w:tcPr>
                <w:tcW w:w="398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Доля в экспорте РБ, %</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19,1</w:t>
                </w:r>
              </w:p>
            </w:tc>
            <w:tc>
              <w:tcPr>
                <w:tcW w:w="85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13,8</w:t>
                </w:r>
              </w:p>
            </w:tc>
            <w:tc>
              <w:tcPr>
                <w:tcW w:w="851"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9,5</w:t>
                </w:r>
              </w:p>
            </w:tc>
            <w:tc>
              <w:tcPr>
                <w:tcW w:w="854"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11,0</w:t>
                </w:r>
              </w:p>
            </w:tc>
            <w:tc>
              <w:tcPr>
                <w:tcW w:w="993"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3,3</w:t>
                </w:r>
              </w:p>
            </w:tc>
            <w:tc>
              <w:tcPr>
                <w:tcW w:w="1553"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5,6</w:t>
                </w:r>
              </w:p>
            </w:tc>
          </w:tr>
        </w:tbl>
        <w:p w:rsidR="00D25499" w:rsidRDefault="00D25499" w:rsidP="00E3582E">
          <w:pPr>
            <w:rPr>
              <w:rFonts w:ascii="Arial" w:hAnsi="Arial" w:cs="Arial"/>
              <w:sz w:val="24"/>
              <w:szCs w:val="24"/>
              <w:lang w:eastAsia="en-US" w:bidi="en-US"/>
            </w:rPr>
          </w:pPr>
        </w:p>
        <w:p w:rsidR="00E3582E" w:rsidRPr="00E3582E" w:rsidRDefault="00E3582E" w:rsidP="00D25499">
          <w:pPr>
            <w:jc w:val="center"/>
            <w:rPr>
              <w:rFonts w:ascii="Arial" w:hAnsi="Arial" w:cs="Arial"/>
              <w:sz w:val="24"/>
              <w:szCs w:val="24"/>
              <w:lang w:eastAsia="en-US" w:bidi="en-US"/>
            </w:rPr>
          </w:pPr>
          <w:r w:rsidRPr="00E3582E">
            <w:rPr>
              <w:rFonts w:ascii="Arial" w:hAnsi="Arial" w:cs="Arial"/>
              <w:sz w:val="24"/>
              <w:szCs w:val="24"/>
              <w:lang w:eastAsia="en-US" w:bidi="en-US"/>
            </w:rPr>
            <w:t>Финансовая система</w:t>
          </w:r>
        </w:p>
        <w:p w:rsidR="00E3582E" w:rsidRP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 №3.16</w:t>
          </w:r>
        </w:p>
        <w:tbl>
          <w:tblPr>
            <w:tblW w:w="5000" w:type="pct"/>
            <w:tblBorders>
              <w:top w:val="single" w:sz="6" w:space="0" w:color="000080"/>
              <w:left w:val="single" w:sz="6" w:space="0" w:color="000080"/>
              <w:bottom w:val="single" w:sz="6" w:space="0" w:color="000080"/>
              <w:insideH w:val="single" w:sz="6" w:space="0" w:color="000080"/>
            </w:tblBorders>
            <w:tblCellMar>
              <w:top w:w="105" w:type="dxa"/>
              <w:left w:w="73" w:type="dxa"/>
              <w:bottom w:w="105" w:type="dxa"/>
              <w:right w:w="105" w:type="dxa"/>
            </w:tblCellMar>
            <w:tblLook w:val="0000" w:firstRow="0" w:lastRow="0" w:firstColumn="0" w:lastColumn="0" w:noHBand="0" w:noVBand="0"/>
          </w:tblPr>
          <w:tblGrid>
            <w:gridCol w:w="588"/>
            <w:gridCol w:w="3823"/>
            <w:gridCol w:w="972"/>
            <w:gridCol w:w="935"/>
            <w:gridCol w:w="980"/>
            <w:gridCol w:w="864"/>
            <w:gridCol w:w="1012"/>
            <w:gridCol w:w="925"/>
          </w:tblGrid>
          <w:tr w:rsidR="00E3582E" w:rsidRPr="00D25499" w:rsidTr="00D25499">
            <w:trPr>
              <w:trHeight w:val="159"/>
              <w:tblHeader/>
            </w:trPr>
            <w:tc>
              <w:tcPr>
                <w:tcW w:w="291" w:type="pct"/>
                <w:vMerge w:val="restar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eastAsia="Arial" w:hAnsi="Arial" w:cs="Arial"/>
                  </w:rPr>
                </w:pPr>
                <w:r w:rsidRPr="00D25499">
                  <w:rPr>
                    <w:rFonts w:ascii="Arial" w:eastAsia="Arial" w:hAnsi="Arial" w:cs="Arial"/>
                  </w:rPr>
                  <w:t>№</w:t>
                </w:r>
              </w:p>
            </w:tc>
            <w:tc>
              <w:tcPr>
                <w:tcW w:w="189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Наименование показателя</w:t>
                </w:r>
              </w:p>
            </w:tc>
            <w:tc>
              <w:tcPr>
                <w:tcW w:w="2816" w:type="pct"/>
                <w:gridSpan w:val="6"/>
                <w:tcBorders>
                  <w:top w:val="single" w:sz="6" w:space="0" w:color="000080"/>
                  <w:left w:val="single" w:sz="6" w:space="0" w:color="000080"/>
                  <w:bottom w:val="single" w:sz="6" w:space="0" w:color="000080"/>
                  <w:right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Год</w:t>
                </w:r>
              </w:p>
            </w:tc>
          </w:tr>
          <w:tr w:rsidR="00E3582E" w:rsidRPr="00D25499" w:rsidTr="00D25499">
            <w:trPr>
              <w:trHeight w:val="265"/>
              <w:tblHeader/>
            </w:trPr>
            <w:tc>
              <w:tcPr>
                <w:tcW w:w="291" w:type="pct"/>
                <w:vMerge/>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eastAsia="Andale Sans UI" w:hAnsi="Arial" w:cs="Arial"/>
                  </w:rPr>
                </w:pPr>
              </w:p>
            </w:tc>
            <w:tc>
              <w:tcPr>
                <w:tcW w:w="189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млн. руб.</w:t>
                </w:r>
              </w:p>
            </w:tc>
            <w:tc>
              <w:tcPr>
                <w:tcW w:w="48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2012</w:t>
                </w:r>
              </w:p>
            </w:tc>
            <w:tc>
              <w:tcPr>
                <w:tcW w:w="46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2013</w:t>
                </w:r>
              </w:p>
            </w:tc>
            <w:tc>
              <w:tcPr>
                <w:tcW w:w="485"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2014</w:t>
                </w:r>
              </w:p>
            </w:tc>
            <w:tc>
              <w:tcPr>
                <w:tcW w:w="428"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2015</w:t>
                </w:r>
              </w:p>
            </w:tc>
            <w:tc>
              <w:tcPr>
                <w:tcW w:w="50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2016</w:t>
                </w:r>
              </w:p>
            </w:tc>
            <w:tc>
              <w:tcPr>
                <w:tcW w:w="458" w:type="pct"/>
                <w:tcBorders>
                  <w:top w:val="single" w:sz="6" w:space="0" w:color="000080"/>
                  <w:left w:val="single" w:sz="6" w:space="0" w:color="000080"/>
                  <w:bottom w:val="single" w:sz="6" w:space="0" w:color="000080"/>
                  <w:right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2017</w:t>
                </w:r>
              </w:p>
            </w:tc>
          </w:tr>
          <w:tr w:rsidR="00E3582E" w:rsidRPr="00D25499" w:rsidTr="00D25499">
            <w:trPr>
              <w:trHeight w:val="356"/>
            </w:trPr>
            <w:tc>
              <w:tcPr>
                <w:tcW w:w="29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w:t>
                </w:r>
              </w:p>
            </w:tc>
            <w:tc>
              <w:tcPr>
                <w:tcW w:w="189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Бюджет городского округа по доходам</w:t>
                </w:r>
              </w:p>
            </w:tc>
            <w:tc>
              <w:tcPr>
                <w:tcW w:w="48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3243,0</w:t>
                </w:r>
              </w:p>
            </w:tc>
            <w:tc>
              <w:tcPr>
                <w:tcW w:w="46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3705,7</w:t>
                </w:r>
              </w:p>
            </w:tc>
            <w:tc>
              <w:tcPr>
                <w:tcW w:w="485"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4091,9</w:t>
                </w:r>
              </w:p>
            </w:tc>
            <w:tc>
              <w:tcPr>
                <w:tcW w:w="428"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4475,4</w:t>
                </w:r>
              </w:p>
            </w:tc>
            <w:tc>
              <w:tcPr>
                <w:tcW w:w="50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5559,9</w:t>
                </w:r>
              </w:p>
            </w:tc>
            <w:tc>
              <w:tcPr>
                <w:tcW w:w="458" w:type="pct"/>
                <w:tcBorders>
                  <w:top w:val="single" w:sz="6" w:space="0" w:color="000080"/>
                  <w:left w:val="single" w:sz="6" w:space="0" w:color="000080"/>
                  <w:bottom w:val="single" w:sz="6" w:space="0" w:color="000080"/>
                  <w:right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4480,9</w:t>
                </w:r>
              </w:p>
            </w:tc>
          </w:tr>
          <w:tr w:rsidR="00E3582E" w:rsidRPr="00D25499" w:rsidTr="00D25499">
            <w:tc>
              <w:tcPr>
                <w:tcW w:w="29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p>
            </w:tc>
            <w:tc>
              <w:tcPr>
                <w:tcW w:w="189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 к уровню прошлого года</w:t>
                </w:r>
              </w:p>
            </w:tc>
            <w:tc>
              <w:tcPr>
                <w:tcW w:w="48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102,1</w:t>
                </w:r>
              </w:p>
            </w:tc>
            <w:tc>
              <w:tcPr>
                <w:tcW w:w="46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114,3</w:t>
                </w:r>
              </w:p>
            </w:tc>
            <w:tc>
              <w:tcPr>
                <w:tcW w:w="485"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110,4</w:t>
                </w:r>
              </w:p>
            </w:tc>
            <w:tc>
              <w:tcPr>
                <w:tcW w:w="428"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109,4</w:t>
                </w:r>
              </w:p>
            </w:tc>
            <w:tc>
              <w:tcPr>
                <w:tcW w:w="50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124,2</w:t>
                </w:r>
              </w:p>
            </w:tc>
            <w:tc>
              <w:tcPr>
                <w:tcW w:w="458" w:type="pct"/>
                <w:tcBorders>
                  <w:top w:val="single" w:sz="6" w:space="0" w:color="000080"/>
                  <w:left w:val="single" w:sz="6" w:space="0" w:color="000080"/>
                  <w:bottom w:val="single" w:sz="6" w:space="0" w:color="000080"/>
                  <w:right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80,6</w:t>
                </w:r>
              </w:p>
            </w:tc>
          </w:tr>
          <w:tr w:rsidR="00E3582E" w:rsidRPr="00D25499" w:rsidTr="00D25499">
            <w:trPr>
              <w:trHeight w:val="405"/>
            </w:trPr>
            <w:tc>
              <w:tcPr>
                <w:tcW w:w="29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2</w:t>
                </w:r>
              </w:p>
            </w:tc>
            <w:tc>
              <w:tcPr>
                <w:tcW w:w="189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Бюджет городского округа по расходам</w:t>
                </w:r>
              </w:p>
            </w:tc>
            <w:tc>
              <w:tcPr>
                <w:tcW w:w="48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3305,0</w:t>
                </w:r>
              </w:p>
            </w:tc>
            <w:tc>
              <w:tcPr>
                <w:tcW w:w="46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3740,6</w:t>
                </w:r>
              </w:p>
            </w:tc>
            <w:tc>
              <w:tcPr>
                <w:tcW w:w="485"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4048,2</w:t>
                </w:r>
              </w:p>
            </w:tc>
            <w:tc>
              <w:tcPr>
                <w:tcW w:w="428"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4658,1</w:t>
                </w:r>
              </w:p>
            </w:tc>
            <w:tc>
              <w:tcPr>
                <w:tcW w:w="50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5836,3</w:t>
                </w:r>
              </w:p>
            </w:tc>
            <w:tc>
              <w:tcPr>
                <w:tcW w:w="458" w:type="pct"/>
                <w:tcBorders>
                  <w:top w:val="single" w:sz="6" w:space="0" w:color="000080"/>
                  <w:left w:val="single" w:sz="6" w:space="0" w:color="000080"/>
                  <w:bottom w:val="single" w:sz="6" w:space="0" w:color="000080"/>
                  <w:right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4404,2</w:t>
                </w:r>
              </w:p>
            </w:tc>
          </w:tr>
          <w:tr w:rsidR="00E3582E" w:rsidRPr="00D25499" w:rsidTr="00D25499">
            <w:tc>
              <w:tcPr>
                <w:tcW w:w="29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p>
            </w:tc>
            <w:tc>
              <w:tcPr>
                <w:tcW w:w="189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 к уровню прошлого года</w:t>
                </w:r>
              </w:p>
            </w:tc>
            <w:tc>
              <w:tcPr>
                <w:tcW w:w="48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111,9</w:t>
                </w:r>
              </w:p>
            </w:tc>
            <w:tc>
              <w:tcPr>
                <w:tcW w:w="46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113,2</w:t>
                </w:r>
              </w:p>
            </w:tc>
            <w:tc>
              <w:tcPr>
                <w:tcW w:w="485"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108,2</w:t>
                </w:r>
              </w:p>
            </w:tc>
            <w:tc>
              <w:tcPr>
                <w:tcW w:w="428"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115,1</w:t>
                </w:r>
              </w:p>
            </w:tc>
            <w:tc>
              <w:tcPr>
                <w:tcW w:w="50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125,3</w:t>
                </w:r>
              </w:p>
            </w:tc>
            <w:tc>
              <w:tcPr>
                <w:tcW w:w="458" w:type="pct"/>
                <w:tcBorders>
                  <w:top w:val="single" w:sz="6" w:space="0" w:color="000080"/>
                  <w:left w:val="single" w:sz="6" w:space="0" w:color="000080"/>
                  <w:bottom w:val="single" w:sz="6" w:space="0" w:color="000080"/>
                  <w:right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75,5</w:t>
                </w:r>
              </w:p>
            </w:tc>
          </w:tr>
          <w:tr w:rsidR="00E3582E" w:rsidRPr="00D25499" w:rsidTr="00D25499">
            <w:trPr>
              <w:trHeight w:val="690"/>
            </w:trPr>
            <w:tc>
              <w:tcPr>
                <w:tcW w:w="29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3</w:t>
                </w:r>
              </w:p>
            </w:tc>
            <w:tc>
              <w:tcPr>
                <w:tcW w:w="189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Доля налоговых и неналоговых доходов в бюджете городского округа, %</w:t>
                </w:r>
              </w:p>
            </w:tc>
            <w:tc>
              <w:tcPr>
                <w:tcW w:w="48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53,2</w:t>
                </w:r>
              </w:p>
            </w:tc>
            <w:tc>
              <w:tcPr>
                <w:tcW w:w="46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50,3</w:t>
                </w:r>
              </w:p>
            </w:tc>
            <w:tc>
              <w:tcPr>
                <w:tcW w:w="485"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50,3</w:t>
                </w:r>
              </w:p>
            </w:tc>
            <w:tc>
              <w:tcPr>
                <w:tcW w:w="428"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44,7</w:t>
                </w:r>
              </w:p>
            </w:tc>
            <w:tc>
              <w:tcPr>
                <w:tcW w:w="50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33,8</w:t>
                </w:r>
              </w:p>
            </w:tc>
            <w:tc>
              <w:tcPr>
                <w:tcW w:w="458" w:type="pct"/>
                <w:tcBorders>
                  <w:top w:val="single" w:sz="6" w:space="0" w:color="000080"/>
                  <w:left w:val="single" w:sz="6" w:space="0" w:color="000080"/>
                  <w:bottom w:val="single" w:sz="6" w:space="0" w:color="000080"/>
                  <w:right w:val="single" w:sz="6" w:space="0" w:color="000080"/>
                </w:tcBorders>
                <w:shd w:val="clear" w:color="auto" w:fill="auto"/>
                <w:tcMar>
                  <w:left w:w="73" w:type="dxa"/>
                </w:tcMar>
              </w:tcPr>
              <w:p w:rsidR="00E3582E" w:rsidRPr="00D25499" w:rsidRDefault="00E3582E" w:rsidP="00D25499">
                <w:pPr>
                  <w:jc w:val="center"/>
                  <w:rPr>
                    <w:rFonts w:ascii="Arial" w:hAnsi="Arial" w:cs="Arial"/>
                  </w:rPr>
                </w:pPr>
              </w:p>
              <w:p w:rsidR="00E3582E" w:rsidRPr="00D25499" w:rsidRDefault="00E3582E" w:rsidP="00D25499">
                <w:pPr>
                  <w:jc w:val="center"/>
                  <w:rPr>
                    <w:rFonts w:ascii="Arial" w:hAnsi="Arial" w:cs="Arial"/>
                  </w:rPr>
                </w:pPr>
                <w:r w:rsidRPr="00D25499">
                  <w:rPr>
                    <w:rFonts w:ascii="Arial" w:hAnsi="Arial" w:cs="Arial"/>
                  </w:rPr>
                  <w:t>41,2</w:t>
                </w:r>
              </w:p>
              <w:p w:rsidR="00E3582E" w:rsidRPr="00D25499" w:rsidRDefault="00E3582E" w:rsidP="00D25499">
                <w:pPr>
                  <w:jc w:val="center"/>
                  <w:rPr>
                    <w:rFonts w:ascii="Arial" w:hAnsi="Arial" w:cs="Arial"/>
                  </w:rPr>
                </w:pPr>
              </w:p>
            </w:tc>
          </w:tr>
          <w:tr w:rsidR="00E3582E" w:rsidRPr="00D25499" w:rsidTr="00D25499">
            <w:trPr>
              <w:trHeight w:val="405"/>
            </w:trPr>
            <w:tc>
              <w:tcPr>
                <w:tcW w:w="29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w:t>
                </w:r>
              </w:p>
            </w:tc>
            <w:tc>
              <w:tcPr>
                <w:tcW w:w="189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Доля безвозмездных поступлений в доходах  бюджета городского округа, %</w:t>
                </w:r>
              </w:p>
            </w:tc>
            <w:tc>
              <w:tcPr>
                <w:tcW w:w="48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46,8</w:t>
                </w:r>
              </w:p>
            </w:tc>
            <w:tc>
              <w:tcPr>
                <w:tcW w:w="463"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49,7</w:t>
                </w:r>
              </w:p>
            </w:tc>
            <w:tc>
              <w:tcPr>
                <w:tcW w:w="485"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49,7</w:t>
                </w:r>
              </w:p>
            </w:tc>
            <w:tc>
              <w:tcPr>
                <w:tcW w:w="428"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55,3</w:t>
                </w:r>
              </w:p>
            </w:tc>
            <w:tc>
              <w:tcPr>
                <w:tcW w:w="501" w:type="pct"/>
                <w:tcBorders>
                  <w:top w:val="single" w:sz="6" w:space="0" w:color="000080"/>
                  <w:left w:val="single" w:sz="6" w:space="0" w:color="000080"/>
                  <w:bottom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66,2</w:t>
                </w:r>
              </w:p>
            </w:tc>
            <w:tc>
              <w:tcPr>
                <w:tcW w:w="458" w:type="pct"/>
                <w:tcBorders>
                  <w:top w:val="single" w:sz="6" w:space="0" w:color="000080"/>
                  <w:left w:val="single" w:sz="6" w:space="0" w:color="000080"/>
                  <w:bottom w:val="single" w:sz="6" w:space="0" w:color="000080"/>
                  <w:right w:val="single" w:sz="6" w:space="0" w:color="000080"/>
                </w:tcBorders>
                <w:shd w:val="clear" w:color="auto" w:fill="auto"/>
                <w:tcMar>
                  <w:left w:w="73" w:type="dxa"/>
                </w:tcMar>
              </w:tcPr>
              <w:p w:rsidR="00E3582E" w:rsidRPr="00D25499" w:rsidRDefault="00E3582E" w:rsidP="00D25499">
                <w:pPr>
                  <w:jc w:val="center"/>
                  <w:rPr>
                    <w:rFonts w:ascii="Arial" w:hAnsi="Arial" w:cs="Arial"/>
                  </w:rPr>
                </w:pPr>
                <w:r w:rsidRPr="00D25499">
                  <w:rPr>
                    <w:rFonts w:ascii="Arial" w:hAnsi="Arial" w:cs="Arial"/>
                  </w:rPr>
                  <w:t>58,8</w:t>
                </w:r>
              </w:p>
            </w:tc>
          </w:tr>
        </w:tbl>
        <w:p w:rsidR="00E3582E" w:rsidRPr="00E3582E" w:rsidRDefault="00E3582E" w:rsidP="00E3582E">
          <w:pPr>
            <w:rPr>
              <w:rFonts w:ascii="Arial" w:eastAsia="Arial" w:hAnsi="Arial" w:cs="Arial"/>
              <w:sz w:val="24"/>
              <w:szCs w:val="24"/>
              <w:lang w:eastAsia="en-US" w:bidi="en-US"/>
            </w:rPr>
          </w:pPr>
        </w:p>
        <w:p w:rsidR="00E3582E" w:rsidRPr="00E3582E" w:rsidRDefault="00E3582E" w:rsidP="00D25499">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Анализ бюджетной политики городского округа город Стерлитамак позволяет сделать вывод о том, что город в финансовом отношении является самодостаточным.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Бюджет городского округа город Стерлитамак исполнен по доходам на 4480,9 млн</w:t>
          </w:r>
          <w:proofErr w:type="gramStart"/>
          <w:r w:rsidRPr="00E3582E">
            <w:rPr>
              <w:rFonts w:ascii="Arial" w:eastAsia="Andale Sans UI" w:hAnsi="Arial" w:cs="Arial"/>
              <w:sz w:val="24"/>
              <w:szCs w:val="24"/>
              <w:lang w:eastAsia="en-US" w:bidi="en-US"/>
            </w:rPr>
            <w:t>.р</w:t>
          </w:r>
          <w:proofErr w:type="gramEnd"/>
          <w:r w:rsidRPr="00E3582E">
            <w:rPr>
              <w:rFonts w:ascii="Arial" w:eastAsia="Andale Sans UI" w:hAnsi="Arial" w:cs="Arial"/>
              <w:sz w:val="24"/>
              <w:szCs w:val="24"/>
              <w:lang w:eastAsia="en-US" w:bidi="en-US"/>
            </w:rPr>
            <w:t>ублей и по расходам на 4404,2 млн.рублей с превышением доходов над расходами в сумме 76,7 млн.рублей.</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lastRenderedPageBreak/>
            <w:t>Конкурентные преимущества и возможности развития городского округа Стерлитамак</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Сильные стороны</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1. Благоприятная демографическая ситуация.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2. Высокая доля трудоспособного населения.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3. Наличие многоотраслевой структуры экономики.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4.Наличие крупных, стабильно работающих промышленных предприятий, ориентированных на модернизацию и расширение производства.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5. Доминирующая роль нефтехимического комплекса.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6. Развитая транспортная и энергетическая инфраструктура.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7. Развитый потребительский рынок.</w:t>
          </w:r>
          <w:r w:rsidRPr="00E3582E">
            <w:rPr>
              <w:rFonts w:ascii="Arial" w:hAnsi="Arial" w:cs="Arial"/>
              <w:sz w:val="24"/>
              <w:szCs w:val="24"/>
              <w:lang w:eastAsia="en-US" w:bidi="en-US"/>
            </w:rPr>
            <w:tab/>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8. Территориальная близость с городами Салават и Ишимбай.</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9.Высокий уровень обеспечения учреждениями образования, здравоохранения, социальной помощи, культуры и спорта.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10. Динамичное развитие сферы малого и среднего бизнеса.</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Возможности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1. Повышение качества жизни населени</w:t>
          </w:r>
          <w:proofErr w:type="gramStart"/>
          <w:r w:rsidRPr="00E3582E">
            <w:rPr>
              <w:rFonts w:ascii="Arial" w:hAnsi="Arial" w:cs="Arial"/>
              <w:sz w:val="24"/>
              <w:szCs w:val="24"/>
              <w:lang w:eastAsia="en-US" w:bidi="en-US"/>
            </w:rPr>
            <w:t>я(</w:t>
          </w:r>
          <w:proofErr w:type="gramEnd"/>
          <w:r w:rsidRPr="00E3582E">
            <w:rPr>
              <w:rFonts w:ascii="Arial" w:hAnsi="Arial" w:cs="Arial"/>
              <w:sz w:val="24"/>
              <w:szCs w:val="24"/>
              <w:lang w:eastAsia="en-US" w:bidi="en-US"/>
            </w:rPr>
            <w:t xml:space="preserve"> количественный рост денежных доходов населения.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2. Повышение эффективности, конкурентоспособности, инновационной восприимчивости действующих субъектов экономики.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3.Активизация инновационной деятельности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4. Наличие свободных производственных площадей для внедрения инвестиционных проектов.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5. Увеличение типов жилищного строительства, объектов социальной инфраструктуры.</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6.Наличие вакансий для высококвалифицированного кадрового потенциала.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7.Наличие филиалов ВУЗов.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8.Продолжение реализации экологических программ.</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9. Развитие сотрудничества с соседними регионами в рамках развития Южно-Башкортостанской агломерации.</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Слабые стороны</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1. Отсутствие постоянного источника сырьевых ресурсов для химических предприятий города.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2. Высокая степень износа основных фондов предприятий и недостаток собственных сре</w:t>
          </w:r>
          <w:proofErr w:type="gramStart"/>
          <w:r w:rsidRPr="00E3582E">
            <w:rPr>
              <w:rFonts w:ascii="Arial" w:hAnsi="Arial" w:cs="Arial"/>
              <w:sz w:val="24"/>
              <w:szCs w:val="24"/>
              <w:lang w:eastAsia="en-US" w:bidi="en-US"/>
            </w:rPr>
            <w:t>дств дл</w:t>
          </w:r>
          <w:proofErr w:type="gramEnd"/>
          <w:r w:rsidRPr="00E3582E">
            <w:rPr>
              <w:rFonts w:ascii="Arial" w:hAnsi="Arial" w:cs="Arial"/>
              <w:sz w:val="24"/>
              <w:szCs w:val="24"/>
              <w:lang w:eastAsia="en-US" w:bidi="en-US"/>
            </w:rPr>
            <w:t>я масштабной реализации инвестиционных проектов.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3. Несбалансированность спроса и предложений рабочей силы на рынке труда, дефицит высококвалифицированных кадров.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4. Высокая степень износа инженерных коммуникаций города, дефицит электрических мощностей, отсутствие улично-дорожной сети во вновь строящихся микрорайонах, дефицит средств на их строительство.</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5. Экология.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6. Нехватка мест в ДДУ, отсутствие образовательных учреждений в районах новостроек, неполная укомплектованность ЛПУ врачебными кадрами.</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lastRenderedPageBreak/>
            <w:t>Угрозы</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1. Ухудшение демографической ситуации.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2. Старение населения, в том числе трудоспособного.</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3. Миграция молодежи и невозврат молодых специалистов.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4. Замедление процесса  реализации инвестпроектов.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5. Снижение финансовой самостоятельности городского округа.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6. снижение объема инвестиций, ухудшение инвестиционного климата.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7. сокращение числа свободных рабочих мест и рост безработицы.</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8. Экономическая нестабильность и рост накоплений населения.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9. ухудшение работы систем жизнеобеспечения ЖКХ.</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10. Ухудшение экологической обстановки.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11. Снижение деловой активности с соседними регионами</w:t>
          </w:r>
        </w:p>
        <w:p w:rsidR="00E3582E" w:rsidRPr="00E3582E" w:rsidRDefault="00E3582E" w:rsidP="00E3582E">
          <w:pPr>
            <w:rPr>
              <w:rFonts w:ascii="Arial" w:eastAsia="Andale Sans UI" w:hAnsi="Arial" w:cs="Arial"/>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Глава IV. Анализ реализации предыдущего генплана. Сведения о планах и программах комплексного социально-экономического развития и документах территориального планирования</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Проект «Генеральный план города Стерлитамак» разработан Российским государственным научно-исследовательским и проектным институтом Урбанистики в 1992 г. (г</w:t>
          </w:r>
          <w:proofErr w:type="gramStart"/>
          <w:r w:rsidRPr="00E3582E">
            <w:rPr>
              <w:rFonts w:ascii="Arial" w:hAnsi="Arial" w:cs="Arial"/>
              <w:sz w:val="24"/>
              <w:szCs w:val="24"/>
              <w:lang w:eastAsia="en-US" w:bidi="en-US"/>
            </w:rPr>
            <w:t>.С</w:t>
          </w:r>
          <w:proofErr w:type="gramEnd"/>
          <w:r w:rsidRPr="00E3582E">
            <w:rPr>
              <w:rFonts w:ascii="Arial" w:hAnsi="Arial" w:cs="Arial"/>
              <w:sz w:val="24"/>
              <w:szCs w:val="24"/>
              <w:lang w:eastAsia="en-US" w:bidi="en-US"/>
            </w:rPr>
            <w:t>анкт-Петербург).</w:t>
          </w:r>
        </w:p>
        <w:p w:rsidR="00E3582E" w:rsidRPr="00E3582E" w:rsidRDefault="00E3582E" w:rsidP="00E3582E">
          <w:pPr>
            <w:rPr>
              <w:rFonts w:ascii="Arial" w:hAnsi="Arial" w:cs="Arial"/>
              <w:sz w:val="24"/>
              <w:szCs w:val="24"/>
              <w:lang w:eastAsia="en-US" w:bidi="en-US"/>
            </w:rPr>
          </w:pPr>
        </w:p>
        <w:p w:rsidR="00E3582E" w:rsidRPr="00E3582E" w:rsidRDefault="00E3582E" w:rsidP="00D25499">
          <w:pPr>
            <w:jc w:val="center"/>
            <w:rPr>
              <w:rFonts w:ascii="Arial" w:hAnsi="Arial" w:cs="Arial"/>
              <w:sz w:val="24"/>
              <w:szCs w:val="24"/>
              <w:lang w:eastAsia="en-US" w:bidi="en-US"/>
            </w:rPr>
          </w:pPr>
          <w:r w:rsidRPr="00E3582E">
            <w:rPr>
              <w:rFonts w:ascii="Arial" w:hAnsi="Arial" w:cs="Arial"/>
              <w:sz w:val="24"/>
              <w:szCs w:val="24"/>
              <w:lang w:eastAsia="en-US" w:bidi="en-US"/>
            </w:rPr>
            <w:t>Основные технико-экономические показатели реализации</w:t>
          </w:r>
        </w:p>
        <w:p w:rsidR="00E3582E" w:rsidRPr="00E3582E" w:rsidRDefault="00E3582E" w:rsidP="00D25499">
          <w:pPr>
            <w:jc w:val="center"/>
            <w:rPr>
              <w:rFonts w:ascii="Arial" w:hAnsi="Arial" w:cs="Arial"/>
              <w:sz w:val="24"/>
              <w:szCs w:val="24"/>
              <w:lang w:eastAsia="en-US" w:bidi="en-US"/>
            </w:rPr>
          </w:pPr>
          <w:r w:rsidRPr="00E3582E">
            <w:rPr>
              <w:rFonts w:ascii="Arial" w:hAnsi="Arial" w:cs="Arial"/>
              <w:sz w:val="24"/>
              <w:szCs w:val="24"/>
              <w:lang w:eastAsia="en-US" w:bidi="en-US"/>
            </w:rPr>
            <w:t>предыдущего генплана</w:t>
          </w:r>
        </w:p>
        <w:p w:rsidR="00E3582E" w:rsidRPr="00E3582E" w:rsidRDefault="00E3582E" w:rsidP="0097165B">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№4.1</w:t>
          </w:r>
        </w:p>
        <w:tbl>
          <w:tblPr>
            <w:tblW w:w="5000" w:type="pc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5" w:type="dxa"/>
              <w:left w:w="85" w:type="dxa"/>
              <w:bottom w:w="105" w:type="dxa"/>
              <w:right w:w="105" w:type="dxa"/>
            </w:tblCellMar>
            <w:tblLook w:val="0000" w:firstRow="0" w:lastRow="0" w:firstColumn="0" w:lastColumn="0" w:noHBand="0" w:noVBand="0"/>
          </w:tblPr>
          <w:tblGrid>
            <w:gridCol w:w="831"/>
            <w:gridCol w:w="2982"/>
            <w:gridCol w:w="25"/>
            <w:gridCol w:w="1494"/>
            <w:gridCol w:w="1085"/>
            <w:gridCol w:w="2323"/>
            <w:gridCol w:w="1371"/>
          </w:tblGrid>
          <w:tr w:rsidR="00E3582E" w:rsidRPr="0097165B" w:rsidTr="00D25499">
            <w:trPr>
              <w:trHeight w:val="516"/>
              <w:tblHeader/>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rial" w:hAnsi="Arial" w:cs="Arial"/>
                    <w:lang w:eastAsia="zh-CN"/>
                  </w:rPr>
                </w:pPr>
                <w:r w:rsidRPr="0097165B">
                  <w:rPr>
                    <w:rFonts w:ascii="Arial" w:eastAsia="Arial" w:hAnsi="Arial" w:cs="Arial"/>
                    <w:lang w:eastAsia="zh-CN"/>
                  </w:rPr>
                  <w:t>№ пп</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rial" w:hAnsi="Arial" w:cs="Arial"/>
                    <w:lang w:eastAsia="zh-CN"/>
                  </w:rPr>
                </w:pPr>
                <w:r w:rsidRPr="0097165B">
                  <w:rPr>
                    <w:rFonts w:ascii="Arial" w:eastAsia="Arial" w:hAnsi="Arial" w:cs="Arial"/>
                    <w:lang w:eastAsia="zh-CN"/>
                  </w:rPr>
                  <w:t>Показатели</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rial" w:hAnsi="Arial" w:cs="Arial"/>
                    <w:lang w:eastAsia="zh-CN"/>
                  </w:rPr>
                </w:pPr>
                <w:r w:rsidRPr="0097165B">
                  <w:rPr>
                    <w:rFonts w:ascii="Arial" w:eastAsia="Arial" w:hAnsi="Arial" w:cs="Arial"/>
                    <w:lang w:eastAsia="zh-CN"/>
                  </w:rPr>
                  <w:t>Единица</w:t>
                </w:r>
              </w:p>
              <w:p w:rsidR="00E3582E" w:rsidRPr="0097165B" w:rsidRDefault="00E3582E" w:rsidP="00D25499">
                <w:pPr>
                  <w:jc w:val="center"/>
                  <w:rPr>
                    <w:rFonts w:ascii="Arial" w:eastAsia="Arial" w:hAnsi="Arial" w:cs="Arial"/>
                    <w:lang w:eastAsia="zh-CN"/>
                  </w:rPr>
                </w:pPr>
                <w:r w:rsidRPr="0097165B">
                  <w:rPr>
                    <w:rFonts w:ascii="Arial" w:eastAsia="Arial" w:hAnsi="Arial" w:cs="Arial"/>
                    <w:lang w:eastAsia="zh-CN"/>
                  </w:rPr>
                  <w:t>измерения</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rial" w:hAnsi="Arial" w:cs="Arial"/>
                    <w:lang w:eastAsia="zh-CN"/>
                  </w:rPr>
                </w:pPr>
                <w:r w:rsidRPr="0097165B">
                  <w:rPr>
                    <w:rFonts w:ascii="Arial" w:eastAsia="Arial" w:hAnsi="Arial" w:cs="Arial"/>
                    <w:lang w:eastAsia="zh-CN"/>
                  </w:rPr>
                  <w:t>1992г.</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rial" w:hAnsi="Arial" w:cs="Arial"/>
                    <w:lang w:eastAsia="zh-CN"/>
                  </w:rPr>
                </w:pPr>
                <w:r w:rsidRPr="0097165B">
                  <w:rPr>
                    <w:rFonts w:ascii="Arial" w:eastAsia="Arial" w:hAnsi="Arial" w:cs="Arial"/>
                    <w:lang w:eastAsia="zh-CN"/>
                  </w:rPr>
                  <w:t>Расчётный срок генплана</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rial" w:hAnsi="Arial" w:cs="Arial"/>
                    <w:lang w:eastAsia="zh-CN"/>
                  </w:rPr>
                </w:pPr>
                <w:r w:rsidRPr="0097165B">
                  <w:rPr>
                    <w:rFonts w:ascii="Arial" w:eastAsia="Arial" w:hAnsi="Arial" w:cs="Arial"/>
                    <w:lang w:eastAsia="zh-CN"/>
                  </w:rPr>
                  <w:t>2018,</w:t>
                </w:r>
              </w:p>
              <w:p w:rsidR="00E3582E" w:rsidRPr="0097165B" w:rsidRDefault="00E3582E" w:rsidP="00D25499">
                <w:pPr>
                  <w:jc w:val="center"/>
                  <w:rPr>
                    <w:rFonts w:ascii="Arial" w:eastAsia="Arial" w:hAnsi="Arial" w:cs="Arial"/>
                    <w:lang w:eastAsia="zh-CN"/>
                  </w:rPr>
                </w:pPr>
                <w:r w:rsidRPr="0097165B">
                  <w:rPr>
                    <w:rFonts w:ascii="Arial" w:eastAsia="Arial" w:hAnsi="Arial" w:cs="Arial"/>
                    <w:lang w:eastAsia="zh-CN"/>
                  </w:rPr>
                  <w:t>(сущ.)</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Население</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тыс</w:t>
                </w:r>
                <w:proofErr w:type="gramStart"/>
                <w:r w:rsidRPr="0097165B">
                  <w:rPr>
                    <w:rFonts w:ascii="Arial" w:eastAsia="Andale Sans UI" w:hAnsi="Arial" w:cs="Arial"/>
                    <w:lang w:eastAsia="en-US" w:bidi="en-US"/>
                  </w:rPr>
                  <w:t>.ч</w:t>
                </w:r>
                <w:proofErr w:type="gramEnd"/>
                <w:r w:rsidRPr="0097165B">
                  <w:rPr>
                    <w:rFonts w:ascii="Arial" w:eastAsia="Andale Sans UI" w:hAnsi="Arial" w:cs="Arial"/>
                    <w:lang w:eastAsia="en-US" w:bidi="en-US"/>
                  </w:rPr>
                  <w:t>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252,9</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290,0</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279,626</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w:t>
                </w:r>
              </w:p>
            </w:tc>
            <w:tc>
              <w:tcPr>
                <w:tcW w:w="9105" w:type="dxa"/>
                <w:gridSpan w:val="6"/>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Территории</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2.1</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Всего в границах населённого пункта</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га</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9 947</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12 000</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11030</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Селитебные территории, из них:</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2 292</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4 322</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5590</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2.2.1</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Жилые кварталы и микрорайоны</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1 460</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2 745</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3754</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2.2.2</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Участки учреждений обслуживания</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126</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493</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456</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2.2.3</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Улицы</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580</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620</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562</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2.2.4</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Зелёные насаждения общего пользования</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126</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464</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818</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2.3</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Производственные территории</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2 720</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3 000</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2849</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2.4</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Коллективные сады</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700</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640</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726</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2.4</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Плотность населения</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чел/</w:t>
                </w:r>
                <w:proofErr w:type="gramStart"/>
                <w:r w:rsidRPr="0097165B">
                  <w:rPr>
                    <w:rFonts w:ascii="Arial" w:eastAsia="Andale Sans UI" w:hAnsi="Arial" w:cs="Arial"/>
                    <w:lang w:eastAsia="en-US" w:bidi="en-US"/>
                  </w:rPr>
                  <w:t>га</w:t>
                </w:r>
                <w:proofErr w:type="gramEnd"/>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110</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67</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50,0</w:t>
                </w:r>
              </w:p>
            </w:tc>
          </w:tr>
          <w:tr w:rsidR="00E3582E" w:rsidRPr="0097165B" w:rsidTr="00D25499">
            <w:trPr>
              <w:cantSplit/>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Жилищный фонд</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тыс.кв</w:t>
                </w:r>
                <w:proofErr w:type="gramStart"/>
                <w:r w:rsidRPr="0097165B">
                  <w:rPr>
                    <w:rFonts w:ascii="Arial" w:eastAsia="Andale Sans UI" w:hAnsi="Arial" w:cs="Arial"/>
                    <w:lang w:eastAsia="en-US" w:bidi="en-US"/>
                  </w:rPr>
                  <w:t>.м</w:t>
                </w:r>
                <w:proofErr w:type="gramEnd"/>
              </w:p>
              <w:p w:rsidR="00E3582E" w:rsidRPr="0097165B" w:rsidRDefault="00E3582E" w:rsidP="00D25499">
                <w:pPr>
                  <w:jc w:val="center"/>
                  <w:rPr>
                    <w:rFonts w:ascii="Arial" w:eastAsia="Andale Sans UI" w:hAnsi="Arial" w:cs="Arial"/>
                    <w:lang w:eastAsia="en-US" w:bidi="en-US"/>
                  </w:rPr>
                </w:pP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4 010</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6 380</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6144,3</w:t>
                </w:r>
              </w:p>
            </w:tc>
          </w:tr>
          <w:tr w:rsidR="00E3582E" w:rsidRPr="0097165B" w:rsidTr="00D25499">
            <w:trPr>
              <w:trHeight w:val="314"/>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3.1</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Средняя жилищная</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обеспеченность</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15,8</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22,0</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hAnsi="Arial" w:cs="Arial"/>
                    <w:lang w:eastAsia="en-US"/>
                  </w:rPr>
                </w:pPr>
                <w:r w:rsidRPr="0097165B">
                  <w:rPr>
                    <w:rFonts w:ascii="Arial" w:eastAsia="Andale Sans UI" w:hAnsi="Arial" w:cs="Arial"/>
                    <w:lang w:eastAsia="en-US" w:bidi="en-US"/>
                  </w:rPr>
                  <w:t>22,1</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Предприятия культурно-бытового обслуживания</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4.1</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Детские дошкольные учреждения</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мест/</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 1000 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16 500/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63</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24 000/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80</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19657/70</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4.2</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Общеобразовательные школы</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учащ./</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 1000 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30 400/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117</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51 000/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170</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27267/</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97,3</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4.3</w:t>
                </w:r>
              </w:p>
            </w:tc>
            <w:tc>
              <w:tcPr>
                <w:tcW w:w="2951"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Больницы</w:t>
                </w:r>
              </w:p>
            </w:tc>
            <w:tc>
              <w:tcPr>
                <w:tcW w:w="146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коек/</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 1000 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3 585/</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12,4</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5 445/</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16,5</w:t>
                </w:r>
              </w:p>
            </w:tc>
            <w:tc>
              <w:tcPr>
                <w:tcW w:w="1343"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2544/</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9,1</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4.4</w:t>
                </w:r>
              </w:p>
            </w:tc>
            <w:tc>
              <w:tcPr>
                <w:tcW w:w="292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Поликлиники</w:t>
                </w:r>
              </w:p>
            </w:tc>
            <w:tc>
              <w:tcPr>
                <w:tcW w:w="1489"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посещ</w:t>
                </w:r>
                <w:proofErr w:type="gramStart"/>
                <w:r w:rsidRPr="0097165B">
                  <w:rPr>
                    <w:rFonts w:ascii="Arial" w:eastAsia="Andale Sans UI" w:hAnsi="Arial" w:cs="Arial"/>
                    <w:lang w:eastAsia="en-US" w:bidi="en-US"/>
                  </w:rPr>
                  <w:t>.в</w:t>
                </w:r>
                <w:proofErr w:type="gramEnd"/>
                <w:r w:rsidRPr="0097165B">
                  <w:rPr>
                    <w:rFonts w:ascii="Arial" w:eastAsia="Andale Sans UI" w:hAnsi="Arial" w:cs="Arial"/>
                    <w:lang w:eastAsia="en-US" w:bidi="en-US"/>
                  </w:rPr>
                  <w:t xml:space="preserve"> см./</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 1000 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7 950/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30</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12 000/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40</w:t>
                </w:r>
              </w:p>
            </w:tc>
            <w:tc>
              <w:tcPr>
                <w:tcW w:w="134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8067/</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28,7</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4.5</w:t>
                </w:r>
              </w:p>
            </w:tc>
            <w:tc>
              <w:tcPr>
                <w:tcW w:w="292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Магазины</w:t>
                </w:r>
              </w:p>
            </w:tc>
            <w:tc>
              <w:tcPr>
                <w:tcW w:w="1489"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т.пл/</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на1000чел.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41 000/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158</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84 000/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280</w:t>
                </w:r>
              </w:p>
            </w:tc>
            <w:tc>
              <w:tcPr>
                <w:tcW w:w="134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268300/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957</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4.6</w:t>
                </w:r>
              </w:p>
            </w:tc>
            <w:tc>
              <w:tcPr>
                <w:tcW w:w="292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Предприятия бытового обслуживания</w:t>
                </w:r>
              </w:p>
            </w:tc>
            <w:tc>
              <w:tcPr>
                <w:tcW w:w="1489"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раб</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ест/</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на1000чел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980/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3,8</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2 700/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w:t>
                </w:r>
              </w:p>
            </w:tc>
            <w:tc>
              <w:tcPr>
                <w:tcW w:w="134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643/</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2,3</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4.7</w:t>
                </w:r>
              </w:p>
            </w:tc>
            <w:tc>
              <w:tcPr>
                <w:tcW w:w="292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Предприятия общественного питания</w:t>
                </w:r>
              </w:p>
            </w:tc>
            <w:tc>
              <w:tcPr>
                <w:tcW w:w="1489"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мест/</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 1000 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9 600/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37</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12 000/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40</w:t>
                </w:r>
              </w:p>
            </w:tc>
            <w:tc>
              <w:tcPr>
                <w:tcW w:w="134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22553/</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80,5</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4.8</w:t>
                </w:r>
              </w:p>
            </w:tc>
            <w:tc>
              <w:tcPr>
                <w:tcW w:w="292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 xml:space="preserve">Учреждения культуры </w:t>
                </w:r>
                <w:proofErr w:type="gramStart"/>
                <w:r w:rsidRPr="0097165B">
                  <w:rPr>
                    <w:rFonts w:ascii="Arial" w:eastAsia="Andale Sans UI" w:hAnsi="Arial" w:cs="Arial"/>
                    <w:lang w:eastAsia="en-US" w:bidi="en-US"/>
                  </w:rPr>
                  <w:t>-т</w:t>
                </w:r>
                <w:proofErr w:type="gramEnd"/>
                <w:r w:rsidRPr="0097165B">
                  <w:rPr>
                    <w:rFonts w:ascii="Arial" w:eastAsia="Andale Sans UI" w:hAnsi="Arial" w:cs="Arial"/>
                    <w:lang w:eastAsia="en-US" w:bidi="en-US"/>
                  </w:rPr>
                  <w:t>еатры</w:t>
                </w:r>
              </w:p>
            </w:tc>
            <w:tc>
              <w:tcPr>
                <w:tcW w:w="1489"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мест/</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 1000 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w:t>
                </w:r>
              </w:p>
            </w:tc>
            <w:tc>
              <w:tcPr>
                <w:tcW w:w="134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1334/</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4,7</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4.9.</w:t>
                </w:r>
              </w:p>
            </w:tc>
            <w:tc>
              <w:tcPr>
                <w:tcW w:w="292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Кинотеатры</w:t>
                </w:r>
              </w:p>
            </w:tc>
            <w:tc>
              <w:tcPr>
                <w:tcW w:w="1489"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мест/</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на 1000 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2100/</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8</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7500/</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25</w:t>
                </w:r>
              </w:p>
            </w:tc>
            <w:tc>
              <w:tcPr>
                <w:tcW w:w="134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1714/</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6,11</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4.10</w:t>
                </w:r>
              </w:p>
            </w:tc>
            <w:tc>
              <w:tcPr>
                <w:tcW w:w="292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Библиотеки</w:t>
                </w:r>
              </w:p>
            </w:tc>
            <w:tc>
              <w:tcPr>
                <w:tcW w:w="1489"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тыс</w:t>
                </w:r>
                <w:proofErr w:type="gramStart"/>
                <w:r w:rsidRPr="0097165B">
                  <w:rPr>
                    <w:rFonts w:ascii="Arial" w:eastAsia="Andale Sans UI" w:hAnsi="Arial" w:cs="Arial"/>
                    <w:lang w:eastAsia="en-US" w:bidi="en-US"/>
                  </w:rPr>
                  <w:t>.т</w:t>
                </w:r>
                <w:proofErr w:type="gramEnd"/>
                <w:r w:rsidRPr="0097165B">
                  <w:rPr>
                    <w:rFonts w:ascii="Arial" w:eastAsia="Andale Sans UI" w:hAnsi="Arial" w:cs="Arial"/>
                    <w:lang w:eastAsia="en-US" w:bidi="en-US"/>
                  </w:rPr>
                  <w:t>омов/</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на1000чел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780/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w:t>
                </w:r>
              </w:p>
            </w:tc>
            <w:tc>
              <w:tcPr>
                <w:tcW w:w="134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3536,8,1/</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12,6</w:t>
                </w:r>
              </w:p>
            </w:tc>
          </w:tr>
          <w:tr w:rsidR="00E3582E" w:rsidRPr="0097165B" w:rsidTr="00D25499">
            <w:trPr>
              <w:trHeight w:val="170"/>
            </w:trPr>
            <w:tc>
              <w:tcPr>
                <w:tcW w:w="81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4.11</w:t>
                </w:r>
              </w:p>
            </w:tc>
            <w:tc>
              <w:tcPr>
                <w:tcW w:w="2926"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Спортивные залы</w:t>
                </w:r>
              </w:p>
            </w:tc>
            <w:tc>
              <w:tcPr>
                <w:tcW w:w="1489" w:type="dxa"/>
                <w:gridSpan w:val="2"/>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 1000 чел.</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7 800/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30</w:t>
                </w:r>
              </w:p>
            </w:tc>
            <w:tc>
              <w:tcPr>
                <w:tcW w:w="2280"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18 000/</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60</w:t>
                </w:r>
              </w:p>
            </w:tc>
            <w:tc>
              <w:tcPr>
                <w:tcW w:w="1345" w:type="dxa"/>
                <w:tcBorders>
                  <w:top w:val="single" w:sz="4" w:space="0" w:color="000001"/>
                  <w:left w:val="single" w:sz="4" w:space="0" w:color="000001"/>
                  <w:bottom w:val="single" w:sz="4" w:space="0" w:color="000001"/>
                  <w:right w:val="single" w:sz="4" w:space="0" w:color="000001"/>
                </w:tcBorders>
                <w:shd w:val="clear" w:color="auto" w:fill="auto"/>
                <w:tcMar>
                  <w:left w:w="8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9026/</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32,2</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97165B">
          <w:pPr>
            <w:ind w:firstLine="708"/>
            <w:rPr>
              <w:rFonts w:ascii="Arial" w:hAnsi="Arial" w:cs="Arial"/>
              <w:sz w:val="24"/>
              <w:szCs w:val="24"/>
              <w:lang w:eastAsia="en-US" w:bidi="en-US"/>
            </w:rPr>
          </w:pPr>
          <w:r w:rsidRPr="00E3582E">
            <w:rPr>
              <w:rFonts w:ascii="Arial" w:hAnsi="Arial" w:cs="Arial"/>
              <w:sz w:val="24"/>
              <w:szCs w:val="24"/>
              <w:lang w:eastAsia="en-US" w:bidi="en-US"/>
            </w:rPr>
            <w:t>Выводы: В течение срока действия генерального плана: не достигнута проектная численность населения;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не достигнута обеспеченность общеобразовательными школами, детскими дошкольными учреждениями;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в связи с оптимизацией объектов здравоохранения снизились показатели по больницам и поликлиникам</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не достигнуты социальные нормативы по наличию кинотеатров, крытых спортивных сооружений.</w:t>
          </w:r>
        </w:p>
        <w:p w:rsidR="00E3582E" w:rsidRPr="00E3582E" w:rsidRDefault="00E3582E" w:rsidP="00E3582E">
          <w:pPr>
            <w:rPr>
              <w:rFonts w:ascii="Arial" w:hAnsi="Arial" w:cs="Arial"/>
              <w:sz w:val="24"/>
              <w:szCs w:val="24"/>
              <w:lang w:eastAsia="en-US" w:bidi="en-US"/>
            </w:rPr>
          </w:pPr>
        </w:p>
        <w:p w:rsidR="00E3582E" w:rsidRPr="00E3582E" w:rsidRDefault="00E3582E" w:rsidP="00D25499">
          <w:pPr>
            <w:jc w:val="center"/>
            <w:rPr>
              <w:rFonts w:ascii="Arial" w:hAnsi="Arial" w:cs="Arial"/>
              <w:sz w:val="24"/>
              <w:szCs w:val="24"/>
              <w:lang w:eastAsia="en-US" w:bidi="en-US"/>
            </w:rPr>
          </w:pPr>
          <w:r w:rsidRPr="00E3582E">
            <w:rPr>
              <w:rFonts w:ascii="Arial" w:hAnsi="Arial" w:cs="Arial"/>
              <w:sz w:val="24"/>
              <w:szCs w:val="24"/>
              <w:lang w:eastAsia="en-US" w:bidi="en-US"/>
            </w:rPr>
            <w:t>Сведения о планах и программах комплексного социально-экономического развития и документах территориального планирования</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Документы стратегического планирования: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1. Стратегия социально-экономического развития  Республики Башкортостан на период до 2030года;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2. Стратегия социально-экономического развития городского округа город Стерлитамак Республики Башкортостан на период до 2030года;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lastRenderedPageBreak/>
            <w:t>Перечень разработанных и утвержденных документов территориального планирования: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1. Схема территориального планирования Республики Башкортостан;</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2. Схема территориального планирования МР Стерлитамакский район Республики Башкортостан;</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3. Генеральный план городского округа город Стерлитамак Республики Башкортостан;</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4. Правила землепользования и застройки  городского округа город Стерлитамак Республики Башкортостан</w:t>
          </w:r>
        </w:p>
        <w:p w:rsidR="00E3582E" w:rsidRPr="00E3582E" w:rsidRDefault="00E3582E" w:rsidP="00E3582E">
          <w:pPr>
            <w:rPr>
              <w:rFonts w:ascii="Arial" w:hAnsi="Arial" w:cs="Arial"/>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Глава V. Обоснование выбранного варианта размещения объектов местного значения городского округа, возможных направлений развития этих территорий и прогнозируемых ограничений их использования, оценка возможного влияния планируемых для размещения объектов местного значения городского округа на комплексное развитие территории.</w:t>
          </w:r>
        </w:p>
        <w:p w:rsidR="00E3582E" w:rsidRPr="00E3582E" w:rsidRDefault="00E3582E" w:rsidP="00E3582E">
          <w:pPr>
            <w:rPr>
              <w:rFonts w:ascii="Arial" w:hAnsi="Arial" w:cs="Arial"/>
              <w:sz w:val="24"/>
              <w:szCs w:val="24"/>
              <w:lang w:eastAsia="en-US" w:bidi="en-US"/>
            </w:rPr>
          </w:pPr>
        </w:p>
        <w:p w:rsidR="00E3582E" w:rsidRPr="00E3582E" w:rsidRDefault="00E3582E" w:rsidP="0097165B">
          <w:pPr>
            <w:ind w:firstLine="708"/>
            <w:rPr>
              <w:rFonts w:ascii="Arial" w:hAnsi="Arial" w:cs="Arial"/>
              <w:sz w:val="24"/>
              <w:szCs w:val="24"/>
              <w:lang w:eastAsia="en-US" w:bidi="en-US"/>
            </w:rPr>
          </w:pPr>
          <w:r w:rsidRPr="00E3582E">
            <w:rPr>
              <w:rFonts w:ascii="Arial" w:hAnsi="Arial" w:cs="Arial"/>
              <w:sz w:val="24"/>
              <w:szCs w:val="24"/>
              <w:lang w:eastAsia="en-US" w:bidi="en-US"/>
            </w:rPr>
            <w:t>Город Стерлитамак является крупным центром химической, нефтехимической и машиностроительной промышленности. Высокотехнологичные предприятия основных отраслей экономики города играют важную роль во внешнеэкономической деятельности республики.</w:t>
          </w:r>
        </w:p>
        <w:p w:rsidR="00E3582E" w:rsidRPr="00E3582E" w:rsidRDefault="00E3582E" w:rsidP="0097165B">
          <w:pPr>
            <w:ind w:firstLine="708"/>
            <w:rPr>
              <w:rFonts w:ascii="Arial" w:hAnsi="Arial" w:cs="Arial"/>
              <w:sz w:val="24"/>
              <w:szCs w:val="24"/>
              <w:lang w:eastAsia="en-US" w:bidi="en-US"/>
            </w:rPr>
          </w:pPr>
          <w:r w:rsidRPr="00E3582E">
            <w:rPr>
              <w:rFonts w:ascii="Arial" w:hAnsi="Arial" w:cs="Arial"/>
              <w:sz w:val="24"/>
              <w:szCs w:val="24"/>
              <w:lang w:eastAsia="en-US" w:bidi="en-US"/>
            </w:rPr>
            <w:t>Основной целью развития ГО г</w:t>
          </w:r>
          <w:proofErr w:type="gramStart"/>
          <w:r w:rsidRPr="00E3582E">
            <w:rPr>
              <w:rFonts w:ascii="Arial" w:hAnsi="Arial" w:cs="Arial"/>
              <w:sz w:val="24"/>
              <w:szCs w:val="24"/>
              <w:lang w:eastAsia="en-US" w:bidi="en-US"/>
            </w:rPr>
            <w:t>.С</w:t>
          </w:r>
          <w:proofErr w:type="gramEnd"/>
          <w:r w:rsidRPr="00E3582E">
            <w:rPr>
              <w:rFonts w:ascii="Arial" w:hAnsi="Arial" w:cs="Arial"/>
              <w:sz w:val="24"/>
              <w:szCs w:val="24"/>
              <w:lang w:eastAsia="en-US" w:bidi="en-US"/>
            </w:rPr>
            <w:t>терлитамак является повышение уровня и качества жизни населения за счет устойчивого и динамичного развития экономики города, развития трудового, производственного, интеллектуального, инфраструктурного потенциала. В данном проекте принят оптимистический сценарий социально-экономического развития городского округа.</w:t>
          </w:r>
        </w:p>
        <w:p w:rsidR="00E3582E" w:rsidRPr="00E3582E" w:rsidRDefault="00E3582E" w:rsidP="00E3582E">
          <w:pPr>
            <w:rPr>
              <w:rFonts w:ascii="Arial" w:hAnsi="Arial" w:cs="Arial"/>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5.1. Прогноз численности населения</w:t>
          </w:r>
        </w:p>
        <w:p w:rsidR="00E3582E" w:rsidRPr="00E3582E" w:rsidRDefault="00E3582E" w:rsidP="00E3582E">
          <w:pPr>
            <w:rPr>
              <w:rFonts w:ascii="Arial" w:hAnsi="Arial" w:cs="Arial"/>
              <w:sz w:val="24"/>
              <w:szCs w:val="24"/>
              <w:lang w:eastAsia="en-US" w:bidi="en-US"/>
            </w:rPr>
          </w:pPr>
        </w:p>
        <w:p w:rsidR="00E3582E" w:rsidRPr="00E3582E" w:rsidRDefault="00E3582E" w:rsidP="00D25499">
          <w:pPr>
            <w:jc w:val="center"/>
            <w:rPr>
              <w:rFonts w:ascii="Arial" w:hAnsi="Arial" w:cs="Arial"/>
              <w:sz w:val="24"/>
              <w:szCs w:val="24"/>
              <w:lang w:eastAsia="en-US" w:bidi="en-US"/>
            </w:rPr>
          </w:pPr>
          <w:r w:rsidRPr="00E3582E">
            <w:rPr>
              <w:rFonts w:ascii="Arial" w:hAnsi="Arial" w:cs="Arial"/>
              <w:sz w:val="24"/>
              <w:szCs w:val="24"/>
              <w:lang w:eastAsia="en-US" w:bidi="en-US"/>
            </w:rPr>
            <w:t>Динамика численности населения</w:t>
          </w:r>
        </w:p>
        <w:p w:rsidR="00E3582E" w:rsidRP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Таблица№5.1</w:t>
          </w:r>
        </w:p>
        <w:tbl>
          <w:tblPr>
            <w:tblW w:w="10023" w:type="dxa"/>
            <w:jc w:val="center"/>
            <w:tblBorders>
              <w:top w:val="single" w:sz="6" w:space="0" w:color="000001"/>
              <w:left w:val="single" w:sz="6" w:space="0" w:color="000001"/>
              <w:bottom w:val="single" w:sz="6" w:space="0" w:color="000001"/>
              <w:insideH w:val="single" w:sz="6" w:space="0" w:color="000001"/>
            </w:tblBorders>
            <w:tblCellMar>
              <w:top w:w="57" w:type="dxa"/>
              <w:left w:w="25" w:type="dxa"/>
              <w:bottom w:w="57" w:type="dxa"/>
              <w:right w:w="57" w:type="dxa"/>
            </w:tblCellMar>
            <w:tblLook w:val="0000" w:firstRow="0" w:lastRow="0" w:firstColumn="0" w:lastColumn="0" w:noHBand="0" w:noVBand="0"/>
          </w:tblPr>
          <w:tblGrid>
            <w:gridCol w:w="1469"/>
            <w:gridCol w:w="2977"/>
            <w:gridCol w:w="2835"/>
            <w:gridCol w:w="2742"/>
          </w:tblGrid>
          <w:tr w:rsidR="00E3582E" w:rsidRPr="0097165B" w:rsidTr="00D25499">
            <w:trPr>
              <w:tblHeader/>
              <w:jc w:val="center"/>
            </w:trPr>
            <w:tc>
              <w:tcPr>
                <w:tcW w:w="1468"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Годы</w:t>
                </w:r>
              </w:p>
            </w:tc>
            <w:tc>
              <w:tcPr>
                <w:tcW w:w="2977"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Численность населения</w:t>
                </w:r>
              </w:p>
            </w:tc>
            <w:tc>
              <w:tcPr>
                <w:tcW w:w="2835" w:type="dxa"/>
                <w:tcBorders>
                  <w:top w:val="single" w:sz="6" w:space="0" w:color="000001"/>
                  <w:left w:val="single" w:sz="6" w:space="0" w:color="000001"/>
                  <w:bottom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Естественный прирост</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Миграционный прирост</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2007</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266217</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+193</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+1893</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2008</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268303</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+339</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+1087</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2009</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269729</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+825</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+986</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2010</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272218</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+918</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+520</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2011</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273656</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+845</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-119</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2012</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274382</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+1041</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+375</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2013</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275798</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+919</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+331</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2014</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277048</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+952</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+678</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2015</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278678</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+1016</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2016</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279692</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+852</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-311</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2017</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280233</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+253</w:t>
                </w: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-860</w:t>
                </w:r>
              </w:p>
            </w:tc>
          </w:tr>
          <w:tr w:rsidR="00E3582E" w:rsidRPr="0097165B" w:rsidTr="00D25499">
            <w:trPr>
              <w:jc w:val="center"/>
            </w:trPr>
            <w:tc>
              <w:tcPr>
                <w:tcW w:w="1468"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2018</w:t>
                </w:r>
              </w:p>
            </w:tc>
            <w:tc>
              <w:tcPr>
                <w:tcW w:w="2977"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279626</w:t>
                </w:r>
              </w:p>
            </w:tc>
            <w:tc>
              <w:tcPr>
                <w:tcW w:w="2835" w:type="dxa"/>
                <w:tcBorders>
                  <w:top w:val="single" w:sz="6" w:space="0" w:color="000001"/>
                  <w:left w:val="single" w:sz="6" w:space="0" w:color="000001"/>
                  <w:bottom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p>
            </w:tc>
            <w:tc>
              <w:tcPr>
                <w:tcW w:w="2742" w:type="dxa"/>
                <w:tcBorders>
                  <w:top w:val="single" w:sz="6" w:space="0" w:color="000001"/>
                  <w:left w:val="single" w:sz="6" w:space="0" w:color="000001"/>
                  <w:bottom w:val="single" w:sz="6" w:space="0" w:color="000001"/>
                  <w:right w:val="single" w:sz="6" w:space="0" w:color="000001"/>
                </w:tcBorders>
                <w:shd w:val="clear" w:color="auto" w:fill="auto"/>
                <w:tcMar>
                  <w:top w:w="0" w:type="dxa"/>
                  <w:left w:w="25" w:type="dxa"/>
                </w:tcMar>
              </w:tcPr>
              <w:p w:rsidR="00E3582E" w:rsidRPr="0097165B" w:rsidRDefault="00E3582E" w:rsidP="00D25499">
                <w:pPr>
                  <w:jc w:val="center"/>
                  <w:rPr>
                    <w:rFonts w:ascii="Arial" w:hAnsi="Arial" w:cs="Arial"/>
                    <w:lang w:eastAsia="en-US" w:bidi="en-US"/>
                  </w:rPr>
                </w:pPr>
              </w:p>
            </w:tc>
          </w:tr>
        </w:tbl>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lastRenderedPageBreak/>
            <w:t>Прогнозирование ожидаемой численности населения по естественному и механическому приросту:</w:t>
          </w:r>
        </w:p>
        <w:p w:rsidR="00E3582E" w:rsidRPr="00E3582E" w:rsidRDefault="00E3582E" w:rsidP="00E3582E">
          <w:pPr>
            <w:rPr>
              <w:rFonts w:ascii="Arial" w:eastAsia="Andale Sans UI" w:hAnsi="Arial" w:cs="Arial"/>
              <w:sz w:val="24"/>
              <w:szCs w:val="24"/>
              <w:lang w:eastAsia="en-US" w:bidi="en-US"/>
            </w:rPr>
          </w:pPr>
          <w:r w:rsidRPr="00E3582E">
            <w:rPr>
              <w:rFonts w:ascii="Arial" w:hAnsi="Arial" w:cs="Arial"/>
              <w:sz w:val="24"/>
              <w:szCs w:val="24"/>
              <w:lang w:eastAsia="en-US" w:bidi="en-US"/>
            </w:rPr>
            <w:t>Нр= Нфх(1+ (Р+</w:t>
          </w:r>
          <w:proofErr w:type="gramStart"/>
          <w:r w:rsidRPr="00E3582E">
            <w:rPr>
              <w:rFonts w:ascii="Arial" w:hAnsi="Arial" w:cs="Arial"/>
              <w:sz w:val="24"/>
              <w:szCs w:val="24"/>
              <w:lang w:eastAsia="en-US" w:bidi="en-US"/>
            </w:rPr>
            <w:t>/-</w:t>
          </w:r>
          <w:proofErr w:type="gramEnd"/>
          <w:r w:rsidRPr="00E3582E">
            <w:rPr>
              <w:rFonts w:ascii="Arial" w:hAnsi="Arial" w:cs="Arial"/>
              <w:sz w:val="24"/>
              <w:szCs w:val="24"/>
              <w:lang w:eastAsia="en-US" w:bidi="en-US"/>
            </w:rPr>
            <w:t>К)/ 100 )т</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Нр – прогнозируемая численность населения, чел.;</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Нф – фактическая численность населения, чел.;</w:t>
          </w:r>
        </w:p>
        <w:p w:rsidR="00E3582E" w:rsidRPr="00E3582E" w:rsidRDefault="00E3582E" w:rsidP="00E3582E">
          <w:pPr>
            <w:rPr>
              <w:rFonts w:ascii="Arial" w:hAnsi="Arial" w:cs="Arial"/>
              <w:sz w:val="24"/>
              <w:szCs w:val="24"/>
              <w:lang w:eastAsia="en-US" w:bidi="en-US"/>
            </w:rPr>
          </w:pPr>
          <w:proofErr w:type="gramStart"/>
          <w:r w:rsidRPr="00E3582E">
            <w:rPr>
              <w:rFonts w:ascii="Arial" w:hAnsi="Arial" w:cs="Arial"/>
              <w:sz w:val="24"/>
              <w:szCs w:val="24"/>
              <w:lang w:eastAsia="en-US" w:bidi="en-US"/>
            </w:rPr>
            <w:t>Р</w:t>
          </w:r>
          <w:proofErr w:type="gramEnd"/>
          <w:r w:rsidRPr="00E3582E">
            <w:rPr>
              <w:rFonts w:ascii="Arial" w:hAnsi="Arial" w:cs="Arial"/>
              <w:sz w:val="24"/>
              <w:szCs w:val="24"/>
              <w:lang w:eastAsia="en-US" w:bidi="en-US"/>
            </w:rPr>
            <w:t>* – коэффициент среднегодового естественного прироста населения, (0,28%);</w:t>
          </w:r>
        </w:p>
        <w:p w:rsidR="00E3582E" w:rsidRPr="00E3582E" w:rsidRDefault="00E3582E" w:rsidP="00E3582E">
          <w:pPr>
            <w:rPr>
              <w:rFonts w:ascii="Arial" w:hAnsi="Arial" w:cs="Arial"/>
              <w:sz w:val="24"/>
              <w:szCs w:val="24"/>
              <w:lang w:eastAsia="en-US" w:bidi="en-US"/>
            </w:rPr>
          </w:pPr>
          <w:proofErr w:type="gramStart"/>
          <w:r w:rsidRPr="00E3582E">
            <w:rPr>
              <w:rFonts w:ascii="Arial" w:hAnsi="Arial" w:cs="Arial"/>
              <w:sz w:val="24"/>
              <w:szCs w:val="24"/>
              <w:lang w:eastAsia="en-US" w:bidi="en-US"/>
            </w:rPr>
            <w:t>К</w:t>
          </w:r>
          <w:proofErr w:type="gramEnd"/>
          <w:r w:rsidRPr="00E3582E">
            <w:rPr>
              <w:rFonts w:ascii="Arial" w:hAnsi="Arial" w:cs="Arial"/>
              <w:sz w:val="24"/>
              <w:szCs w:val="24"/>
              <w:lang w:eastAsia="en-US" w:bidi="en-US"/>
            </w:rPr>
            <w:t xml:space="preserve">* – </w:t>
          </w:r>
          <w:proofErr w:type="gramStart"/>
          <w:r w:rsidRPr="00E3582E">
            <w:rPr>
              <w:rFonts w:ascii="Arial" w:hAnsi="Arial" w:cs="Arial"/>
              <w:sz w:val="24"/>
              <w:szCs w:val="24"/>
              <w:lang w:eastAsia="en-US" w:bidi="en-US"/>
            </w:rPr>
            <w:t>коэффициент</w:t>
          </w:r>
          <w:proofErr w:type="gramEnd"/>
          <w:r w:rsidRPr="00E3582E">
            <w:rPr>
              <w:rFonts w:ascii="Arial" w:hAnsi="Arial" w:cs="Arial"/>
              <w:sz w:val="24"/>
              <w:szCs w:val="24"/>
              <w:lang w:eastAsia="en-US" w:bidi="en-US"/>
            </w:rPr>
            <w:t xml:space="preserve"> среднегодового изменения численности населения в процессе миграции(1,72%);</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 xml:space="preserve">     Т – расчетный период прогноза, число лет.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*-средний показатель за период 2007-2017гг.</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Расчётная численность населения на 1 очередь составит: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Н1 оч.=279,626 (1+2/100)10=284,8=285,0тыс</w:t>
          </w:r>
          <w:proofErr w:type="gramStart"/>
          <w:r w:rsidRPr="00E3582E">
            <w:rPr>
              <w:rFonts w:ascii="Arial" w:eastAsia="Andale Sans UI" w:hAnsi="Arial" w:cs="Arial"/>
              <w:sz w:val="24"/>
              <w:szCs w:val="24"/>
              <w:lang w:eastAsia="en-US" w:bidi="en-US"/>
            </w:rPr>
            <w:t>.ч</w:t>
          </w:r>
          <w:proofErr w:type="gramEnd"/>
          <w:r w:rsidRPr="00E3582E">
            <w:rPr>
              <w:rFonts w:ascii="Arial" w:eastAsia="Andale Sans UI" w:hAnsi="Arial" w:cs="Arial"/>
              <w:sz w:val="24"/>
              <w:szCs w:val="24"/>
              <w:lang w:eastAsia="en-US" w:bidi="en-US"/>
            </w:rPr>
            <w:t>ел.</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Прогнозируемая численность населения на 2030 год- 285,0 тыс. человек.</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Занятость населения</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 xml:space="preserve">В Соответствии с целевыми индикаторами «Стратегии социально-экономического развития городского округа город Стерлитамак Республики Башкортостан до 2030 года" доля </w:t>
          </w:r>
          <w:proofErr w:type="gramStart"/>
          <w:r w:rsidRPr="00E3582E">
            <w:rPr>
              <w:rFonts w:ascii="Arial" w:hAnsi="Arial" w:cs="Arial"/>
              <w:sz w:val="24"/>
              <w:szCs w:val="24"/>
              <w:lang w:eastAsia="en-US"/>
            </w:rPr>
            <w:t>занятых</w:t>
          </w:r>
          <w:proofErr w:type="gramEnd"/>
          <w:r w:rsidRPr="00E3582E">
            <w:rPr>
              <w:rFonts w:ascii="Arial" w:hAnsi="Arial" w:cs="Arial"/>
              <w:sz w:val="24"/>
              <w:szCs w:val="24"/>
              <w:lang w:eastAsia="en-US"/>
            </w:rPr>
            <w:t xml:space="preserve"> в экономике (среднегодовая) от общей численности населения составит по годам (%):</w:t>
          </w:r>
        </w:p>
        <w:p w:rsidR="00E3582E" w:rsidRPr="00E3582E" w:rsidRDefault="00E3582E" w:rsidP="0097165B">
          <w:pPr>
            <w:jc w:val="right"/>
            <w:rPr>
              <w:rFonts w:ascii="Arial" w:hAnsi="Arial" w:cs="Arial"/>
              <w:sz w:val="24"/>
              <w:szCs w:val="24"/>
              <w:lang w:eastAsia="en-US"/>
            </w:rPr>
          </w:pPr>
          <w:r w:rsidRPr="00E3582E">
            <w:rPr>
              <w:rFonts w:ascii="Arial" w:hAnsi="Arial" w:cs="Arial"/>
              <w:sz w:val="24"/>
              <w:szCs w:val="24"/>
              <w:lang w:eastAsia="en-US"/>
            </w:rPr>
            <w:t>Таблица №5.2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4A0" w:firstRow="1" w:lastRow="0" w:firstColumn="1" w:lastColumn="0" w:noHBand="0" w:noVBand="1"/>
          </w:tblPr>
          <w:tblGrid>
            <w:gridCol w:w="780"/>
            <w:gridCol w:w="780"/>
            <w:gridCol w:w="780"/>
            <w:gridCol w:w="780"/>
            <w:gridCol w:w="780"/>
            <w:gridCol w:w="779"/>
            <w:gridCol w:w="779"/>
            <w:gridCol w:w="779"/>
            <w:gridCol w:w="779"/>
            <w:gridCol w:w="779"/>
            <w:gridCol w:w="779"/>
            <w:gridCol w:w="779"/>
            <w:gridCol w:w="769"/>
          </w:tblGrid>
          <w:tr w:rsidR="00E3582E" w:rsidRPr="0097165B" w:rsidTr="0097165B">
            <w:trPr>
              <w:trHeight w:val="340"/>
            </w:trPr>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2018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2019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2020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2021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2022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2023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2024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2025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2026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2027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2028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2029 год</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2030 год</w:t>
                </w:r>
              </w:p>
            </w:tc>
          </w:tr>
          <w:tr w:rsidR="00E3582E" w:rsidRPr="0097165B" w:rsidTr="0097165B">
            <w:trPr>
              <w:trHeight w:val="340"/>
            </w:trPr>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33,73</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33,82</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33,88</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33,92</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34,14</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34,18</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34,21</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34,25</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34,24</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34,26</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34,28</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34,25</w:t>
                </w:r>
              </w:p>
            </w:tc>
            <w:tc>
              <w:tcPr>
                <w:tcW w:w="385" w:type="pct"/>
                <w:shd w:val="clear" w:color="auto" w:fill="auto"/>
                <w:tcMar>
                  <w:left w:w="93" w:type="dxa"/>
                </w:tcMar>
                <w:vAlign w:val="center"/>
              </w:tcPr>
              <w:p w:rsidR="00E3582E" w:rsidRPr="0097165B" w:rsidRDefault="00E3582E" w:rsidP="00E3582E">
                <w:pPr>
                  <w:rPr>
                    <w:rFonts w:ascii="Arial" w:eastAsia="Andale Sans UI" w:hAnsi="Arial" w:cs="Arial"/>
                    <w:lang w:eastAsia="en-US" w:bidi="en-US"/>
                  </w:rPr>
                </w:pPr>
                <w:r w:rsidRPr="0097165B">
                  <w:rPr>
                    <w:rFonts w:ascii="Arial" w:eastAsia="Andale Sans UI" w:hAnsi="Arial" w:cs="Arial"/>
                    <w:lang w:eastAsia="en-US" w:bidi="en-US"/>
                  </w:rPr>
                  <w:t>34,26</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5.2. Архитектурно-планировочное и пространственное решение</w:t>
          </w:r>
        </w:p>
        <w:p w:rsidR="00E3582E" w:rsidRPr="0097165B" w:rsidRDefault="00E3582E" w:rsidP="00E3582E">
          <w:pPr>
            <w:rPr>
              <w:rFonts w:ascii="Arial" w:eastAsia="Andale Sans UI" w:hAnsi="Arial" w:cs="Arial"/>
              <w:b/>
              <w:sz w:val="24"/>
              <w:szCs w:val="24"/>
              <w:lang w:eastAsia="en-US" w:bidi="en-US"/>
            </w:rPr>
          </w:pPr>
        </w:p>
        <w:p w:rsidR="00E3582E" w:rsidRPr="00E3582E" w:rsidRDefault="00E3582E" w:rsidP="0097165B">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 «Внесение изменений в Генеральный план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разработан с учетом анализа существующего использования и комплексной оценки территории.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Архитектурно-планировочная и объемно-пространственная композиция обусловлена: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Природными условиями;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Сложившимся функциональным зонированием;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 Существующими и проектируемыми инженерными коммуникациями и транспортными артериями.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 Наличием большого блока документации по планировке территории.</w:t>
          </w:r>
        </w:p>
        <w:p w:rsidR="00E3582E" w:rsidRPr="00E3582E" w:rsidRDefault="00E3582E" w:rsidP="0097165B">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силу исторических особенностей развития природных и инженерно-технических условий ГО город Стерлитамак имеет расчлененную структуру.</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Железная дорога делит город на два планировочных района – восточный и западный.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В восточной части выделяется район Заашкадарье. Несколько обособленно размещается район Шахтау – на правом берегу реки Белой. Поселки </w:t>
          </w:r>
          <w:proofErr w:type="gramStart"/>
          <w:r w:rsidRPr="00E3582E">
            <w:rPr>
              <w:rFonts w:ascii="Arial" w:eastAsia="Andale Sans UI" w:hAnsi="Arial" w:cs="Arial"/>
              <w:sz w:val="24"/>
              <w:szCs w:val="24"/>
              <w:lang w:eastAsia="en-US" w:bidi="en-US"/>
            </w:rPr>
            <w:t>Первомайский</w:t>
          </w:r>
          <w:proofErr w:type="gramEnd"/>
          <w:r w:rsidRPr="00E3582E">
            <w:rPr>
              <w:rFonts w:ascii="Arial" w:eastAsia="Andale Sans UI" w:hAnsi="Arial" w:cs="Arial"/>
              <w:sz w:val="24"/>
              <w:szCs w:val="24"/>
              <w:lang w:eastAsia="en-US" w:bidi="en-US"/>
            </w:rPr>
            <w:t xml:space="preserve"> и Строймаш, расположены в северной части города и примыкают к промрайонам.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Промышленная зона вытянулась вдоль железной дороги на всем протяжении города, соединяя </w:t>
          </w:r>
          <w:proofErr w:type="gramStart"/>
          <w:r w:rsidRPr="00E3582E">
            <w:rPr>
              <w:rFonts w:ascii="Arial" w:eastAsia="Andale Sans UI" w:hAnsi="Arial" w:cs="Arial"/>
              <w:sz w:val="24"/>
              <w:szCs w:val="24"/>
              <w:lang w:eastAsia="en-US" w:bidi="en-US"/>
            </w:rPr>
            <w:t>южную</w:t>
          </w:r>
          <w:proofErr w:type="gramEnd"/>
          <w:r w:rsidRPr="00E3582E">
            <w:rPr>
              <w:rFonts w:ascii="Arial" w:eastAsia="Andale Sans UI" w:hAnsi="Arial" w:cs="Arial"/>
              <w:sz w:val="24"/>
              <w:szCs w:val="24"/>
              <w:lang w:eastAsia="en-US" w:bidi="en-US"/>
            </w:rPr>
            <w:t xml:space="preserve"> промзону с основной – северной.</w:t>
          </w:r>
        </w:p>
        <w:p w:rsidR="00E3582E" w:rsidRPr="00E3582E" w:rsidRDefault="00E3582E" w:rsidP="0097165B">
          <w:pPr>
            <w:ind w:firstLine="708"/>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t>Территориальное развитие города в предела расчетного срока (до 2030г) предлагается в пределах существующих границ с освоением свободных территорий в южном и западном направлениях, а также в районах сноса ветхого и аварийного фондов, выноса за пределы жилых зон предприятий производственного и коммунального назначения, сокращение промышленных зон в центральной части города, рациональным землепользованием во всех функциональных зонах города.</w:t>
          </w:r>
          <w:proofErr w:type="gramEnd"/>
        </w:p>
        <w:p w:rsidR="00E3582E" w:rsidRPr="00E3582E" w:rsidRDefault="00E3582E" w:rsidP="00E3582E">
          <w:pPr>
            <w:rPr>
              <w:rFonts w:ascii="Arial" w:hAnsi="Arial" w:cs="Arial"/>
              <w:sz w:val="24"/>
              <w:szCs w:val="24"/>
              <w:lang w:eastAsia="en-US"/>
            </w:rPr>
          </w:pPr>
          <w:r w:rsidRPr="00E3582E">
            <w:rPr>
              <w:rFonts w:ascii="Arial" w:eastAsia="Andale Sans UI" w:hAnsi="Arial" w:cs="Arial"/>
              <w:sz w:val="24"/>
              <w:szCs w:val="24"/>
              <w:lang w:eastAsia="en-US" w:bidi="en-US"/>
            </w:rPr>
            <w:t xml:space="preserve">Расчет потребности в дополнительных территориях произведен из расчета жилищной обеспеченности 29,25 м.кв./чел. (В соответствии со «Стратегией социально-экономического развития городского округа город Стерлитамак до 2030 года»). </w:t>
          </w:r>
          <w:r w:rsidRPr="00E3582E">
            <w:rPr>
              <w:rFonts w:ascii="Arial" w:eastAsia="Andale Sans UI" w:hAnsi="Arial" w:cs="Arial"/>
              <w:sz w:val="24"/>
              <w:szCs w:val="24"/>
              <w:lang w:eastAsia="en-US" w:bidi="en-US"/>
            </w:rPr>
            <w:lastRenderedPageBreak/>
            <w:t xml:space="preserve">Дополнительных территорий, за исключением реализации программ социального жилищного строительства в Наумовском сельсовете МР Стерлитамакский район, не требуется </w:t>
          </w:r>
          <w:r w:rsidRPr="00E3582E">
            <w:rPr>
              <w:rFonts w:ascii="Arial" w:hAnsi="Arial" w:cs="Arial"/>
              <w:sz w:val="24"/>
              <w:szCs w:val="24"/>
              <w:lang w:eastAsia="en-US"/>
            </w:rPr>
            <w:t>(развитие в существующих границах городского округа).</w:t>
          </w:r>
        </w:p>
        <w:p w:rsidR="00E3582E" w:rsidRPr="00E3582E" w:rsidRDefault="00E3582E" w:rsidP="0097165B">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Основой планировочной структуры города является его транспортный каркас, который является логическим продолжением существующей транспортной структуры.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проекте сохранен характерный признак планировки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 сочетание общественных центров с зелеными зонами общего пользования.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исторического ядра ГО г</w:t>
          </w:r>
          <w:proofErr w:type="gramStart"/>
          <w:r w:rsidRPr="00E3582E">
            <w:rPr>
              <w:rFonts w:ascii="Arial" w:hAnsi="Arial" w:cs="Arial"/>
              <w:sz w:val="24"/>
              <w:szCs w:val="24"/>
              <w:lang w:eastAsia="en-US" w:bidi="en-US"/>
            </w:rPr>
            <w:t>.С</w:t>
          </w:r>
          <w:proofErr w:type="gramEnd"/>
          <w:r w:rsidRPr="00E3582E">
            <w:rPr>
              <w:rFonts w:ascii="Arial" w:hAnsi="Arial" w:cs="Arial"/>
              <w:sz w:val="24"/>
              <w:szCs w:val="24"/>
              <w:lang w:eastAsia="en-US" w:bidi="en-US"/>
            </w:rPr>
            <w:t>терлитамак рассматривается также как административный центр муниципального района Стерлитамакский район, историко-культурный центр регионального значения.</w:t>
          </w:r>
        </w:p>
        <w:p w:rsidR="00E3582E" w:rsidRPr="00E3582E" w:rsidRDefault="00E3582E" w:rsidP="0097165B">
          <w:pPr>
            <w:ind w:firstLine="708"/>
            <w:rPr>
              <w:rFonts w:ascii="Arial" w:hAnsi="Arial" w:cs="Arial"/>
              <w:sz w:val="24"/>
              <w:szCs w:val="24"/>
              <w:lang w:eastAsia="en-US" w:bidi="en-US"/>
            </w:rPr>
          </w:pPr>
          <w:r w:rsidRPr="00E3582E">
            <w:rPr>
              <w:rFonts w:ascii="Arial" w:hAnsi="Arial" w:cs="Arial"/>
              <w:sz w:val="24"/>
              <w:szCs w:val="24"/>
              <w:lang w:eastAsia="en-US"/>
            </w:rPr>
            <w:t xml:space="preserve">В центральной части города </w:t>
          </w:r>
          <w:r w:rsidRPr="00E3582E">
            <w:rPr>
              <w:rFonts w:ascii="Arial" w:hAnsi="Arial" w:cs="Arial"/>
              <w:sz w:val="24"/>
              <w:szCs w:val="24"/>
              <w:lang w:eastAsia="en-US" w:bidi="en-US"/>
            </w:rPr>
            <w:t xml:space="preserve">формируется новый общественно деловой центр города, рассчитанный на </w:t>
          </w:r>
          <w:proofErr w:type="gramStart"/>
          <w:r w:rsidRPr="00E3582E">
            <w:rPr>
              <w:rFonts w:ascii="Arial" w:hAnsi="Arial" w:cs="Arial"/>
              <w:sz w:val="24"/>
              <w:szCs w:val="24"/>
              <w:lang w:eastAsia="en-US" w:bidi="en-US"/>
            </w:rPr>
            <w:t>реализацию</w:t>
          </w:r>
          <w:proofErr w:type="gramEnd"/>
          <w:r w:rsidRPr="00E3582E">
            <w:rPr>
              <w:rFonts w:ascii="Arial" w:hAnsi="Arial" w:cs="Arial"/>
              <w:sz w:val="24"/>
              <w:szCs w:val="24"/>
              <w:lang w:eastAsia="en-US" w:bidi="en-US"/>
            </w:rPr>
            <w:t xml:space="preserve"> как на расчетный срок, так и на перспективу..</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Городской центр линейно формируется по Проспекту Октября.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Подцентры районного и микрорайонного значения формируются с учетом радиусов доступности.</w:t>
          </w:r>
        </w:p>
        <w:p w:rsidR="00E3582E" w:rsidRPr="00E3582E" w:rsidRDefault="00E3582E" w:rsidP="0097165B">
          <w:pPr>
            <w:ind w:firstLine="708"/>
            <w:rPr>
              <w:rFonts w:ascii="Arial" w:hAnsi="Arial" w:cs="Arial"/>
              <w:sz w:val="24"/>
              <w:szCs w:val="24"/>
              <w:lang w:eastAsia="en-US"/>
            </w:rPr>
          </w:pPr>
          <w:r w:rsidRPr="00E3582E">
            <w:rPr>
              <w:rFonts w:ascii="Arial" w:hAnsi="Arial" w:cs="Arial"/>
              <w:sz w:val="24"/>
              <w:szCs w:val="24"/>
              <w:lang w:eastAsia="en-US" w:bidi="en-US"/>
            </w:rPr>
            <w:t xml:space="preserve">На выезде из города в направлении города Салават запроектирована городская ярмарка.  Здесь же ранее запроектирован  крупный многофункциональный центр </w:t>
          </w:r>
          <w:r w:rsidRPr="00E3582E">
            <w:rPr>
              <w:rFonts w:ascii="Arial" w:hAnsi="Arial" w:cs="Arial"/>
              <w:sz w:val="24"/>
              <w:szCs w:val="24"/>
              <w:lang w:eastAsia="en-US"/>
            </w:rPr>
            <w:t>(Прибрежный-2).</w:t>
          </w:r>
        </w:p>
        <w:p w:rsidR="00E3582E" w:rsidRPr="00E3582E" w:rsidRDefault="00E3582E" w:rsidP="0097165B">
          <w:pPr>
            <w:ind w:firstLine="708"/>
            <w:rPr>
              <w:rFonts w:ascii="Arial" w:hAnsi="Arial" w:cs="Arial"/>
              <w:sz w:val="24"/>
              <w:szCs w:val="24"/>
              <w:lang w:eastAsia="en-US" w:bidi="en-US"/>
            </w:rPr>
          </w:pPr>
          <w:r w:rsidRPr="00E3582E">
            <w:rPr>
              <w:rFonts w:ascii="Arial" w:hAnsi="Arial" w:cs="Arial"/>
              <w:sz w:val="24"/>
              <w:szCs w:val="24"/>
              <w:lang w:eastAsia="en-US"/>
            </w:rPr>
            <w:t xml:space="preserve">В юго-западной части города, в </w:t>
          </w:r>
          <w:r w:rsidRPr="00E3582E">
            <w:rPr>
              <w:rFonts w:ascii="Arial" w:hAnsi="Arial" w:cs="Arial"/>
              <w:sz w:val="24"/>
              <w:szCs w:val="24"/>
              <w:lang w:eastAsia="en-US" w:bidi="en-US"/>
            </w:rPr>
            <w:t xml:space="preserve">зеленой зоне, примыкающей к микрорайону </w:t>
          </w:r>
          <w:proofErr w:type="gramStart"/>
          <w:r w:rsidRPr="00E3582E">
            <w:rPr>
              <w:rFonts w:ascii="Arial" w:hAnsi="Arial" w:cs="Arial"/>
              <w:sz w:val="24"/>
              <w:szCs w:val="24"/>
              <w:lang w:eastAsia="en-US" w:bidi="en-US"/>
            </w:rPr>
            <w:t>Радужный</w:t>
          </w:r>
          <w:proofErr w:type="gramEnd"/>
          <w:r w:rsidRPr="00E3582E">
            <w:rPr>
              <w:rFonts w:ascii="Arial" w:hAnsi="Arial" w:cs="Arial"/>
              <w:sz w:val="24"/>
              <w:szCs w:val="24"/>
              <w:lang w:eastAsia="en-US" w:bidi="en-US"/>
            </w:rPr>
            <w:t>, также формируется  зона общественного центра.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В зоне новой застройки в юго-западном, западном и юго-восточном районах жилая застройка  многоквартирная многоэтажная секционного типа.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В районе малоэтажной застройки Заашкадарье сложившийся тип застройки сохраняется. Здесь также запроектированы зоны общественной застройки.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Упорядочение производственных, коммунально-складских зон в пределах всего населенного пункта приведет к оптимизации использования земель.</w:t>
          </w:r>
        </w:p>
        <w:p w:rsidR="00E3582E" w:rsidRPr="00E3582E" w:rsidRDefault="00E3582E" w:rsidP="00E3582E">
          <w:pPr>
            <w:rPr>
              <w:rFonts w:ascii="Arial" w:hAnsi="Arial" w:cs="Arial"/>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5.3. Функциональное зонирование</w:t>
          </w:r>
        </w:p>
        <w:p w:rsidR="00E3582E" w:rsidRPr="00E3582E" w:rsidRDefault="00E3582E" w:rsidP="00E3582E">
          <w:pPr>
            <w:rPr>
              <w:rFonts w:ascii="Arial" w:hAnsi="Arial" w:cs="Arial"/>
              <w:sz w:val="24"/>
              <w:szCs w:val="24"/>
              <w:lang w:eastAsia="en-US" w:bidi="en-US"/>
            </w:rPr>
          </w:pPr>
        </w:p>
        <w:p w:rsidR="00E3582E" w:rsidRPr="00E3582E" w:rsidRDefault="00E3582E" w:rsidP="0097165B">
          <w:pPr>
            <w:ind w:firstLine="708"/>
            <w:rPr>
              <w:rFonts w:ascii="Arial" w:hAnsi="Arial" w:cs="Arial"/>
              <w:sz w:val="24"/>
              <w:szCs w:val="24"/>
              <w:lang w:eastAsia="en-US" w:bidi="en-US"/>
            </w:rPr>
          </w:pPr>
          <w:r w:rsidRPr="00E3582E">
            <w:rPr>
              <w:rFonts w:ascii="Arial" w:hAnsi="Arial" w:cs="Arial"/>
              <w:sz w:val="24"/>
              <w:szCs w:val="24"/>
              <w:lang w:eastAsia="en-US" w:bidi="en-US"/>
            </w:rPr>
            <w:t>Проектом предусмотрены следующие функциональные зоны:</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Жилые зоны</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застройки многоквартирными домами от пяти этажей и выше</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застройки малоэтажными многоквартирными домами (2-4 этажа)</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застройки индивидуальными и блокированными жилыми домами</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застройки многоквартирными домами в зоне действия ограничений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застройки индивидуальными и блокированными жилыми домами в зоне действия ограничений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размещения объектов дошкольного, начального общего и среднего образования</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Общественно-деловые зоны</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размещения многофункциональной общественно-деловой застройки</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размещения объектов здравоохранения</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размещения объектов оздоровительных учреждений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размещения объектов высшего и среднего специального образования</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Зона размещения социальных объектов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Производственные зоны, зоны инженерно-транспортной инфраструктуры</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производственных объектов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коммунально-складских и инженерных объектов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карьеров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подсобных хозяйств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водозаборных сооружений</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очистных сооружений</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объектов транспорта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технопарка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lastRenderedPageBreak/>
            <w:t>Зоны специального назначения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кладбищ</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крематория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скотомогильников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полигона ТКО</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военных объектов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объектов спецназначения УВД</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рекреационного назначения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Зеленые насаждения общего пользования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размещения физкультурно-спортивных сооружений</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Водные поверхности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Пляжи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Лесопарки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Городские леса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зеленых насаждений специального назначения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Зеленые насаждения специального назначения (санитарно-защитные, водоохранные)</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Прочие зеленые насаждения специального назначения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Зона сельскохозяйственного использования</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Коллективные сады</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Коллективные сады в зоне действия санитарных ограничений</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proofErr w:type="gramStart"/>
          <w:r w:rsidRPr="00E3582E">
            <w:rPr>
              <w:rFonts w:ascii="Arial" w:hAnsi="Arial" w:cs="Arial"/>
              <w:sz w:val="24"/>
              <w:szCs w:val="24"/>
              <w:lang w:eastAsia="en-US" w:bidi="en-US"/>
            </w:rPr>
            <w:t xml:space="preserve">Параметры функциональных зон смотри в «Положении о территориальном планировании» (Том </w:t>
          </w:r>
          <w:r w:rsidRPr="00E3582E">
            <w:rPr>
              <w:rFonts w:ascii="Arial" w:hAnsi="Arial" w:cs="Arial"/>
              <w:sz w:val="24"/>
              <w:szCs w:val="24"/>
              <w:lang w:val="en-US" w:eastAsia="en-US" w:bidi="en-US"/>
            </w:rPr>
            <w:t>I</w:t>
          </w:r>
          <w:r w:rsidRPr="00E3582E">
            <w:rPr>
              <w:rFonts w:ascii="Arial" w:hAnsi="Arial" w:cs="Arial"/>
              <w:sz w:val="24"/>
              <w:szCs w:val="24"/>
              <w:lang w:eastAsia="en-US" w:bidi="en-US"/>
            </w:rPr>
            <w:t xml:space="preserve">, Книга </w:t>
          </w:r>
          <w:r w:rsidRPr="00E3582E">
            <w:rPr>
              <w:rFonts w:ascii="Arial" w:hAnsi="Arial" w:cs="Arial"/>
              <w:sz w:val="24"/>
              <w:szCs w:val="24"/>
              <w:lang w:val="en-US" w:eastAsia="en-US" w:bidi="en-US"/>
            </w:rPr>
            <w:t>I</w:t>
          </w:r>
          <w:r w:rsidRPr="00E3582E">
            <w:rPr>
              <w:rFonts w:ascii="Arial" w:hAnsi="Arial" w:cs="Arial"/>
              <w:sz w:val="24"/>
              <w:szCs w:val="24"/>
              <w:lang w:eastAsia="en-US" w:bidi="en-US"/>
            </w:rPr>
            <w:t>, Глава II «Параметры функциональных зон, а также сведения о планируемых для размещения в них объектов федерального значения, объектов регионального значения, объектов местного значения».</w:t>
          </w:r>
          <w:proofErr w:type="gramEnd"/>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5.4. Планируемое социально-экономическое развитие</w:t>
          </w:r>
        </w:p>
        <w:p w:rsidR="00E3582E" w:rsidRPr="0097165B" w:rsidRDefault="00E3582E" w:rsidP="00E3582E">
          <w:pPr>
            <w:rPr>
              <w:rFonts w:ascii="Arial" w:hAnsi="Arial" w:cs="Arial"/>
              <w:b/>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t>5.4.1. Жилищное строительство</w:t>
          </w:r>
        </w:p>
        <w:p w:rsidR="00E3582E" w:rsidRPr="0097165B" w:rsidRDefault="00E3582E" w:rsidP="00E3582E">
          <w:pPr>
            <w:rPr>
              <w:rFonts w:ascii="Arial" w:eastAsia="Andale Sans UI" w:hAnsi="Arial" w:cs="Arial"/>
              <w:b/>
              <w:sz w:val="24"/>
              <w:szCs w:val="24"/>
              <w:lang w:eastAsia="en-US" w:bidi="en-US"/>
            </w:rPr>
          </w:pPr>
        </w:p>
        <w:p w:rsidR="00E3582E" w:rsidRPr="00E3582E" w:rsidRDefault="00E3582E" w:rsidP="0097165B">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Всего жилой фонд на 01.01.2019г. составил </w:t>
          </w:r>
          <w:r w:rsidRPr="00E3582E">
            <w:rPr>
              <w:rFonts w:ascii="Arial" w:hAnsi="Arial" w:cs="Arial"/>
              <w:sz w:val="24"/>
              <w:szCs w:val="24"/>
              <w:lang w:eastAsia="en-US" w:bidi="en-US"/>
            </w:rPr>
            <w:t>6144,3</w:t>
          </w:r>
          <w:r w:rsidRPr="00E3582E">
            <w:rPr>
              <w:rFonts w:ascii="Arial" w:eastAsia="Andale Sans UI" w:hAnsi="Arial" w:cs="Arial"/>
              <w:sz w:val="24"/>
              <w:szCs w:val="24"/>
              <w:lang w:eastAsia="en-US" w:bidi="en-US"/>
            </w:rPr>
            <w:t xml:space="preserve"> тыс</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2 (1351 дом);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том числе в жилых домах (индивидуально-определенных зданиях)- 987,8 тыс</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2;</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многоквартирных жилых домах- 5098,9 тыс.м</w:t>
          </w:r>
          <w:proofErr w:type="gramStart"/>
          <w:r w:rsidRPr="00E3582E">
            <w:rPr>
              <w:rFonts w:ascii="Arial" w:eastAsia="Andale Sans UI" w:hAnsi="Arial" w:cs="Arial"/>
              <w:sz w:val="24"/>
              <w:szCs w:val="24"/>
              <w:lang w:eastAsia="en-US" w:bidi="en-US"/>
            </w:rPr>
            <w:t>2</w:t>
          </w:r>
          <w:proofErr w:type="gramEnd"/>
          <w:r w:rsidRPr="00E3582E">
            <w:rPr>
              <w:rFonts w:ascii="Arial" w:eastAsia="Andale Sans UI" w:hAnsi="Arial" w:cs="Arial"/>
              <w:sz w:val="24"/>
              <w:szCs w:val="24"/>
              <w:lang w:eastAsia="en-US" w:bidi="en-US"/>
            </w:rPr>
            <w:t>.</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Число квартир </w:t>
          </w:r>
          <w:proofErr w:type="gramStart"/>
          <w:r w:rsidRPr="00E3582E">
            <w:rPr>
              <w:rFonts w:ascii="Arial" w:eastAsia="Andale Sans UI" w:hAnsi="Arial" w:cs="Arial"/>
              <w:sz w:val="24"/>
              <w:szCs w:val="24"/>
              <w:lang w:eastAsia="en-US" w:bidi="en-US"/>
            </w:rPr>
            <w:t>в</w:t>
          </w:r>
          <w:proofErr w:type="gramEnd"/>
          <w:r w:rsidRPr="00E3582E">
            <w:rPr>
              <w:rFonts w:ascii="Arial" w:eastAsia="Andale Sans UI" w:hAnsi="Arial" w:cs="Arial"/>
              <w:sz w:val="24"/>
              <w:szCs w:val="24"/>
              <w:lang w:eastAsia="en-US" w:bidi="en-US"/>
            </w:rPr>
            <w:t xml:space="preserve"> многоквартирных домах-108131 единиц.</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Жилые дома (индивидуально-определенные здания)- 9707 домов.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Жилищная обеспеченность на 01.01.2019г. составила </w:t>
          </w:r>
          <w:r w:rsidRPr="00E3582E">
            <w:rPr>
              <w:rFonts w:ascii="Arial" w:hAnsi="Arial" w:cs="Arial"/>
              <w:sz w:val="24"/>
              <w:szCs w:val="24"/>
              <w:lang w:eastAsia="en-US" w:bidi="en-US"/>
            </w:rPr>
            <w:t>21,7</w:t>
          </w:r>
          <w:r w:rsidRPr="00E3582E">
            <w:rPr>
              <w:rFonts w:ascii="Arial" w:eastAsia="Andale Sans UI" w:hAnsi="Arial" w:cs="Arial"/>
              <w:sz w:val="24"/>
              <w:szCs w:val="24"/>
              <w:lang w:eastAsia="en-US" w:bidi="en-US"/>
            </w:rPr>
            <w:t xml:space="preserve"> м</w:t>
          </w:r>
          <w:proofErr w:type="gramStart"/>
          <w:r w:rsidRPr="00E3582E">
            <w:rPr>
              <w:rFonts w:ascii="Arial" w:eastAsia="Andale Sans UI" w:hAnsi="Arial" w:cs="Arial"/>
              <w:sz w:val="24"/>
              <w:szCs w:val="24"/>
              <w:lang w:eastAsia="en-US" w:bidi="en-US"/>
            </w:rPr>
            <w:t>2</w:t>
          </w:r>
          <w:proofErr w:type="gramEnd"/>
          <w:r w:rsidRPr="00E3582E">
            <w:rPr>
              <w:rFonts w:ascii="Arial" w:eastAsia="Andale Sans UI" w:hAnsi="Arial" w:cs="Arial"/>
              <w:sz w:val="24"/>
              <w:szCs w:val="24"/>
              <w:lang w:eastAsia="en-US" w:bidi="en-US"/>
            </w:rPr>
            <w:t>/чел.</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97165B">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Объемы жилищного строительства рассчитаны по укрупненным показателям.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Основным принципом расчета объемов нового жилищного строительства является доведение средней жилищной обеспеченности на расчетный срок до 29,25 кв</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/чел. в соответствии со «Стратегией социально-экономического развития ГО г. Стерлитамак до 2030года» на проектную численность 285,0 тыс. человек.</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К концу расчетного срока жилой фонд ГО г</w:t>
          </w:r>
          <w:proofErr w:type="gramStart"/>
          <w:r w:rsidRPr="00E3582E">
            <w:rPr>
              <w:rFonts w:ascii="Arial" w:hAnsi="Arial" w:cs="Arial"/>
              <w:sz w:val="24"/>
              <w:szCs w:val="24"/>
              <w:lang w:eastAsia="en-US" w:bidi="en-US"/>
            </w:rPr>
            <w:t>.С</w:t>
          </w:r>
          <w:proofErr w:type="gramEnd"/>
          <w:r w:rsidRPr="00E3582E">
            <w:rPr>
              <w:rFonts w:ascii="Arial" w:hAnsi="Arial" w:cs="Arial"/>
              <w:sz w:val="24"/>
              <w:szCs w:val="24"/>
              <w:lang w:eastAsia="en-US" w:bidi="en-US"/>
            </w:rPr>
            <w:t>терлитамак составит 8336,25 тыс.кв.м. Объемы нового жилищного строительства составят 8336,25-6144,3+1,8=2193,75 тыс.кв.м общей площади.</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hAnsi="Arial" w:cs="Arial"/>
              <w:sz w:val="24"/>
              <w:szCs w:val="24"/>
              <w:lang w:eastAsia="en-US"/>
            </w:rPr>
            <w:br w:type="page"/>
          </w:r>
        </w:p>
        <w:p w:rsidR="00E3582E" w:rsidRPr="00E3582E" w:rsidRDefault="00E3582E" w:rsidP="00D2549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Распределение объемов нового строительства</w:t>
          </w:r>
        </w:p>
        <w:p w:rsidR="00E3582E" w:rsidRP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 №5.3</w:t>
          </w:r>
        </w:p>
        <w:tbl>
          <w:tblPr>
            <w:tblW w:w="5000" w:type="pct"/>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561"/>
            <w:gridCol w:w="1730"/>
            <w:gridCol w:w="1114"/>
            <w:gridCol w:w="1428"/>
            <w:gridCol w:w="1121"/>
            <w:gridCol w:w="1083"/>
            <w:gridCol w:w="1564"/>
            <w:gridCol w:w="1516"/>
          </w:tblGrid>
          <w:tr w:rsidR="00E3582E" w:rsidRPr="0097165B" w:rsidTr="00D25499">
            <w:trPr>
              <w:tblHeader/>
            </w:trPr>
            <w:tc>
              <w:tcPr>
                <w:tcW w:w="269" w:type="pct"/>
                <w:vMerge w:val="restar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w:t>
                </w:r>
              </w:p>
            </w:tc>
            <w:tc>
              <w:tcPr>
                <w:tcW w:w="860" w:type="pct"/>
                <w:vMerge w:val="restar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Адрес земельного участка</w:t>
                </w:r>
              </w:p>
            </w:tc>
            <w:tc>
              <w:tcPr>
                <w:tcW w:w="549" w:type="pct"/>
                <w:vMerge w:val="restar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Площадь земельного участка</w:t>
                </w:r>
              </w:p>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w:t>
                </w:r>
                <w:proofErr w:type="gramStart"/>
                <w:r w:rsidRPr="0097165B">
                  <w:rPr>
                    <w:rFonts w:ascii="Arial" w:hAnsi="Arial" w:cs="Arial"/>
                    <w:lang w:eastAsia="en-US" w:bidi="en-US"/>
                  </w:rPr>
                  <w:t>га</w:t>
                </w:r>
                <w:proofErr w:type="gramEnd"/>
                <w:r w:rsidRPr="0097165B">
                  <w:rPr>
                    <w:rFonts w:ascii="Arial" w:hAnsi="Arial" w:cs="Arial"/>
                    <w:lang w:eastAsia="en-US" w:bidi="en-US"/>
                  </w:rPr>
                  <w:t>)</w:t>
                </w:r>
              </w:p>
            </w:tc>
            <w:tc>
              <w:tcPr>
                <w:tcW w:w="708" w:type="pct"/>
                <w:vMerge w:val="restar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Проектируемая численность населения, тыс. чел</w:t>
                </w:r>
              </w:p>
            </w:tc>
            <w:tc>
              <w:tcPr>
                <w:tcW w:w="1085" w:type="pct"/>
                <w:gridSpan w:val="2"/>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Наличие документации по планированию территории</w:t>
                </w:r>
              </w:p>
            </w:tc>
            <w:tc>
              <w:tcPr>
                <w:tcW w:w="1528" w:type="pct"/>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Проектный объем (новое стр-во), тыс. кв</w:t>
                </w:r>
                <w:proofErr w:type="gramStart"/>
                <w:r w:rsidRPr="0097165B">
                  <w:rPr>
                    <w:rFonts w:ascii="Arial" w:hAnsi="Arial" w:cs="Arial"/>
                    <w:lang w:eastAsia="en-US" w:bidi="en-US"/>
                  </w:rPr>
                  <w:t>.м</w:t>
                </w:r>
                <w:proofErr w:type="gramEnd"/>
                <w:r w:rsidRPr="0097165B">
                  <w:rPr>
                    <w:rFonts w:ascii="Arial" w:hAnsi="Arial" w:cs="Arial"/>
                    <w:lang w:eastAsia="en-US" w:bidi="en-US"/>
                  </w:rPr>
                  <w:t>/ квартир</w:t>
                </w:r>
              </w:p>
            </w:tc>
          </w:tr>
          <w:tr w:rsidR="00E3582E" w:rsidRPr="0097165B" w:rsidTr="00D25499">
            <w:trPr>
              <w:tblHeader/>
            </w:trPr>
            <w:tc>
              <w:tcPr>
                <w:tcW w:w="269" w:type="pct"/>
                <w:vMerge/>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860" w:type="pct"/>
                <w:vMerge/>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549" w:type="pct"/>
                <w:vMerge/>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708" w:type="pct"/>
                <w:vMerge/>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Проект планировки</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Проект межевания</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Многоэтажное, многоквартирное</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r w:rsidRPr="0097165B">
                  <w:rPr>
                    <w:rFonts w:ascii="Arial" w:hAnsi="Arial" w:cs="Arial"/>
                    <w:lang w:eastAsia="en-US" w:bidi="en-US"/>
                  </w:rPr>
                  <w:t>малоэтажное индивидуальное</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Микрорайон 2</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19,41</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4,815+ 0,468= 5,283</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128,47/</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2192</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14,04/156</w:t>
                </w:r>
              </w:p>
            </w:tc>
          </w:tr>
          <w:tr w:rsidR="00E3582E" w:rsidRPr="0097165B" w:rsidTr="00D25499">
            <w:trPr>
              <w:cantSplit/>
            </w:trPr>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hAnsi="Arial" w:cs="Arial"/>
                    <w:lang w:eastAsia="en-US" w:bidi="en-US"/>
                  </w:rPr>
                </w:pPr>
                <w:proofErr w:type="gramStart"/>
                <w:r w:rsidRPr="0097165B">
                  <w:rPr>
                    <w:rFonts w:ascii="Arial" w:hAnsi="Arial" w:cs="Arial"/>
                    <w:lang w:eastAsia="en-US" w:bidi="en-US"/>
                  </w:rPr>
                  <w:t>Внесение изменений в документацию по планировке территории в границах улиц Тукаева, Химиков, Социалистическая, Цементников городского округа город Стерлитамак, с целью определения границ застроенных и незастроенных территорий</w:t>
                </w:r>
                <w:proofErr w:type="gramEnd"/>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0,544</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7,2/218</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Микрорайон 4А</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12,15</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3,229</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115,401/</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1923</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Микрорайон 4Б</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9,2</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30,17/ 544</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Микрорайон 5</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33,1</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2,4</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56,6/ 943</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Прибрежный-1</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43,05</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9,778</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226,79/</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4404</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Прибрежный-2</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78,0</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8,789</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204,08/</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3894</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Микрорайон Шахтау</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24,31</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45,73/</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813</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5,731,2/30</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Застройка по ул. Розы Люксенбург, Горняков, Ученическая</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3,31</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0,265</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6,164/168</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Радужный</w:t>
                </w:r>
                <w:proofErr w:type="gramEnd"/>
                <w:r w:rsidRPr="0097165B">
                  <w:rPr>
                    <w:rFonts w:ascii="Arial" w:eastAsia="Andale Sans UI" w:hAnsi="Arial" w:cs="Arial"/>
                    <w:lang w:eastAsia="en-US" w:bidi="en-US"/>
                  </w:rPr>
                  <w:t>, 1 очередь</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140</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25,2</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658,906/</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8995</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Радужный</w:t>
                </w:r>
                <w:proofErr w:type="gramEnd"/>
                <w:r w:rsidRPr="0097165B">
                  <w:rPr>
                    <w:rFonts w:ascii="Arial" w:eastAsia="Andale Sans UI" w:hAnsi="Arial" w:cs="Arial"/>
                    <w:lang w:eastAsia="en-US" w:bidi="en-US"/>
                  </w:rPr>
                  <w:t>, 2 очередь</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40,01</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7,515</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174,285/</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3273</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12</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Микрорайон – Волочаевская, добролюбова, Николаева</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9,64</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3,13</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72,752/</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1526</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Заашкадарье</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25,0</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0,867</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22,176/154</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Наумовка*</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459</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9,1</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19,69/</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411</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265,51/</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2950</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Заливной *</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194</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2,4</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75,9/865</w:t>
                </w:r>
              </w:p>
            </w:tc>
          </w:tr>
          <w:tr w:rsidR="00E3582E" w:rsidRPr="0097165B" w:rsidTr="00D25499">
            <w:trPr>
              <w:trHeight w:val="593"/>
            </w:trPr>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Итого запроектировано</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1091,58</w:t>
                </w:r>
              </w:p>
              <w:p w:rsidR="00E3582E" w:rsidRPr="0097165B" w:rsidRDefault="00E3582E" w:rsidP="00D25499">
                <w:pPr>
                  <w:jc w:val="center"/>
                  <w:rPr>
                    <w:rFonts w:ascii="Arial" w:eastAsia="Andale Sans UI" w:hAnsi="Arial" w:cs="Arial"/>
                    <w:lang w:eastAsia="en-US" w:bidi="en-US"/>
                  </w:rPr>
                </w:pP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82,50</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1746,238/</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29304</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383,357</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/4001</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16</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 xml:space="preserve">Территории**, ограниченные </w:t>
                </w:r>
                <w:proofErr w:type="gramStart"/>
                <w:r w:rsidRPr="0097165B">
                  <w:rPr>
                    <w:rFonts w:ascii="Arial" w:eastAsia="Andale Sans UI" w:hAnsi="Arial" w:cs="Arial"/>
                    <w:lang w:eastAsia="en-US" w:bidi="en-US"/>
                  </w:rPr>
                  <w:t>ул</w:t>
                </w:r>
                <w:proofErr w:type="gramEnd"/>
                <w:r w:rsidRPr="0097165B">
                  <w:rPr>
                    <w:rFonts w:ascii="Arial" w:eastAsia="Andale Sans UI" w:hAnsi="Arial" w:cs="Arial"/>
                    <w:lang w:eastAsia="en-US" w:bidi="en-US"/>
                  </w:rPr>
                  <w:t xml:space="preserve"> Оренбургский тракт, Полевой, Суханова, коллективными садами</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17,7</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3,2</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74,4/1404</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 xml:space="preserve">Территории, ограниченные </w:t>
                </w:r>
                <w:proofErr w:type="gramStart"/>
                <w:r w:rsidRPr="0097165B">
                  <w:rPr>
                    <w:rFonts w:ascii="Arial" w:eastAsia="Andale Sans UI" w:hAnsi="Arial" w:cs="Arial"/>
                    <w:lang w:eastAsia="en-US" w:bidi="en-US"/>
                  </w:rPr>
                  <w:t>ул</w:t>
                </w:r>
                <w:proofErr w:type="gramEnd"/>
                <w:r w:rsidRPr="0097165B">
                  <w:rPr>
                    <w:rFonts w:ascii="Arial" w:eastAsia="Andale Sans UI" w:hAnsi="Arial" w:cs="Arial"/>
                    <w:lang w:eastAsia="en-US" w:bidi="en-US"/>
                  </w:rPr>
                  <w:t xml:space="preserve"> Оренбургский тракт, Суханова, Ак. Королева, коллективными садами</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14,4</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2,6</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64,1/1209</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18</w:t>
                </w: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 xml:space="preserve">Территории**, ограниченные </w:t>
                </w:r>
                <w:proofErr w:type="gramStart"/>
                <w:r w:rsidRPr="0097165B">
                  <w:rPr>
                    <w:rFonts w:ascii="Arial" w:eastAsia="Andale Sans UI" w:hAnsi="Arial" w:cs="Arial"/>
                    <w:lang w:eastAsia="en-US" w:bidi="en-US"/>
                  </w:rPr>
                  <w:t>ул</w:t>
                </w:r>
                <w:proofErr w:type="gramEnd"/>
                <w:r w:rsidRPr="0097165B">
                  <w:rPr>
                    <w:rFonts w:ascii="Arial" w:eastAsia="Andale Sans UI" w:hAnsi="Arial" w:cs="Arial"/>
                    <w:lang w:eastAsia="en-US" w:bidi="en-US"/>
                  </w:rPr>
                  <w:t xml:space="preserve"> Оренбургский тракт, Ак. Королева, поймой р. Ашкадар</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9,2</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39,5/745</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Итого требуется новой документации</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41,3</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7,5</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177,96/</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3358</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r>
          <w:tr w:rsidR="00E3582E" w:rsidRPr="0097165B" w:rsidTr="00D25499">
            <w:tc>
              <w:tcPr>
                <w:tcW w:w="26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86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Всего новое строительство</w:t>
                </w:r>
              </w:p>
            </w:tc>
            <w:tc>
              <w:tcPr>
                <w:tcW w:w="549"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1132,88</w:t>
                </w:r>
              </w:p>
            </w:tc>
            <w:tc>
              <w:tcPr>
                <w:tcW w:w="70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90,0</w:t>
                </w:r>
              </w:p>
            </w:tc>
            <w:tc>
              <w:tcPr>
                <w:tcW w:w="5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533"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777"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1924,198/</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32662</w:t>
                </w:r>
              </w:p>
            </w:tc>
            <w:tc>
              <w:tcPr>
                <w:tcW w:w="752"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383,357</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/4001</w:t>
                </w:r>
              </w:p>
            </w:tc>
          </w:tr>
        </w:tbl>
        <w:p w:rsidR="00D25499" w:rsidRDefault="00D25499" w:rsidP="00E3582E">
          <w:pPr>
            <w:rPr>
              <w:rFonts w:ascii="Arial" w:eastAsia="Andale Sans UI"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Примечание</w:t>
          </w:r>
          <w:proofErr w:type="gramStart"/>
          <w:r w:rsidRPr="00E3582E">
            <w:rPr>
              <w:rFonts w:ascii="Arial" w:eastAsia="Andale Sans UI" w:hAnsi="Arial" w:cs="Arial"/>
              <w:sz w:val="24"/>
              <w:szCs w:val="24"/>
              <w:lang w:eastAsia="en-US" w:bidi="en-US"/>
            </w:rPr>
            <w:t xml:space="preserve"> :</w:t>
          </w:r>
          <w:proofErr w:type="gramEnd"/>
          <w:r w:rsidRPr="00E3582E">
            <w:rPr>
              <w:rFonts w:ascii="Arial" w:eastAsia="Andale Sans UI" w:hAnsi="Arial" w:cs="Arial"/>
              <w:sz w:val="24"/>
              <w:szCs w:val="24"/>
              <w:lang w:eastAsia="en-US" w:bidi="en-US"/>
            </w:rPr>
            <w:t>*- застройка вне границ городского округа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позиции 16,18- за пределами 2030года</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D25499">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Распределение нового строительства по типу застройки, всего: 2307,555 </w:t>
          </w:r>
          <w:proofErr w:type="gramStart"/>
          <w:r w:rsidRPr="00E3582E">
            <w:rPr>
              <w:rFonts w:ascii="Arial" w:eastAsia="Andale Sans UI" w:hAnsi="Arial" w:cs="Arial"/>
              <w:sz w:val="24"/>
              <w:szCs w:val="24"/>
              <w:lang w:eastAsia="en-US" w:bidi="en-US"/>
            </w:rPr>
            <w:t>тыс</w:t>
          </w:r>
          <w:proofErr w:type="gramEnd"/>
          <w:r w:rsidRPr="00E3582E">
            <w:rPr>
              <w:rFonts w:ascii="Arial" w:eastAsia="Andale Sans UI" w:hAnsi="Arial" w:cs="Arial"/>
              <w:sz w:val="24"/>
              <w:szCs w:val="24"/>
              <w:lang w:eastAsia="en-US" w:bidi="en-US"/>
            </w:rPr>
            <w:t xml:space="preserve"> м2, в том числе:</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секционная многоквартирная застройка, всего – 1924,198 тыс</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2;</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2) индивидуальная застройка с участками, всего – 383,357 тыс.м</w:t>
          </w:r>
          <w:proofErr w:type="gramStart"/>
          <w:r w:rsidRPr="00E3582E">
            <w:rPr>
              <w:rFonts w:ascii="Arial" w:hAnsi="Arial" w:cs="Arial"/>
              <w:sz w:val="24"/>
              <w:szCs w:val="24"/>
              <w:lang w:eastAsia="en-US" w:bidi="en-US"/>
            </w:rPr>
            <w:t>2</w:t>
          </w:r>
          <w:proofErr w:type="gramEnd"/>
          <w:r w:rsidRPr="00E3582E">
            <w:rPr>
              <w:rFonts w:ascii="Arial" w:hAnsi="Arial" w:cs="Arial"/>
              <w:sz w:val="24"/>
              <w:szCs w:val="24"/>
              <w:lang w:eastAsia="en-US" w:bidi="en-US"/>
            </w:rPr>
            <w:t>.</w:t>
          </w:r>
        </w:p>
        <w:p w:rsidR="00E3582E" w:rsidRPr="00E3582E" w:rsidRDefault="00E3582E" w:rsidP="00E3582E">
          <w:pPr>
            <w:rPr>
              <w:rFonts w:ascii="Arial" w:hAnsi="Arial" w:cs="Arial"/>
              <w:sz w:val="24"/>
              <w:szCs w:val="24"/>
              <w:lang w:eastAsia="en-US" w:bidi="en-US"/>
            </w:rPr>
          </w:pPr>
        </w:p>
        <w:p w:rsidR="00E3582E" w:rsidRPr="00E3582E" w:rsidRDefault="00E3582E" w:rsidP="00D25499">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Распределение жилого фонда по этажности</w:t>
          </w:r>
        </w:p>
        <w:p w:rsidR="00E3582E" w:rsidRPr="00E3582E" w:rsidRDefault="00E3582E" w:rsidP="0097165B">
          <w:pPr>
            <w:jc w:val="right"/>
            <w:rPr>
              <w:rFonts w:ascii="Arial" w:hAnsi="Arial" w:cs="Arial"/>
              <w:sz w:val="24"/>
              <w:szCs w:val="24"/>
              <w:lang w:eastAsia="en-US" w:bidi="en-US"/>
            </w:rPr>
          </w:pPr>
          <w:r w:rsidRPr="00E3582E">
            <w:rPr>
              <w:rFonts w:ascii="Arial" w:hAnsi="Arial" w:cs="Arial"/>
              <w:sz w:val="24"/>
              <w:szCs w:val="24"/>
              <w:lang w:eastAsia="en-US" w:bidi="en-US"/>
            </w:rPr>
            <w:t>Таблица№5.4</w:t>
          </w:r>
        </w:p>
        <w:tbl>
          <w:tblPr>
            <w:tblW w:w="5000" w:type="pct"/>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1803"/>
            <w:gridCol w:w="805"/>
            <w:gridCol w:w="941"/>
            <w:gridCol w:w="952"/>
            <w:gridCol w:w="915"/>
            <w:gridCol w:w="941"/>
            <w:gridCol w:w="952"/>
            <w:gridCol w:w="915"/>
            <w:gridCol w:w="941"/>
            <w:gridCol w:w="952"/>
          </w:tblGrid>
          <w:tr w:rsidR="00E3582E" w:rsidRPr="0097165B" w:rsidTr="00D25499">
            <w:trPr>
              <w:tblHeader/>
            </w:trPr>
            <w:tc>
              <w:tcPr>
                <w:tcW w:w="870" w:type="pct"/>
                <w:vMerge w:val="restar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Этаж-ность</w:t>
                </w:r>
                <w:proofErr w:type="gramEnd"/>
              </w:p>
            </w:tc>
            <w:tc>
              <w:tcPr>
                <w:tcW w:w="1341" w:type="pct"/>
                <w:gridSpan w:val="3"/>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Существующее положение</w:t>
                </w:r>
              </w:p>
            </w:tc>
            <w:tc>
              <w:tcPr>
                <w:tcW w:w="1382" w:type="pct"/>
                <w:gridSpan w:val="3"/>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Проектное (новое)</w:t>
                </w:r>
              </w:p>
            </w:tc>
            <w:tc>
              <w:tcPr>
                <w:tcW w:w="1407" w:type="pct"/>
                <w:gridSpan w:val="3"/>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Итого</w:t>
                </w:r>
              </w:p>
            </w:tc>
          </w:tr>
          <w:tr w:rsidR="00E3582E" w:rsidRPr="0097165B" w:rsidTr="00D25499">
            <w:trPr>
              <w:tblHeader/>
            </w:trPr>
            <w:tc>
              <w:tcPr>
                <w:tcW w:w="870" w:type="pct"/>
                <w:vMerge/>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
            </w:tc>
            <w:tc>
              <w:tcPr>
                <w:tcW w:w="415"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Тыс</w:t>
                </w:r>
                <w:proofErr w:type="gramEnd"/>
                <w:r w:rsidRPr="0097165B">
                  <w:rPr>
                    <w:rFonts w:ascii="Arial" w:eastAsia="Andale Sans UI" w:hAnsi="Arial" w:cs="Arial"/>
                    <w:lang w:eastAsia="en-US" w:bidi="en-US"/>
                  </w:rPr>
                  <w:t xml:space="preserve"> м2</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Тыс. человек</w:t>
                </w:r>
              </w:p>
            </w:tc>
            <w:tc>
              <w:tcPr>
                <w:tcW w:w="464"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Квартир</w:t>
                </w:r>
              </w:p>
              <w:p w:rsidR="00E3582E" w:rsidRPr="0097165B" w:rsidRDefault="00E3582E" w:rsidP="00D25499">
                <w:pPr>
                  <w:jc w:val="center"/>
                  <w:rPr>
                    <w:rFonts w:ascii="Arial" w:eastAsia="Andale Sans UI" w:hAnsi="Arial" w:cs="Arial"/>
                    <w:lang w:eastAsia="en-US" w:bidi="en-US"/>
                  </w:rPr>
                </w:pPr>
              </w:p>
            </w:tc>
            <w:tc>
              <w:tcPr>
                <w:tcW w:w="4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Тыс</w:t>
                </w:r>
                <w:proofErr w:type="gramEnd"/>
                <w:r w:rsidRPr="0097165B">
                  <w:rPr>
                    <w:rFonts w:ascii="Arial" w:eastAsia="Andale Sans UI" w:hAnsi="Arial" w:cs="Arial"/>
                    <w:lang w:eastAsia="en-US" w:bidi="en-US"/>
                  </w:rPr>
                  <w:t xml:space="preserve"> м2</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Тыс. человек</w:t>
                </w:r>
              </w:p>
            </w:tc>
            <w:tc>
              <w:tcPr>
                <w:tcW w:w="46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Квартир</w:t>
                </w:r>
              </w:p>
              <w:p w:rsidR="00E3582E" w:rsidRPr="0097165B" w:rsidRDefault="00E3582E" w:rsidP="00D25499">
                <w:pPr>
                  <w:jc w:val="center"/>
                  <w:rPr>
                    <w:rFonts w:ascii="Arial" w:eastAsia="Andale Sans UI" w:hAnsi="Arial" w:cs="Arial"/>
                    <w:lang w:eastAsia="en-US" w:bidi="en-US"/>
                  </w:rPr>
                </w:pPr>
              </w:p>
            </w:tc>
            <w:tc>
              <w:tcPr>
                <w:tcW w:w="45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Тыс</w:t>
                </w:r>
                <w:proofErr w:type="gramEnd"/>
                <w:r w:rsidRPr="0097165B">
                  <w:rPr>
                    <w:rFonts w:ascii="Arial" w:eastAsia="Andale Sans UI" w:hAnsi="Arial" w:cs="Arial"/>
                    <w:lang w:eastAsia="en-US" w:bidi="en-US"/>
                  </w:rPr>
                  <w:t xml:space="preserve"> м2</w:t>
                </w:r>
              </w:p>
            </w:tc>
            <w:tc>
              <w:tcPr>
                <w:tcW w:w="47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Тыс. человек</w:t>
                </w:r>
              </w:p>
            </w:tc>
            <w:tc>
              <w:tcPr>
                <w:tcW w:w="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Квартир</w:t>
                </w:r>
              </w:p>
              <w:p w:rsidR="00E3582E" w:rsidRPr="0097165B" w:rsidRDefault="00E3582E" w:rsidP="00D25499">
                <w:pPr>
                  <w:jc w:val="center"/>
                  <w:rPr>
                    <w:rFonts w:ascii="Arial" w:eastAsia="Andale Sans UI" w:hAnsi="Arial" w:cs="Arial"/>
                    <w:lang w:eastAsia="en-US" w:bidi="en-US"/>
                  </w:rPr>
                </w:pPr>
              </w:p>
            </w:tc>
          </w:tr>
          <w:tr w:rsidR="00E3582E" w:rsidRPr="0097165B" w:rsidTr="00D25499">
            <w:tc>
              <w:tcPr>
                <w:tcW w:w="87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Выше 9 этажей</w:t>
                </w:r>
              </w:p>
            </w:tc>
            <w:tc>
              <w:tcPr>
                <w:tcW w:w="415"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112,1</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5,0</w:t>
                </w:r>
              </w:p>
            </w:tc>
            <w:tc>
              <w:tcPr>
                <w:tcW w:w="464"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2115</w:t>
                </w:r>
              </w:p>
            </w:tc>
            <w:tc>
              <w:tcPr>
                <w:tcW w:w="4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840,0</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28,78</w:t>
                </w:r>
              </w:p>
            </w:tc>
            <w:tc>
              <w:tcPr>
                <w:tcW w:w="46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15849</w:t>
                </w:r>
              </w:p>
            </w:tc>
            <w:tc>
              <w:tcPr>
                <w:tcW w:w="45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952,1</w:t>
                </w:r>
              </w:p>
            </w:tc>
            <w:tc>
              <w:tcPr>
                <w:tcW w:w="47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32,5</w:t>
                </w:r>
              </w:p>
            </w:tc>
            <w:tc>
              <w:tcPr>
                <w:tcW w:w="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17964кв</w:t>
                </w:r>
              </w:p>
            </w:tc>
          </w:tr>
          <w:tr w:rsidR="00E3582E" w:rsidRPr="0097165B" w:rsidTr="00D25499">
            <w:tc>
              <w:tcPr>
                <w:tcW w:w="87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4-9 этажей</w:t>
                </w:r>
              </w:p>
            </w:tc>
            <w:tc>
              <w:tcPr>
                <w:tcW w:w="415"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4740,7</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213,5</w:t>
                </w:r>
              </w:p>
            </w:tc>
            <w:tc>
              <w:tcPr>
                <w:tcW w:w="464"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89447</w:t>
                </w:r>
              </w:p>
            </w:tc>
            <w:tc>
              <w:tcPr>
                <w:tcW w:w="4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1058,36</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36,18</w:t>
                </w:r>
              </w:p>
            </w:tc>
            <w:tc>
              <w:tcPr>
                <w:tcW w:w="46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16235</w:t>
                </w:r>
              </w:p>
            </w:tc>
            <w:tc>
              <w:tcPr>
                <w:tcW w:w="45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5799,06</w:t>
                </w:r>
              </w:p>
            </w:tc>
            <w:tc>
              <w:tcPr>
                <w:tcW w:w="47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196,0</w:t>
                </w:r>
              </w:p>
            </w:tc>
            <w:tc>
              <w:tcPr>
                <w:tcW w:w="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105682</w:t>
                </w:r>
              </w:p>
            </w:tc>
          </w:tr>
          <w:tr w:rsidR="00E3582E" w:rsidRPr="0097165B" w:rsidTr="00D25499">
            <w:tc>
              <w:tcPr>
                <w:tcW w:w="87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2-3 этажа</w:t>
                </w:r>
              </w:p>
            </w:tc>
            <w:tc>
              <w:tcPr>
                <w:tcW w:w="415"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304,49</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13,7</w:t>
                </w:r>
              </w:p>
            </w:tc>
            <w:tc>
              <w:tcPr>
                <w:tcW w:w="464"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16569</w:t>
                </w:r>
              </w:p>
            </w:tc>
            <w:tc>
              <w:tcPr>
                <w:tcW w:w="4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25,85</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8,83</w:t>
                </w:r>
              </w:p>
            </w:tc>
            <w:tc>
              <w:tcPr>
                <w:tcW w:w="46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578</w:t>
                </w:r>
              </w:p>
            </w:tc>
            <w:tc>
              <w:tcPr>
                <w:tcW w:w="45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330,34</w:t>
                </w:r>
              </w:p>
            </w:tc>
            <w:tc>
              <w:tcPr>
                <w:tcW w:w="47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11,29</w:t>
                </w:r>
              </w:p>
            </w:tc>
            <w:tc>
              <w:tcPr>
                <w:tcW w:w="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17147</w:t>
                </w:r>
              </w:p>
            </w:tc>
          </w:tr>
          <w:tr w:rsidR="00E3582E" w:rsidRPr="0097165B" w:rsidTr="00D25499">
            <w:tc>
              <w:tcPr>
                <w:tcW w:w="87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Индивидуальные жилые дома</w:t>
                </w:r>
              </w:p>
            </w:tc>
            <w:tc>
              <w:tcPr>
                <w:tcW w:w="415"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987,1</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44,4</w:t>
                </w:r>
              </w:p>
            </w:tc>
            <w:tc>
              <w:tcPr>
                <w:tcW w:w="464"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9707</w:t>
                </w:r>
              </w:p>
            </w:tc>
            <w:tc>
              <w:tcPr>
                <w:tcW w:w="4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383,36</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13,12</w:t>
                </w:r>
              </w:p>
            </w:tc>
            <w:tc>
              <w:tcPr>
                <w:tcW w:w="46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4001</w:t>
                </w:r>
              </w:p>
            </w:tc>
            <w:tc>
              <w:tcPr>
                <w:tcW w:w="45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1370,46</w:t>
                </w:r>
              </w:p>
            </w:tc>
            <w:tc>
              <w:tcPr>
                <w:tcW w:w="47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46,85</w:t>
                </w:r>
              </w:p>
            </w:tc>
            <w:tc>
              <w:tcPr>
                <w:tcW w:w="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13708</w:t>
                </w:r>
              </w:p>
            </w:tc>
          </w:tr>
          <w:tr w:rsidR="00E3582E" w:rsidRPr="0097165B" w:rsidTr="00D25499">
            <w:tc>
              <w:tcPr>
                <w:tcW w:w="870"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Итого</w:t>
                </w:r>
              </w:p>
            </w:tc>
            <w:tc>
              <w:tcPr>
                <w:tcW w:w="415"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6144,3</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276,6</w:t>
                </w:r>
              </w:p>
            </w:tc>
            <w:tc>
              <w:tcPr>
                <w:tcW w:w="464"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117838</w:t>
                </w:r>
              </w:p>
            </w:tc>
            <w:tc>
              <w:tcPr>
                <w:tcW w:w="45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2307,56</w:t>
                </w:r>
                <w:proofErr w:type="gramEnd"/>
                <w:r w:rsidRPr="0097165B">
                  <w:rPr>
                    <w:rFonts w:ascii="Arial" w:eastAsia="Andale Sans UI" w:hAnsi="Arial" w:cs="Arial"/>
                    <w:lang w:eastAsia="en-US" w:bidi="en-US"/>
                  </w:rPr>
                  <w:t xml:space="preserve"> в том числе до 2030г- 2193,67</w:t>
                </w:r>
              </w:p>
            </w:tc>
            <w:tc>
              <w:tcPr>
                <w:tcW w:w="461"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90,0</w:t>
                </w:r>
              </w:p>
            </w:tc>
            <w:tc>
              <w:tcPr>
                <w:tcW w:w="46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36663</w:t>
                </w:r>
                <w:proofErr w:type="gramEnd"/>
                <w:r w:rsidRPr="0097165B">
                  <w:rPr>
                    <w:rFonts w:ascii="Arial" w:eastAsia="Andale Sans UI" w:hAnsi="Arial" w:cs="Arial"/>
                    <w:lang w:eastAsia="en-US" w:bidi="en-US"/>
                  </w:rPr>
                  <w:t xml:space="preserve"> в том числе до 2030г.-</w:t>
                </w:r>
              </w:p>
            </w:tc>
            <w:tc>
              <w:tcPr>
                <w:tcW w:w="458"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8451,96</w:t>
                </w:r>
                <w:proofErr w:type="gramEnd"/>
                <w:r w:rsidRPr="0097165B">
                  <w:rPr>
                    <w:rFonts w:ascii="Arial" w:eastAsia="Andale Sans UI" w:hAnsi="Arial" w:cs="Arial"/>
                    <w:lang w:eastAsia="en-US" w:bidi="en-US"/>
                  </w:rPr>
                  <w:t xml:space="preserve"> в том числе до 2030г.- 8338,06</w:t>
                </w:r>
              </w:p>
            </w:tc>
            <w:tc>
              <w:tcPr>
                <w:tcW w:w="472" w:type="pct"/>
                <w:tcBorders>
                  <w:top w:val="single" w:sz="4" w:space="0" w:color="000001"/>
                  <w:left w:val="single" w:sz="4" w:space="0" w:color="000001"/>
                  <w:bottom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286,64</w:t>
                </w:r>
                <w:proofErr w:type="gramEnd"/>
                <w:r w:rsidRPr="0097165B">
                  <w:rPr>
                    <w:rFonts w:ascii="Arial" w:eastAsia="Andale Sans UI" w:hAnsi="Arial" w:cs="Arial"/>
                    <w:lang w:eastAsia="en-US" w:bidi="en-US"/>
                  </w:rPr>
                  <w:t xml:space="preserve"> в том числе до 2030г.-</w:t>
                </w:r>
              </w:p>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285,0</w:t>
                </w:r>
              </w:p>
            </w:tc>
            <w:tc>
              <w:tcPr>
                <w:tcW w:w="477" w:type="pc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97165B" w:rsidRDefault="00E3582E" w:rsidP="00D25499">
                <w:pPr>
                  <w:jc w:val="center"/>
                  <w:rPr>
                    <w:rFonts w:ascii="Arial" w:eastAsia="Andale Sans UI" w:hAnsi="Arial" w:cs="Arial"/>
                    <w:lang w:eastAsia="en-US" w:bidi="en-US"/>
                  </w:rPr>
                </w:pPr>
                <w:r w:rsidRPr="0097165B">
                  <w:rPr>
                    <w:rFonts w:ascii="Arial" w:eastAsia="Andale Sans UI" w:hAnsi="Arial" w:cs="Arial"/>
                    <w:lang w:eastAsia="en-US" w:bidi="en-US"/>
                  </w:rPr>
                  <w:t>154501</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 xml:space="preserve">По состоянию на 01.01.2018 г. на учете в качестве нуждающихся в жилых помещениях состоит 1508 семей. </w:t>
          </w:r>
          <w:proofErr w:type="gramStart"/>
          <w:r w:rsidRPr="00E3582E">
            <w:rPr>
              <w:rFonts w:ascii="Arial" w:hAnsi="Arial" w:cs="Arial"/>
              <w:sz w:val="24"/>
              <w:szCs w:val="24"/>
              <w:lang w:eastAsia="en-US" w:bidi="en-US"/>
            </w:rPr>
            <w:t>Из них 845 семей признаны малоимущими в целях принятия на учет в качестве нуждающихся в жилых помещениях. 1387 молодых семей включены в состав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r w:rsidRPr="00E3582E">
            <w:rPr>
              <w:rFonts w:ascii="Arial" w:hAnsi="Arial" w:cs="Arial"/>
              <w:sz w:val="24"/>
              <w:szCs w:val="24"/>
              <w:lang w:eastAsia="en-US" w:bidi="en-US"/>
            </w:rPr>
            <w:t xml:space="preserve"> Для  этих целей выделены земельные участки в селах Наумовка и Заливной в МР Стерлитамакский район.</w:t>
          </w:r>
        </w:p>
        <w:p w:rsidR="00E3582E" w:rsidRPr="00E3582E" w:rsidRDefault="00E3582E" w:rsidP="00325F9A">
          <w:pPr>
            <w:ind w:firstLine="567"/>
            <w:rPr>
              <w:rFonts w:ascii="Arial" w:hAnsi="Arial" w:cs="Arial"/>
              <w:sz w:val="24"/>
              <w:szCs w:val="24"/>
              <w:lang w:eastAsia="en-US" w:bidi="en-US"/>
            </w:rPr>
          </w:pPr>
        </w:p>
        <w:p w:rsidR="00E3582E" w:rsidRPr="0097165B" w:rsidRDefault="00E3582E" w:rsidP="00325F9A">
          <w:pPr>
            <w:ind w:firstLine="567"/>
            <w:rPr>
              <w:rFonts w:ascii="Arial" w:hAnsi="Arial" w:cs="Arial"/>
              <w:b/>
              <w:sz w:val="24"/>
              <w:szCs w:val="24"/>
              <w:lang w:eastAsia="en-US" w:bidi="en-US"/>
            </w:rPr>
          </w:pPr>
          <w:r w:rsidRPr="0097165B">
            <w:rPr>
              <w:rFonts w:ascii="Arial" w:hAnsi="Arial" w:cs="Arial"/>
              <w:b/>
              <w:sz w:val="24"/>
              <w:szCs w:val="24"/>
              <w:lang w:eastAsia="en-US" w:bidi="en-US"/>
            </w:rPr>
            <w:t>5.4.2. Социальное и культурно-бытовое обслуживание</w:t>
          </w:r>
        </w:p>
        <w:p w:rsidR="00E3582E" w:rsidRPr="00E3582E" w:rsidRDefault="00E3582E" w:rsidP="00325F9A">
          <w:pPr>
            <w:ind w:firstLine="567"/>
            <w:rPr>
              <w:rFonts w:ascii="Arial" w:hAnsi="Arial" w:cs="Arial"/>
              <w:sz w:val="24"/>
              <w:szCs w:val="24"/>
              <w:lang w:eastAsia="en-US" w:bidi="en-US"/>
            </w:rPr>
          </w:pP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Концепция развития ГО г</w:t>
          </w:r>
          <w:proofErr w:type="gramStart"/>
          <w:r w:rsidRPr="00E3582E">
            <w:rPr>
              <w:rFonts w:ascii="Arial" w:hAnsi="Arial" w:cs="Arial"/>
              <w:sz w:val="24"/>
              <w:szCs w:val="24"/>
              <w:lang w:eastAsia="en-US" w:bidi="en-US"/>
            </w:rPr>
            <w:t>.С</w:t>
          </w:r>
          <w:proofErr w:type="gramEnd"/>
          <w:r w:rsidRPr="00E3582E">
            <w:rPr>
              <w:rFonts w:ascii="Arial" w:hAnsi="Arial" w:cs="Arial"/>
              <w:sz w:val="24"/>
              <w:szCs w:val="24"/>
              <w:lang w:eastAsia="en-US" w:bidi="en-US"/>
            </w:rPr>
            <w:t>терлитамак предусматривает:</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 создание единой системы инфраструктуры и завершенных комплексов;</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 xml:space="preserve">- необходимость </w:t>
          </w:r>
          <w:proofErr w:type="gramStart"/>
          <w:r w:rsidRPr="00E3582E">
            <w:rPr>
              <w:rFonts w:ascii="Arial" w:hAnsi="Arial" w:cs="Arial"/>
              <w:sz w:val="24"/>
              <w:szCs w:val="24"/>
              <w:lang w:eastAsia="en-US" w:bidi="en-US"/>
            </w:rPr>
            <w:t>повышения эффективности использования территорий центра</w:t>
          </w:r>
          <w:proofErr w:type="gramEnd"/>
          <w:r w:rsidRPr="00E3582E">
            <w:rPr>
              <w:rFonts w:ascii="Arial" w:hAnsi="Arial" w:cs="Arial"/>
              <w:sz w:val="24"/>
              <w:szCs w:val="24"/>
              <w:lang w:eastAsia="en-US" w:bidi="en-US"/>
            </w:rPr>
            <w:t xml:space="preserve"> города, в первую очередь занятого производственными объектами, ветхим жильем;</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 выделение исторического центра;</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 создание в районах нового массового строительства – общественных центров обслуживания.</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Расчет потребности в учреждениях и предприятиях обслуживания произведен в соответствии с рекомендациями СниП 2.07.01-89* (приложение № 7) и региональными нормативами градостроительного проектирования Республики Башкортостан (2015 г.) на расчетную численность населения 285,0 тыс. чел. с учётом существующих ёмкостей.</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В системе межселенного обслуживания ГО г</w:t>
          </w:r>
          <w:proofErr w:type="gramStart"/>
          <w:r w:rsidRPr="00E3582E">
            <w:rPr>
              <w:rFonts w:ascii="Arial" w:hAnsi="Arial" w:cs="Arial"/>
              <w:sz w:val="24"/>
              <w:szCs w:val="24"/>
              <w:lang w:eastAsia="en-US" w:bidi="en-US"/>
            </w:rPr>
            <w:t>.С</w:t>
          </w:r>
          <w:proofErr w:type="gramEnd"/>
          <w:r w:rsidRPr="00E3582E">
            <w:rPr>
              <w:rFonts w:ascii="Arial" w:hAnsi="Arial" w:cs="Arial"/>
              <w:sz w:val="24"/>
              <w:szCs w:val="24"/>
              <w:lang w:eastAsia="en-US" w:bidi="en-US"/>
            </w:rPr>
            <w:t>терлитамак является районным центром муниципального района Стерлитамакский район, в расчётах учтено обслуживание сопряжённого населения.</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Система общественно-делового, социального и культурно-бытового обслуживания включает объекты обслуживания городского и районного значения (эпизодического и периодического обслуживания) и микрорайонного значения (повседневное обслуживание).</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 xml:space="preserve">Основная часть объектов общегородского и районного значения размещена в центральной части города. Проектом предлагается создание </w:t>
          </w:r>
          <w:proofErr w:type="gramStart"/>
          <w:r w:rsidRPr="00E3582E">
            <w:rPr>
              <w:rFonts w:ascii="Arial" w:hAnsi="Arial" w:cs="Arial"/>
              <w:sz w:val="24"/>
              <w:szCs w:val="24"/>
              <w:lang w:eastAsia="en-US" w:bidi="en-US"/>
            </w:rPr>
            <w:t>общественных</w:t>
          </w:r>
          <w:proofErr w:type="gramEnd"/>
          <w:r w:rsidRPr="00E3582E">
            <w:rPr>
              <w:rFonts w:ascii="Arial" w:hAnsi="Arial" w:cs="Arial"/>
              <w:sz w:val="24"/>
              <w:szCs w:val="24"/>
              <w:lang w:eastAsia="en-US" w:bidi="en-US"/>
            </w:rPr>
            <w:t xml:space="preserve"> подцентров районного и микрорайонного значения.</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Расчет потребности в детских дошкольных учреждениях и общеобразовательных школах произведен по нормативам, рассчитанным исходя из данных по демографии. Ёмкость существующих детских дошкольных учреждений и общеобразовательных школ на расчётный срок пересчитана в связи с требованиями по наполняемости.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Социальные и культурно-бытовые объекты размещены с учётом нормативных радиусов обслуживания.</w:t>
          </w:r>
        </w:p>
        <w:p w:rsidR="00E3582E" w:rsidRPr="00E3582E" w:rsidRDefault="00E3582E" w:rsidP="00325F9A">
          <w:pPr>
            <w:ind w:firstLine="567"/>
            <w:rPr>
              <w:rFonts w:ascii="Arial" w:hAnsi="Arial" w:cs="Arial"/>
              <w:sz w:val="24"/>
              <w:szCs w:val="24"/>
              <w:lang w:eastAsia="en-US" w:bidi="en-US"/>
            </w:rPr>
          </w:pPr>
          <w:r w:rsidRPr="00E3582E">
            <w:rPr>
              <w:rFonts w:ascii="Arial" w:hAnsi="Arial" w:cs="Arial"/>
              <w:sz w:val="24"/>
              <w:szCs w:val="24"/>
              <w:lang w:eastAsia="en-US" w:bidi="en-US"/>
            </w:rPr>
            <w:t>Предлагаемые к размещению объекты даны в экспликациях на чертеже ГД-4.</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Расчеты сведены в нижеследующую таблицу с учетом ранее разработанных проектов.</w:t>
          </w:r>
        </w:p>
        <w:p w:rsidR="00E3582E" w:rsidRPr="00E3582E" w:rsidRDefault="00E3582E" w:rsidP="00E3582E">
          <w:pPr>
            <w:rPr>
              <w:rFonts w:ascii="Arial" w:hAnsi="Arial" w:cs="Arial"/>
              <w:sz w:val="24"/>
              <w:szCs w:val="24"/>
              <w:lang w:eastAsia="en-US" w:bidi="en-US"/>
            </w:rPr>
          </w:pP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Расчёт потребности в учреждениях и предприятиях обслуживания по генеральному плану</w:t>
          </w:r>
        </w:p>
        <w:p w:rsidR="00E3582E" w:rsidRPr="00E3582E" w:rsidRDefault="00E3582E" w:rsidP="0097165B">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 5.5</w:t>
          </w:r>
        </w:p>
        <w:tbl>
          <w:tblPr>
            <w:tblW w:w="9933" w:type="dxa"/>
            <w:tblInd w:w="84" w:type="dxa"/>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1953"/>
            <w:gridCol w:w="1101"/>
            <w:gridCol w:w="18"/>
            <w:gridCol w:w="1335"/>
            <w:gridCol w:w="934"/>
            <w:gridCol w:w="851"/>
            <w:gridCol w:w="602"/>
            <w:gridCol w:w="1193"/>
            <w:gridCol w:w="1948"/>
          </w:tblGrid>
          <w:tr w:rsidR="00E3582E" w:rsidRPr="0097165B" w:rsidTr="00325F9A">
            <w:trPr>
              <w:tblHeader/>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Наименование</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предприятий</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Ед</w:t>
                </w:r>
                <w:proofErr w:type="gramEnd"/>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измер.</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Норматив</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на 1000 чел.</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Требуется</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Существ.</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Сохран.</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Новое</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стр-во</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Размещается</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всего</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Требуется территорий, min, га</w:t>
                </w:r>
              </w:p>
            </w:tc>
          </w:tr>
          <w:tr w:rsidR="00E3582E" w:rsidRPr="0097165B" w:rsidTr="00325F9A">
            <w:tc>
              <w:tcPr>
                <w:tcW w:w="9931" w:type="dxa"/>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Образовательные учреждения</w:t>
                </w:r>
              </w:p>
            </w:tc>
          </w:tr>
          <w:tr w:rsidR="00E3582E" w:rsidRPr="0097165B" w:rsidTr="00325F9A">
            <w:trPr>
              <w:trHeight w:val="964"/>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Детские дошкольные учреждения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p w:rsidR="00E3582E" w:rsidRPr="0097165B" w:rsidRDefault="00E3582E" w:rsidP="00325F9A">
                <w:pPr>
                  <w:jc w:val="center"/>
                  <w:rPr>
                    <w:rFonts w:ascii="Arial" w:eastAsia="Andale Sans UI" w:hAnsi="Arial" w:cs="Arial"/>
                    <w:lang w:eastAsia="en-US" w:bidi="en-US"/>
                  </w:rPr>
                </w:pP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62-85%</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73-100%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17670</w:t>
                </w:r>
              </w:p>
              <w:p w:rsidR="00E3582E" w:rsidRPr="0097165B" w:rsidRDefault="00E3582E" w:rsidP="00325F9A">
                <w:pPr>
                  <w:jc w:val="center"/>
                  <w:rPr>
                    <w:rFonts w:ascii="Arial" w:eastAsia="Andale Sans UI" w:hAnsi="Arial" w:cs="Arial"/>
                    <w:lang w:eastAsia="en-US" w:bidi="en-US"/>
                  </w:rPr>
                </w:pP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20805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19657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2910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22567</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10,2</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 том числе:</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 Детские дошкольные учреждения для ослабленных детей</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p w:rsidR="00E3582E" w:rsidRPr="0097165B" w:rsidRDefault="00E3582E" w:rsidP="00325F9A">
                <w:pPr>
                  <w:jc w:val="center"/>
                  <w:rPr>
                    <w:rFonts w:ascii="Arial" w:eastAsia="Andale Sans UI" w:hAnsi="Arial" w:cs="Arial"/>
                    <w:lang w:eastAsia="en-US" w:bidi="en-US"/>
                  </w:rPr>
                </w:pP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6270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Нет данных</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w:t>
                </w:r>
                <w:r w:rsidRPr="0097165B">
                  <w:rPr>
                    <w:rFonts w:ascii="Arial" w:hAnsi="Arial" w:cs="Arial"/>
                    <w:lang w:eastAsia="en-US" w:bidi="en-US"/>
                  </w:rPr>
                  <w:t>***</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0,44</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3. </w:t>
                </w:r>
                <w:proofErr w:type="gramStart"/>
                <w:r w:rsidRPr="0097165B">
                  <w:rPr>
                    <w:rFonts w:ascii="Arial" w:eastAsia="Andale Sans UI" w:hAnsi="Arial" w:cs="Arial"/>
                    <w:lang w:eastAsia="en-US" w:bidi="en-US"/>
                  </w:rPr>
                  <w:t>Общеобразо-вательные</w:t>
                </w:r>
                <w:proofErr w:type="gramEnd"/>
                <w:r w:rsidRPr="0097165B">
                  <w:rPr>
                    <w:rFonts w:ascii="Arial" w:eastAsia="Andale Sans UI" w:hAnsi="Arial" w:cs="Arial"/>
                    <w:lang w:eastAsia="en-US" w:bidi="en-US"/>
                  </w:rPr>
                  <w:t xml:space="preserve"> школы</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Учащ.</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114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32490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27267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7475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34742</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26,16</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 Школы-интернаты* (факт.3 на 1000 жит.)</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Учащ.</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 заданию</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855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455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855</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Размещается в с. Наумовка</w:t>
                </w:r>
              </w:p>
              <w:p w:rsidR="00E3582E" w:rsidRPr="0097165B" w:rsidRDefault="00E3582E" w:rsidP="00325F9A">
                <w:pPr>
                  <w:jc w:val="center"/>
                  <w:rPr>
                    <w:rFonts w:ascii="Arial" w:eastAsia="Andale Sans UI" w:hAnsi="Arial" w:cs="Arial"/>
                    <w:lang w:eastAsia="en-US" w:bidi="en-US"/>
                  </w:rPr>
                </w:pP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5.Межшкольный учебно-производственный комбинат</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p w:rsidR="00E3582E" w:rsidRPr="0097165B" w:rsidRDefault="00E3582E" w:rsidP="00325F9A">
                <w:pPr>
                  <w:jc w:val="center"/>
                  <w:rPr>
                    <w:rFonts w:ascii="Arial" w:eastAsia="Andale Sans UI" w:hAnsi="Arial" w:cs="Arial"/>
                    <w:lang w:eastAsia="en-US" w:bidi="en-US"/>
                  </w:rPr>
                </w:pP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 от числа школьн.</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2964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2500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464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2964</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На базе действующих общеобразовательных школ</w:t>
                </w:r>
              </w:p>
            </w:tc>
          </w:tr>
          <w:tr w:rsidR="00E3582E" w:rsidRPr="0097165B" w:rsidTr="00325F9A">
            <w:trPr>
              <w:cantSplit/>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6.Внешкольные учреждения, всего</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 том числе:</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p w:rsidR="00E3582E" w:rsidRPr="0097165B" w:rsidRDefault="00E3582E" w:rsidP="00325F9A">
                <w:pPr>
                  <w:jc w:val="center"/>
                  <w:rPr>
                    <w:rFonts w:ascii="Arial" w:eastAsia="Andale Sans UI" w:hAnsi="Arial" w:cs="Arial"/>
                    <w:lang w:eastAsia="en-US" w:bidi="en-US"/>
                  </w:rPr>
                </w:pP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 от числа школьн.</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3249</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1740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1509</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200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1,6</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6.1. Детский дворец творчества</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1070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570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1070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В составе центра молодежного досуга в </w:t>
                </w:r>
                <w:proofErr w:type="gramStart"/>
                <w:r w:rsidRPr="0097165B">
                  <w:rPr>
                    <w:rFonts w:ascii="Arial" w:eastAsia="Andale Sans UI" w:hAnsi="Arial" w:cs="Arial"/>
                    <w:lang w:eastAsia="en-US" w:bidi="en-US"/>
                  </w:rPr>
                  <w:t>м-не</w:t>
                </w:r>
                <w:proofErr w:type="gramEnd"/>
                <w:r w:rsidRPr="0097165B">
                  <w:rPr>
                    <w:rFonts w:ascii="Arial" w:eastAsia="Andale Sans UI" w:hAnsi="Arial" w:cs="Arial"/>
                    <w:lang w:eastAsia="en-US" w:bidi="en-US"/>
                  </w:rPr>
                  <w:t xml:space="preserve"> Радужный-1</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6.2. Станции юных техников, юных натуралистов, юных туристов и т.п.</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550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В составе спортцентра зелено зоны </w:t>
                </w:r>
                <w:proofErr w:type="gramStart"/>
                <w:r w:rsidRPr="0097165B">
                  <w:rPr>
                    <w:rFonts w:ascii="Arial" w:eastAsia="Andale Sans UI" w:hAnsi="Arial" w:cs="Arial"/>
                    <w:lang w:eastAsia="en-US" w:bidi="en-US"/>
                  </w:rPr>
                  <w:t>Радужный</w:t>
                </w:r>
                <w:proofErr w:type="gramEnd"/>
              </w:p>
            </w:tc>
          </w:tr>
          <w:tr w:rsidR="00E3582E" w:rsidRPr="0097165B" w:rsidTr="00325F9A">
            <w:trPr>
              <w:cantSplit/>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6.3.Детско-юношеская спортивная школа</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747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750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В составе спортцентра зелено зоны </w:t>
                </w:r>
                <w:proofErr w:type="gramStart"/>
                <w:r w:rsidRPr="0097165B">
                  <w:rPr>
                    <w:rFonts w:ascii="Arial" w:eastAsia="Andale Sans UI" w:hAnsi="Arial" w:cs="Arial"/>
                    <w:lang w:eastAsia="en-US" w:bidi="en-US"/>
                  </w:rPr>
                  <w:t>Радужный</w:t>
                </w:r>
                <w:proofErr w:type="gramEnd"/>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6.4.Детская школа искусств</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877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840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1040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Прибрежный 2</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7.Высшие учебные заведения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Учащ.</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 заданию</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&gt;26,6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rial Narrow" w:hAnsi="Arial" w:cs="Arial"/>
                    <w:lang w:eastAsia="en-US" w:bidi="en-US"/>
                  </w:rPr>
                </w:pPr>
                <w:r w:rsidRPr="0097165B">
                  <w:rPr>
                    <w:rFonts w:ascii="Arial" w:eastAsia="Arial Narrow" w:hAnsi="Arial" w:cs="Arial"/>
                    <w:lang w:eastAsia="en-US" w:bidi="en-US"/>
                  </w:rPr>
                  <w:t>12948</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rial Narrow" w:hAnsi="Arial" w:cs="Arial"/>
                    <w:lang w:eastAsia="en-US" w:bidi="en-US"/>
                  </w:rPr>
                </w:pPr>
                <w:r w:rsidRPr="0097165B">
                  <w:rPr>
                    <w:rFonts w:ascii="Arial" w:eastAsia="Arial Narrow" w:hAnsi="Arial" w:cs="Arial"/>
                    <w:lang w:eastAsia="en-US" w:bidi="en-US"/>
                  </w:rPr>
                  <w:t>12948</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Сущ., сохраняемая</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 Спец</w:t>
                </w:r>
                <w:proofErr w:type="gramStart"/>
                <w:r w:rsidRPr="0097165B">
                  <w:rPr>
                    <w:rFonts w:ascii="Arial" w:eastAsia="Andale Sans UI" w:hAnsi="Arial" w:cs="Arial"/>
                    <w:lang w:eastAsia="en-US" w:bidi="en-US"/>
                  </w:rPr>
                  <w:t>.с</w:t>
                </w:r>
                <w:proofErr w:type="gramEnd"/>
                <w:r w:rsidRPr="0097165B">
                  <w:rPr>
                    <w:rFonts w:ascii="Arial" w:eastAsia="Andale Sans UI" w:hAnsi="Arial" w:cs="Arial"/>
                    <w:lang w:eastAsia="en-US" w:bidi="en-US"/>
                  </w:rPr>
                  <w:t>редние и проф.-технич. учебные заведения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Учащ.</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 заданию</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&gt;16,5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rial Narrow" w:hAnsi="Arial" w:cs="Arial"/>
                    <w:lang w:eastAsia="en-US" w:bidi="en-US"/>
                  </w:rPr>
                </w:pPr>
                <w:r w:rsidRPr="0097165B">
                  <w:rPr>
                    <w:rFonts w:ascii="Arial" w:eastAsia="Arial Narrow" w:hAnsi="Arial" w:cs="Arial"/>
                    <w:lang w:eastAsia="en-US" w:bidi="en-US"/>
                  </w:rPr>
                  <w:t>11354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rial Narrow" w:hAnsi="Arial" w:cs="Arial"/>
                    <w:lang w:eastAsia="en-US" w:bidi="en-US"/>
                  </w:rPr>
                </w:pPr>
                <w:r w:rsidRPr="0097165B">
                  <w:rPr>
                    <w:rFonts w:ascii="Arial" w:eastAsia="Arial Narrow" w:hAnsi="Arial" w:cs="Arial"/>
                    <w:lang w:eastAsia="en-US" w:bidi="en-US"/>
                  </w:rPr>
                  <w:t>12948</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Сущ., сохраняемая</w:t>
                </w:r>
              </w:p>
            </w:tc>
          </w:tr>
          <w:tr w:rsidR="00E3582E" w:rsidRPr="0097165B" w:rsidTr="00325F9A">
            <w:tc>
              <w:tcPr>
                <w:tcW w:w="9931" w:type="dxa"/>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Учреждения здравоохранения</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9. Стационары * норматив 13,5 коек на 1000 жит.</w:t>
                </w:r>
              </w:p>
            </w:tc>
            <w:tc>
              <w:tcPr>
                <w:tcW w:w="830"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Койка</w:t>
                </w:r>
              </w:p>
            </w:tc>
            <w:tc>
              <w:tcPr>
                <w:tcW w:w="119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11,1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3164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2544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235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2779</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4,3</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w:t>
                </w:r>
                <w:proofErr w:type="gramStart"/>
                <w:r w:rsidRPr="0097165B">
                  <w:rPr>
                    <w:rFonts w:ascii="Arial" w:eastAsia="Andale Sans UI" w:hAnsi="Arial" w:cs="Arial"/>
                    <w:lang w:eastAsia="en-US" w:bidi="en-US"/>
                  </w:rPr>
                  <w:t>Поликлини-ки</w:t>
                </w:r>
                <w:proofErr w:type="gramEnd"/>
                <w:r w:rsidRPr="0097165B">
                  <w:rPr>
                    <w:rFonts w:ascii="Arial" w:eastAsia="Andale Sans UI" w:hAnsi="Arial" w:cs="Arial"/>
                    <w:lang w:eastAsia="en-US" w:bidi="en-US"/>
                  </w:rPr>
                  <w:t>*</w:t>
                </w:r>
              </w:p>
            </w:tc>
            <w:tc>
              <w:tcPr>
                <w:tcW w:w="830"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Пос. в </w:t>
                </w:r>
                <w:r w:rsidRPr="0097165B">
                  <w:rPr>
                    <w:rFonts w:ascii="Arial" w:eastAsia="Andale Sans UI" w:hAnsi="Arial" w:cs="Arial"/>
                    <w:lang w:eastAsia="en-US" w:bidi="en-US"/>
                  </w:rPr>
                  <w:lastRenderedPageBreak/>
                  <w:t>смену</w:t>
                </w:r>
              </w:p>
            </w:tc>
            <w:tc>
              <w:tcPr>
                <w:tcW w:w="119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35</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(Независимо от формы собственности)</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9975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8067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2375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10442</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1,6</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с учетом дневных стационаров</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11.Диагностический центр</w:t>
                </w:r>
              </w:p>
            </w:tc>
            <w:tc>
              <w:tcPr>
                <w:tcW w:w="830"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19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 заданию</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w:t>
                </w: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0,3</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на территории </w:t>
                </w:r>
                <w:proofErr w:type="gramStart"/>
                <w:r w:rsidRPr="0097165B">
                  <w:rPr>
                    <w:rFonts w:ascii="Arial" w:eastAsia="Andale Sans UI" w:hAnsi="Arial" w:cs="Arial"/>
                    <w:lang w:eastAsia="en-US" w:bidi="en-US"/>
                  </w:rPr>
                  <w:t>больничного</w:t>
                </w:r>
                <w:proofErr w:type="gramEnd"/>
                <w:r w:rsidRPr="0097165B">
                  <w:rPr>
                    <w:rFonts w:ascii="Arial" w:eastAsia="Andale Sans UI" w:hAnsi="Arial" w:cs="Arial"/>
                    <w:lang w:eastAsia="en-US" w:bidi="en-US"/>
                  </w:rPr>
                  <w:t xml:space="preserve"> комплека</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12.Станция скорой помощи*</w:t>
                </w:r>
              </w:p>
            </w:tc>
            <w:tc>
              <w:tcPr>
                <w:tcW w:w="830"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А/</w:t>
                </w:r>
                <w:proofErr w:type="gramStart"/>
                <w:r w:rsidRPr="0097165B">
                  <w:rPr>
                    <w:rFonts w:ascii="Arial" w:eastAsia="Andale Sans UI" w:hAnsi="Arial" w:cs="Arial"/>
                    <w:lang w:eastAsia="en-US" w:bidi="en-US"/>
                  </w:rPr>
                  <w:t>м</w:t>
                </w:r>
                <w:proofErr w:type="gramEnd"/>
              </w:p>
            </w:tc>
            <w:tc>
              <w:tcPr>
                <w:tcW w:w="119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29</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31</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Западный</w:t>
                </w:r>
                <w:proofErr w:type="gramStart"/>
                <w:r w:rsidRPr="0097165B">
                  <w:rPr>
                    <w:rFonts w:ascii="Arial" w:eastAsia="Andale Sans UI" w:hAnsi="Arial" w:cs="Arial"/>
                    <w:lang w:eastAsia="en-US" w:bidi="en-US"/>
                  </w:rPr>
                  <w:t>4</w:t>
                </w:r>
                <w:proofErr w:type="gramEnd"/>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13.Аптеки</w:t>
                </w:r>
              </w:p>
            </w:tc>
            <w:tc>
              <w:tcPr>
                <w:tcW w:w="830"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p>
            </w:tc>
            <w:tc>
              <w:tcPr>
                <w:tcW w:w="119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14250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9750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4500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14250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Встроенные</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 Молочные кухни</w:t>
                </w:r>
              </w:p>
            </w:tc>
            <w:tc>
              <w:tcPr>
                <w:tcW w:w="830"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Порц./</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сут на 1 реб. до года</w:t>
                </w:r>
              </w:p>
            </w:tc>
            <w:tc>
              <w:tcPr>
                <w:tcW w:w="1194"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12000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4000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8000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12000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Встроенные</w:t>
                </w:r>
              </w:p>
            </w:tc>
          </w:tr>
          <w:tr w:rsidR="00E3582E" w:rsidRPr="0097165B" w:rsidTr="00325F9A">
            <w:tc>
              <w:tcPr>
                <w:tcW w:w="9931" w:type="dxa"/>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Учреждения социального обеспечения</w:t>
                </w:r>
              </w:p>
            </w:tc>
          </w:tr>
          <w:tr w:rsidR="00E3582E" w:rsidRPr="0097165B" w:rsidTr="00325F9A">
            <w:trPr>
              <w:cantSplit/>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15.Центр соц. обслужив</w:t>
                </w:r>
                <w:proofErr w:type="gramStart"/>
                <w:r w:rsidRPr="0097165B">
                  <w:rPr>
                    <w:rFonts w:ascii="Arial" w:eastAsia="Andale Sans UI" w:hAnsi="Arial" w:cs="Arial"/>
                    <w:lang w:eastAsia="en-US" w:bidi="en-US"/>
                  </w:rPr>
                  <w:t>.п</w:t>
                </w:r>
                <w:proofErr w:type="gramEnd"/>
                <w:r w:rsidRPr="0097165B">
                  <w:rPr>
                    <w:rFonts w:ascii="Arial" w:eastAsia="Andale Sans UI" w:hAnsi="Arial" w:cs="Arial"/>
                    <w:lang w:eastAsia="en-US" w:bidi="en-US"/>
                  </w:rPr>
                  <w:t>енсионеров</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на район</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0,2</w:t>
                </w:r>
              </w:p>
            </w:tc>
          </w:tr>
          <w:tr w:rsidR="00E3582E" w:rsidRPr="0097165B" w:rsidTr="00325F9A">
            <w:trPr>
              <w:cantSplit/>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16.Учреждения соц. обслуживания пенсионеров и инвалидов на дому</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на 30 тыс</w:t>
                </w:r>
                <w:proofErr w:type="gramStart"/>
                <w:r w:rsidRPr="0097165B">
                  <w:rPr>
                    <w:rFonts w:ascii="Arial" w:eastAsia="Andale Sans UI" w:hAnsi="Arial" w:cs="Arial"/>
                    <w:lang w:eastAsia="en-US" w:bidi="en-US"/>
                  </w:rPr>
                  <w:t>.ч</w:t>
                </w:r>
                <w:proofErr w:type="gramEnd"/>
                <w:r w:rsidRPr="0097165B">
                  <w:rPr>
                    <w:rFonts w:ascii="Arial" w:eastAsia="Andale Sans UI" w:hAnsi="Arial" w:cs="Arial"/>
                    <w:lang w:eastAsia="en-US" w:bidi="en-US"/>
                  </w:rPr>
                  <w:t>ел.</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Во встроенных помещениях</w:t>
                </w:r>
              </w:p>
            </w:tc>
          </w:tr>
          <w:tr w:rsidR="00E3582E" w:rsidRPr="0097165B" w:rsidTr="00325F9A">
            <w:trPr>
              <w:cantSplit/>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 Реабилитационный центр</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на ГО</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r>
          <w:tr w:rsidR="00E3582E" w:rsidRPr="0097165B" w:rsidTr="00325F9A">
            <w:trPr>
              <w:cantSplit/>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18. Дома-интернаты для престарелых с 60лет и инвалидов</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160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160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160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0,5</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Заашкадарье</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19. Детские дома</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 от 7 до 14 лет</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147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75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150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0,3</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20. Дом ночного пребывания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на ГО</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0,5</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21.Спец. жилые дома для ветеранов и престарелых (с 60 лет)</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Чел.</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3046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3046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3046</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 заданию на проектирование</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22.Спец</w:t>
                </w:r>
                <w:proofErr w:type="gramStart"/>
                <w:r w:rsidRPr="0097165B">
                  <w:rPr>
                    <w:rFonts w:ascii="Arial" w:eastAsia="Andale Sans UI" w:hAnsi="Arial" w:cs="Arial"/>
                    <w:lang w:eastAsia="en-US" w:bidi="en-US"/>
                  </w:rPr>
                  <w:t>.ж</w:t>
                </w:r>
                <w:proofErr w:type="gramEnd"/>
                <w:r w:rsidRPr="0097165B">
                  <w:rPr>
                    <w:rFonts w:ascii="Arial" w:eastAsia="Andale Sans UI" w:hAnsi="Arial" w:cs="Arial"/>
                    <w:lang w:eastAsia="en-US" w:bidi="en-US"/>
                  </w:rPr>
                  <w:t>илье дома для инвалидов</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Чел.</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141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141</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23.Профилактории</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 заданию</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200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hAnsi="Arial" w:cs="Arial"/>
                    <w:lang w:eastAsia="en-US" w:bidi="en-US"/>
                  </w:rPr>
                </w:pP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p w:rsidR="00E3582E" w:rsidRPr="0097165B" w:rsidRDefault="00E3582E" w:rsidP="00325F9A">
                <w:pPr>
                  <w:jc w:val="center"/>
                  <w:rPr>
                    <w:rFonts w:ascii="Arial" w:eastAsia="Andale Sans UI" w:hAnsi="Arial" w:cs="Arial"/>
                    <w:lang w:eastAsia="en-US" w:bidi="en-US"/>
                  </w:rPr>
                </w:pPr>
              </w:p>
            </w:tc>
          </w:tr>
          <w:tr w:rsidR="00E3582E" w:rsidRPr="0097165B" w:rsidTr="00325F9A">
            <w:tc>
              <w:tcPr>
                <w:tcW w:w="9931" w:type="dxa"/>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Спортивные и физкультурно-оздоровительные сооружения</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24. Территория открытых сооружений*</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га</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0,9</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256,5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74,72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30,56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105,28</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30,56</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25. Спортивные залы общего </w:t>
                </w:r>
                <w:r w:rsidRPr="0097165B">
                  <w:rPr>
                    <w:rFonts w:ascii="Arial" w:eastAsia="Andale Sans UI" w:hAnsi="Arial" w:cs="Arial"/>
                    <w:lang w:eastAsia="en-US" w:bidi="en-US"/>
                  </w:rPr>
                  <w:lastRenderedPageBreak/>
                  <w:t>пользования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площ</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пола</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22800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9026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13774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22800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По заданию на проектирование </w:t>
                </w:r>
                <w:r w:rsidRPr="0097165B">
                  <w:rPr>
                    <w:rFonts w:ascii="Arial" w:eastAsia="Andale Sans UI" w:hAnsi="Arial" w:cs="Arial"/>
                    <w:lang w:eastAsia="en-US" w:bidi="en-US"/>
                  </w:rPr>
                  <w:lastRenderedPageBreak/>
                  <w:t>объекта</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 xml:space="preserve">26. </w:t>
                </w:r>
                <w:proofErr w:type="gramStart"/>
                <w:r w:rsidRPr="0097165B">
                  <w:rPr>
                    <w:rFonts w:ascii="Arial" w:eastAsia="Andale Sans UI" w:hAnsi="Arial" w:cs="Arial"/>
                    <w:lang w:eastAsia="en-US" w:bidi="en-US"/>
                  </w:rPr>
                  <w:t>Бассейны</w:t>
                </w:r>
                <w:proofErr w:type="gramEnd"/>
                <w:r w:rsidRPr="0097165B">
                  <w:rPr>
                    <w:rFonts w:ascii="Arial" w:eastAsia="Andale Sans UI" w:hAnsi="Arial" w:cs="Arial"/>
                    <w:lang w:eastAsia="en-US" w:bidi="en-US"/>
                  </w:rPr>
                  <w:t xml:space="preserve"> крытые общего пользования*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зерк.</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7125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7800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4265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12065</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8,4-С учетом аквапарков</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27.Детско-юношеские спортивные школы</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площ</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пола</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2850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864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1986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2850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Специализация общеобразовательных школ</w:t>
                </w:r>
              </w:p>
            </w:tc>
          </w:tr>
          <w:tr w:rsidR="00E3582E" w:rsidRPr="0097165B" w:rsidTr="00325F9A">
            <w:tc>
              <w:tcPr>
                <w:tcW w:w="9931" w:type="dxa"/>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Учреждения культуры и искусства</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28. </w:t>
                </w:r>
                <w:proofErr w:type="gramStart"/>
                <w:r w:rsidRPr="0097165B">
                  <w:rPr>
                    <w:rFonts w:ascii="Arial" w:eastAsia="Andale Sans UI" w:hAnsi="Arial" w:cs="Arial"/>
                    <w:lang w:eastAsia="en-US" w:bidi="en-US"/>
                  </w:rPr>
                  <w:t>Универ-сальные</w:t>
                </w:r>
                <w:proofErr w:type="gramEnd"/>
                <w:r w:rsidRPr="0097165B">
                  <w:rPr>
                    <w:rFonts w:ascii="Arial" w:eastAsia="Andale Sans UI" w:hAnsi="Arial" w:cs="Arial"/>
                    <w:lang w:eastAsia="en-US" w:bidi="en-US"/>
                  </w:rPr>
                  <w:t xml:space="preserve"> залы *</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1334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376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1710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Встроенные помещения</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29. </w:t>
                </w:r>
                <w:proofErr w:type="gramStart"/>
                <w:r w:rsidRPr="0097165B">
                  <w:rPr>
                    <w:rFonts w:ascii="Arial" w:eastAsia="Andale Sans UI" w:hAnsi="Arial" w:cs="Arial"/>
                    <w:lang w:eastAsia="en-US" w:bidi="en-US"/>
                  </w:rPr>
                  <w:t>Танце-вальные</w:t>
                </w:r>
                <w:proofErr w:type="gramEnd"/>
                <w:r w:rsidRPr="0097165B">
                  <w:rPr>
                    <w:rFonts w:ascii="Arial" w:eastAsia="Andale Sans UI" w:hAnsi="Arial" w:cs="Arial"/>
                    <w:lang w:eastAsia="en-US" w:bidi="en-US"/>
                  </w:rPr>
                  <w:t xml:space="preserve"> залы *</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1210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1710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Встроенные помещения</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30.Клубы</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Посет</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22800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3128</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19672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22800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 xml:space="preserve">С учетом </w:t>
                </w:r>
                <w:proofErr w:type="gramStart"/>
                <w:r w:rsidRPr="0097165B">
                  <w:rPr>
                    <w:rFonts w:ascii="Arial" w:eastAsia="Andale Sans UI" w:hAnsi="Arial" w:cs="Arial"/>
                    <w:lang w:eastAsia="en-US" w:bidi="en-US"/>
                  </w:rPr>
                  <w:t>встроенных</w:t>
                </w:r>
                <w:proofErr w:type="gramEnd"/>
                <w:r w:rsidRPr="0097165B">
                  <w:rPr>
                    <w:rFonts w:ascii="Arial" w:eastAsia="Andale Sans UI" w:hAnsi="Arial" w:cs="Arial"/>
                    <w:lang w:eastAsia="en-US" w:bidi="en-US"/>
                  </w:rPr>
                  <w:t>,</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7,5га</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31.Театры *</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1425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1200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1500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0,5</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32. Кинотеатры *</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7125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1714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5411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7125</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5,0</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33.Лектории</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570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570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570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Встроенные помещения</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34.Залы аттракционов</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площ. пола</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855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855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855</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Встроенные помещения</w:t>
                </w:r>
              </w:p>
            </w:tc>
          </w:tr>
          <w:tr w:rsidR="00E3582E" w:rsidRPr="0097165B" w:rsidTr="00325F9A">
            <w:trPr>
              <w:cantSplit/>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35.Библиотеки</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т.ед</w:t>
                </w:r>
                <w:proofErr w:type="gramStart"/>
                <w:r w:rsidRPr="0097165B">
                  <w:rPr>
                    <w:rFonts w:ascii="Arial" w:eastAsia="Andale Sans UI" w:hAnsi="Arial" w:cs="Arial"/>
                    <w:lang w:eastAsia="en-US" w:bidi="en-US"/>
                  </w:rPr>
                  <w:t>.х</w:t>
                </w:r>
                <w:proofErr w:type="gramEnd"/>
                <w:r w:rsidRPr="0097165B">
                  <w:rPr>
                    <w:rFonts w:ascii="Arial" w:eastAsia="Andale Sans UI" w:hAnsi="Arial" w:cs="Arial"/>
                    <w:lang w:eastAsia="en-US" w:bidi="en-US"/>
                  </w:rPr>
                  <w:t>р/</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чит</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ест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4,5</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1282,5</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855</w:t>
                </w:r>
              </w:p>
            </w:tc>
            <w:tc>
              <w:tcPr>
                <w:tcW w:w="1205" w:type="dxa"/>
                <w:vMerge w:val="restart"/>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3536</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464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87</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448</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3623</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912</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Встроенные помещения</w:t>
                </w:r>
              </w:p>
            </w:tc>
          </w:tr>
          <w:tr w:rsidR="00E3582E" w:rsidRPr="0097165B" w:rsidTr="00325F9A">
            <w:tc>
              <w:tcPr>
                <w:tcW w:w="1590" w:type="dxa"/>
                <w:tcBorders>
                  <w:top w:val="single" w:sz="4" w:space="0" w:color="00000A"/>
                  <w:left w:val="single" w:sz="2" w:space="0" w:color="000001"/>
                  <w:bottom w:val="single" w:sz="4" w:space="0" w:color="00000A"/>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36.Дополнительно в центральной библиотеке *</w:t>
                </w:r>
              </w:p>
            </w:tc>
            <w:tc>
              <w:tcPr>
                <w:tcW w:w="819" w:type="dxa"/>
                <w:tcBorders>
                  <w:top w:val="single" w:sz="4" w:space="0" w:color="00000A"/>
                  <w:left w:val="single" w:sz="2" w:space="0" w:color="000001"/>
                  <w:bottom w:val="single" w:sz="4" w:space="0" w:color="00000A"/>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т.ед</w:t>
                </w:r>
                <w:proofErr w:type="gramStart"/>
                <w:r w:rsidRPr="0097165B">
                  <w:rPr>
                    <w:rFonts w:ascii="Arial" w:eastAsia="Andale Sans UI" w:hAnsi="Arial" w:cs="Arial"/>
                    <w:lang w:eastAsia="en-US" w:bidi="en-US"/>
                  </w:rPr>
                  <w:t>.х</w:t>
                </w:r>
                <w:proofErr w:type="gramEnd"/>
                <w:r w:rsidRPr="0097165B">
                  <w:rPr>
                    <w:rFonts w:ascii="Arial" w:eastAsia="Andale Sans UI" w:hAnsi="Arial" w:cs="Arial"/>
                    <w:lang w:eastAsia="en-US" w:bidi="en-US"/>
                  </w:rPr>
                  <w:t>р</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чит. место</w:t>
                </w:r>
              </w:p>
            </w:tc>
            <w:tc>
              <w:tcPr>
                <w:tcW w:w="1205" w:type="dxa"/>
                <w:gridSpan w:val="2"/>
                <w:tcBorders>
                  <w:top w:val="single" w:sz="4" w:space="0" w:color="00000A"/>
                  <w:left w:val="single" w:sz="2" w:space="0" w:color="000001"/>
                  <w:bottom w:val="single" w:sz="4" w:space="0" w:color="00000A"/>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0,2</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0,2</w:t>
                </w:r>
              </w:p>
            </w:tc>
            <w:tc>
              <w:tcPr>
                <w:tcW w:w="1205" w:type="dxa"/>
                <w:tcBorders>
                  <w:top w:val="single" w:sz="4" w:space="0" w:color="00000A"/>
                  <w:left w:val="single" w:sz="2" w:space="0" w:color="000001"/>
                  <w:bottom w:val="single" w:sz="4" w:space="0" w:color="00000A"/>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57</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57</w:t>
                </w:r>
              </w:p>
            </w:tc>
            <w:tc>
              <w:tcPr>
                <w:tcW w:w="1205" w:type="dxa"/>
                <w:vMerge/>
                <w:tcBorders>
                  <w:top w:val="single" w:sz="4" w:space="0" w:color="00000A"/>
                  <w:left w:val="single" w:sz="2" w:space="0" w:color="000001"/>
                  <w:bottom w:val="single" w:sz="4" w:space="0" w:color="00000A"/>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4" w:space="0" w:color="00000A"/>
                  <w:left w:val="single" w:sz="2" w:space="0" w:color="000001"/>
                  <w:bottom w:val="single" w:sz="4" w:space="0" w:color="00000A"/>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4" w:space="0" w:color="00000A"/>
                  <w:left w:val="single" w:sz="2" w:space="0" w:color="000001"/>
                  <w:bottom w:val="single" w:sz="4" w:space="0" w:color="00000A"/>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497" w:type="dxa"/>
                <w:tcBorders>
                  <w:top w:val="single" w:sz="4" w:space="0" w:color="00000A"/>
                  <w:left w:val="single" w:sz="2" w:space="0" w:color="000001"/>
                  <w:bottom w:val="single" w:sz="4" w:space="0" w:color="00000A"/>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r>
          <w:tr w:rsidR="00E3582E" w:rsidRPr="0097165B" w:rsidTr="00325F9A">
            <w:tc>
              <w:tcPr>
                <w:tcW w:w="9931" w:type="dxa"/>
                <w:gridSpan w:val="9"/>
                <w:tcBorders>
                  <w:top w:val="single" w:sz="4" w:space="0" w:color="00000A"/>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rial Narrow" w:hAnsi="Arial" w:cs="Arial"/>
                    <w:lang w:eastAsia="en-US" w:bidi="en-US"/>
                  </w:rPr>
                </w:pPr>
                <w:r w:rsidRPr="0097165B">
                  <w:rPr>
                    <w:rFonts w:ascii="Arial" w:eastAsia="Arial Narrow" w:hAnsi="Arial" w:cs="Arial"/>
                    <w:lang w:eastAsia="en-US" w:bidi="en-US"/>
                  </w:rPr>
                  <w:t>Предприятия торговли и общественного питания, бытового обслуживания</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37. Магазины, всего</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торг пл.</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280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79800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2683000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17220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2700220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5,0</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 том числе:</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-повседневного обслуживания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торг.пл.</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28500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6150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hAnsi="Arial" w:cs="Arial"/>
                    <w:lang w:eastAsia="en-US" w:bidi="en-US"/>
                  </w:rPr>
                  <w:t>****</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 заданию на проектирование объекта</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-эпизодического обслуживания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торг.пл.</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180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51300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11070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hAnsi="Arial" w:cs="Arial"/>
                    <w:lang w:eastAsia="en-US" w:bidi="en-US"/>
                  </w:rPr>
                  <w:t>****</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По заданию на проектирование объекта</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38.Магазины кулинарии</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торг.пл.</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369</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1710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39. Рыночные комплексы*</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Кв</w:t>
                </w:r>
                <w:proofErr w:type="gramStart"/>
                <w:r w:rsidRPr="0097165B">
                  <w:rPr>
                    <w:rFonts w:ascii="Arial" w:eastAsia="Andale Sans UI" w:hAnsi="Arial" w:cs="Arial"/>
                    <w:lang w:eastAsia="en-US" w:bidi="en-US"/>
                  </w:rPr>
                  <w:t>.м</w:t>
                </w:r>
                <w:proofErr w:type="gramEnd"/>
                <w:r w:rsidRPr="0097165B">
                  <w:rPr>
                    <w:rFonts w:ascii="Arial" w:eastAsia="Andale Sans UI" w:hAnsi="Arial" w:cs="Arial"/>
                    <w:lang w:eastAsia="en-US" w:bidi="en-US"/>
                  </w:rPr>
                  <w:t xml:space="preserve"> торг.пл.</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6840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3748</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3092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6840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3,37</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40. Предприятия общественного питания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11400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22553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937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23490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41.Предприятия бытового обслуживания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Раб.</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9</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2565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643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1922</w:t>
                </w:r>
              </w:p>
              <w:p w:rsidR="00E3582E" w:rsidRPr="0097165B" w:rsidRDefault="00E3582E" w:rsidP="00325F9A">
                <w:pPr>
                  <w:jc w:val="center"/>
                  <w:rPr>
                    <w:rFonts w:ascii="Arial" w:eastAsia="Andale Sans UI" w:hAnsi="Arial" w:cs="Arial"/>
                    <w:lang w:eastAsia="en-US" w:bidi="en-US"/>
                  </w:rPr>
                </w:pP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2565</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42. Прачечная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кг</w:t>
                </w:r>
                <w:proofErr w:type="gramEnd"/>
                <w:r w:rsidRPr="0097165B">
                  <w:rPr>
                    <w:rFonts w:ascii="Arial" w:eastAsia="Andale Sans UI" w:hAnsi="Arial" w:cs="Arial"/>
                    <w:lang w:eastAsia="en-US" w:bidi="en-US"/>
                  </w:rPr>
                  <w:t xml:space="preserve"> белья </w:t>
                </w:r>
                <w:r w:rsidRPr="0097165B">
                  <w:rPr>
                    <w:rFonts w:ascii="Arial" w:eastAsia="Andale Sans UI" w:hAnsi="Arial" w:cs="Arial"/>
                    <w:lang w:eastAsia="en-US" w:bidi="en-US"/>
                  </w:rPr>
                  <w:lastRenderedPageBreak/>
                  <w:t>смену</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120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34200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3050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3115</w:t>
                </w:r>
                <w:r w:rsidRPr="0097165B">
                  <w:rPr>
                    <w:rFonts w:ascii="Arial" w:eastAsia="Andale Sans UI" w:hAnsi="Arial" w:cs="Arial"/>
                    <w:lang w:eastAsia="en-US" w:bidi="en-US"/>
                  </w:rPr>
                  <w:lastRenderedPageBreak/>
                  <w:t>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34200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0,9</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lastRenderedPageBreak/>
                  <w:t>43. Химчистки</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кг вещ</w:t>
                </w:r>
                <w:proofErr w:type="gramStart"/>
                <w:r w:rsidRPr="0097165B">
                  <w:rPr>
                    <w:rFonts w:ascii="Arial" w:eastAsia="Andale Sans UI" w:hAnsi="Arial" w:cs="Arial"/>
                    <w:lang w:eastAsia="en-US" w:bidi="en-US"/>
                  </w:rPr>
                  <w:t>.в</w:t>
                </w:r>
                <w:proofErr w:type="gramEnd"/>
                <w:r w:rsidRPr="0097165B">
                  <w:rPr>
                    <w:rFonts w:ascii="Arial" w:eastAsia="Andale Sans UI" w:hAnsi="Arial" w:cs="Arial"/>
                    <w:lang w:eastAsia="en-US" w:bidi="en-US"/>
                  </w:rPr>
                  <w:t xml:space="preserve"> смену</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11,4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3249</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165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3084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3249</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0,9</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44.Бани (в т.ч</w:t>
                </w:r>
                <w:proofErr w:type="gramStart"/>
                <w:r w:rsidRPr="0097165B">
                  <w:rPr>
                    <w:rFonts w:ascii="Arial" w:eastAsia="Andale Sans UI" w:hAnsi="Arial" w:cs="Arial"/>
                    <w:lang w:eastAsia="en-US" w:bidi="en-US"/>
                  </w:rPr>
                  <w:t>.с</w:t>
                </w:r>
                <w:proofErr w:type="gramEnd"/>
                <w:r w:rsidRPr="0097165B">
                  <w:rPr>
                    <w:rFonts w:ascii="Arial" w:eastAsia="Andale Sans UI" w:hAnsi="Arial" w:cs="Arial"/>
                    <w:lang w:eastAsia="en-US" w:bidi="en-US"/>
                  </w:rPr>
                  <w:t>ауны)</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1425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363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1062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1425</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5,0</w:t>
                </w:r>
              </w:p>
            </w:tc>
          </w:tr>
          <w:tr w:rsidR="00E3582E" w:rsidRPr="0097165B" w:rsidTr="00325F9A">
            <w:tc>
              <w:tcPr>
                <w:tcW w:w="9931" w:type="dxa"/>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Организации и учреждения управления, кредитно-финансовые учреждения и предприятия связи</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45. Отделение связи</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на 10 тыс</w:t>
                </w:r>
                <w:proofErr w:type="gramStart"/>
                <w:r w:rsidRPr="0097165B">
                  <w:rPr>
                    <w:rFonts w:ascii="Arial" w:eastAsia="Andale Sans UI" w:hAnsi="Arial" w:cs="Arial"/>
                    <w:lang w:eastAsia="en-US" w:bidi="en-US"/>
                  </w:rPr>
                  <w:t>.ч</w:t>
                </w:r>
                <w:proofErr w:type="gramEnd"/>
                <w:r w:rsidRPr="0097165B">
                  <w:rPr>
                    <w:rFonts w:ascii="Arial" w:eastAsia="Andale Sans UI" w:hAnsi="Arial" w:cs="Arial"/>
                    <w:lang w:eastAsia="en-US" w:bidi="en-US"/>
                  </w:rPr>
                  <w:t>ел.</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29</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0,5</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46. Отделение банков</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86</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47. Районные/ городские народные суды*</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раб.</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судья на 30 т</w:t>
                </w:r>
                <w:proofErr w:type="gramStart"/>
                <w:r w:rsidRPr="0097165B">
                  <w:rPr>
                    <w:rFonts w:ascii="Arial" w:eastAsia="Andale Sans UI" w:hAnsi="Arial" w:cs="Arial"/>
                    <w:lang w:eastAsia="en-US" w:bidi="en-US"/>
                  </w:rPr>
                  <w:t>.ч</w:t>
                </w:r>
                <w:proofErr w:type="gramEnd"/>
                <w:r w:rsidRPr="0097165B">
                  <w:rPr>
                    <w:rFonts w:ascii="Arial" w:eastAsia="Andale Sans UI" w:hAnsi="Arial" w:cs="Arial"/>
                    <w:lang w:eastAsia="en-US" w:bidi="en-US"/>
                  </w:rPr>
                  <w:t>ел.</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16</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48. Юридические консультации*</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раб.</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юр. на 10 т</w:t>
                </w:r>
                <w:proofErr w:type="gramStart"/>
                <w:r w:rsidRPr="0097165B">
                  <w:rPr>
                    <w:rFonts w:ascii="Arial" w:eastAsia="Andale Sans UI" w:hAnsi="Arial" w:cs="Arial"/>
                    <w:lang w:eastAsia="en-US" w:bidi="en-US"/>
                  </w:rPr>
                  <w:t>.ч</w:t>
                </w:r>
                <w:proofErr w:type="gramEnd"/>
                <w:r w:rsidRPr="0097165B">
                  <w:rPr>
                    <w:rFonts w:ascii="Arial" w:eastAsia="Andale Sans UI" w:hAnsi="Arial" w:cs="Arial"/>
                    <w:lang w:eastAsia="en-US" w:bidi="en-US"/>
                  </w:rPr>
                  <w:t>ел.</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29</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36</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w:t>
                </w:r>
              </w:p>
            </w:tc>
          </w:tr>
          <w:tr w:rsidR="00E3582E" w:rsidRPr="0097165B" w:rsidTr="00325F9A">
            <w:trPr>
              <w:cantSplit/>
            </w:trPr>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49. Нотариальная контора*</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Раб.</w:t>
                </w:r>
              </w:p>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нат. на 30 т</w:t>
                </w:r>
                <w:proofErr w:type="gramStart"/>
                <w:r w:rsidRPr="0097165B">
                  <w:rPr>
                    <w:rFonts w:ascii="Arial" w:eastAsia="Andale Sans UI" w:hAnsi="Arial" w:cs="Arial"/>
                    <w:lang w:eastAsia="en-US" w:bidi="en-US"/>
                  </w:rPr>
                  <w:t>.ч</w:t>
                </w:r>
                <w:proofErr w:type="gramEnd"/>
                <w:r w:rsidRPr="0097165B">
                  <w:rPr>
                    <w:rFonts w:ascii="Arial" w:eastAsia="Andale Sans UI" w:hAnsi="Arial" w:cs="Arial"/>
                    <w:lang w:eastAsia="en-US" w:bidi="en-US"/>
                  </w:rPr>
                  <w:t>ел.</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встр</w:t>
                </w:r>
              </w:p>
            </w:tc>
          </w:tr>
          <w:tr w:rsidR="00E3582E" w:rsidRPr="0097165B" w:rsidTr="00325F9A">
            <w:tc>
              <w:tcPr>
                <w:tcW w:w="9931" w:type="dxa"/>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Учреждения жилищно-коммунального хозяйства</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50. ЖЭУ</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на 80 тыс</w:t>
                </w:r>
                <w:proofErr w:type="gramStart"/>
                <w:r w:rsidRPr="0097165B">
                  <w:rPr>
                    <w:rFonts w:ascii="Arial" w:eastAsia="Andale Sans UI" w:hAnsi="Arial" w:cs="Arial"/>
                    <w:lang w:eastAsia="en-US" w:bidi="en-US"/>
                  </w:rPr>
                  <w:t>.ч</w:t>
                </w:r>
                <w:proofErr w:type="gramEnd"/>
                <w:r w:rsidRPr="0097165B">
                  <w:rPr>
                    <w:rFonts w:ascii="Arial" w:eastAsia="Andale Sans UI" w:hAnsi="Arial" w:cs="Arial"/>
                    <w:lang w:eastAsia="en-US" w:bidi="en-US"/>
                  </w:rPr>
                  <w:t>ел.</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51. Пункт приема вторсырья</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об. 20 тыс.</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14</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2,4</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52. Гостиница*</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Место</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1710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680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1030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3,0</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53. Общественные туалеты*</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Прибор</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приб.</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285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285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285</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0,5</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54.Пожарное депо</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proofErr w:type="gramStart"/>
                <w:r w:rsidRPr="0097165B">
                  <w:rPr>
                    <w:rFonts w:ascii="Arial" w:eastAsia="Andale Sans UI" w:hAnsi="Arial" w:cs="Arial"/>
                    <w:lang w:eastAsia="en-US" w:bidi="en-US"/>
                  </w:rPr>
                  <w:t>Пож</w:t>
                </w:r>
                <w:proofErr w:type="gramEnd"/>
                <w:r w:rsidRPr="0097165B">
                  <w:rPr>
                    <w:rFonts w:ascii="Arial" w:eastAsia="Andale Sans UI" w:hAnsi="Arial" w:cs="Arial"/>
                    <w:lang w:eastAsia="en-US" w:bidi="en-US"/>
                  </w:rPr>
                  <w:t xml:space="preserve"> а/м</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32</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57</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2,0</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55.Ремонтно-производственная база</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на 100км сетей</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13</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8</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13</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2,0</w:t>
                </w:r>
              </w:p>
            </w:tc>
          </w:tr>
          <w:tr w:rsidR="00E3582E" w:rsidRPr="0097165B" w:rsidTr="00325F9A">
            <w:trPr>
              <w:trHeight w:val="311"/>
            </w:trPr>
            <w:tc>
              <w:tcPr>
                <w:tcW w:w="9931" w:type="dxa"/>
                <w:gridSpan w:val="9"/>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Специальные учреждения</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56. Дом траурных обрядов</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Объект</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 на ГО</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1</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2</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0,5</w:t>
                </w:r>
              </w:p>
            </w:tc>
          </w:tr>
          <w:tr w:rsidR="00E3582E" w:rsidRPr="0097165B" w:rsidTr="00325F9A">
            <w:tc>
              <w:tcPr>
                <w:tcW w:w="1590"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57.Кладбище</w:t>
                </w:r>
              </w:p>
            </w:tc>
            <w:tc>
              <w:tcPr>
                <w:tcW w:w="819"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Га</w:t>
                </w:r>
              </w:p>
            </w:tc>
            <w:tc>
              <w:tcPr>
                <w:tcW w:w="1205" w:type="dxa"/>
                <w:gridSpan w:val="2"/>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0,24</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68,7</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36,0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40</w:t>
                </w:r>
              </w:p>
            </w:tc>
            <w:tc>
              <w:tcPr>
                <w:tcW w:w="1205" w:type="dxa"/>
                <w:tcBorders>
                  <w:top w:val="single" w:sz="2" w:space="0" w:color="000001"/>
                  <w:left w:val="single" w:sz="2" w:space="0" w:color="000001"/>
                  <w:bottom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76</w:t>
                </w:r>
              </w:p>
            </w:tc>
            <w:tc>
              <w:tcPr>
                <w:tcW w:w="1497" w:type="dxa"/>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97165B" w:rsidRDefault="00E3582E" w:rsidP="00325F9A">
                <w:pPr>
                  <w:jc w:val="center"/>
                  <w:rPr>
                    <w:rFonts w:ascii="Arial" w:eastAsia="Andale Sans UI" w:hAnsi="Arial" w:cs="Arial"/>
                    <w:lang w:eastAsia="en-US" w:bidi="en-US"/>
                  </w:rPr>
                </w:pPr>
                <w:r w:rsidRPr="0097165B">
                  <w:rPr>
                    <w:rFonts w:ascii="Arial" w:eastAsia="Andale Sans UI" w:hAnsi="Arial" w:cs="Arial"/>
                    <w:lang w:eastAsia="en-US" w:bidi="en-US"/>
                  </w:rPr>
                  <w:t>40</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Примечание:</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 xml:space="preserve">1) * без учета площадок в существующих микрорайонах; </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 xml:space="preserve">2) ** принято по радиусам обслуживания; </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 xml:space="preserve">3) *** </w:t>
          </w:r>
          <w:proofErr w:type="gramStart"/>
          <w:r w:rsidRPr="00E3582E">
            <w:rPr>
              <w:rFonts w:ascii="Arial" w:hAnsi="Arial" w:cs="Arial"/>
              <w:sz w:val="24"/>
              <w:szCs w:val="24"/>
              <w:lang w:eastAsia="en-US" w:bidi="en-US"/>
            </w:rPr>
            <w:t>существующие</w:t>
          </w:r>
          <w:proofErr w:type="gramEnd"/>
          <w:r w:rsidRPr="00E3582E">
            <w:rPr>
              <w:rFonts w:ascii="Arial" w:hAnsi="Arial" w:cs="Arial"/>
              <w:sz w:val="24"/>
              <w:szCs w:val="24"/>
              <w:lang w:eastAsia="en-US" w:bidi="en-US"/>
            </w:rPr>
            <w:t xml:space="preserve"> без резерва</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4) **** данные отсутствуют</w:t>
          </w:r>
        </w:p>
        <w:p w:rsidR="00E3582E" w:rsidRPr="00E3582E" w:rsidRDefault="00E3582E" w:rsidP="00E3582E">
          <w:pPr>
            <w:rPr>
              <w:rFonts w:ascii="Arial" w:hAnsi="Arial" w:cs="Arial"/>
              <w:sz w:val="24"/>
              <w:szCs w:val="24"/>
              <w:lang w:eastAsia="en-US" w:bidi="en-US"/>
            </w:rPr>
          </w:pPr>
        </w:p>
        <w:p w:rsidR="00E3582E" w:rsidRDefault="00E3582E" w:rsidP="00E3582E">
          <w:pPr>
            <w:rPr>
              <w:rFonts w:ascii="Arial" w:hAnsi="Arial" w:cs="Arial"/>
              <w:sz w:val="24"/>
              <w:szCs w:val="24"/>
              <w:lang w:eastAsia="en-US" w:bidi="en-US"/>
            </w:rPr>
          </w:pPr>
        </w:p>
        <w:p w:rsidR="0097165B" w:rsidRDefault="0097165B" w:rsidP="00E3582E">
          <w:pPr>
            <w:rPr>
              <w:rFonts w:ascii="Arial" w:hAnsi="Arial" w:cs="Arial"/>
              <w:sz w:val="24"/>
              <w:szCs w:val="24"/>
              <w:lang w:eastAsia="en-US" w:bidi="en-US"/>
            </w:rPr>
          </w:pPr>
        </w:p>
        <w:p w:rsidR="0097165B" w:rsidRDefault="0097165B" w:rsidP="00E3582E">
          <w:pPr>
            <w:rPr>
              <w:rFonts w:ascii="Arial" w:hAnsi="Arial" w:cs="Arial"/>
              <w:sz w:val="24"/>
              <w:szCs w:val="24"/>
              <w:lang w:eastAsia="en-US" w:bidi="en-US"/>
            </w:rPr>
          </w:pPr>
        </w:p>
        <w:p w:rsidR="0097165B" w:rsidRPr="00E3582E" w:rsidRDefault="0097165B" w:rsidP="00E3582E">
          <w:pPr>
            <w:rPr>
              <w:rFonts w:ascii="Arial" w:hAnsi="Arial" w:cs="Arial"/>
              <w:sz w:val="24"/>
              <w:szCs w:val="24"/>
              <w:lang w:eastAsia="en-US" w:bidi="en-US"/>
            </w:rPr>
          </w:pPr>
        </w:p>
        <w:p w:rsidR="00325F9A" w:rsidRDefault="00325F9A" w:rsidP="0097165B">
          <w:pPr>
            <w:ind w:firstLine="708"/>
            <w:rPr>
              <w:rFonts w:ascii="Arial" w:hAnsi="Arial" w:cs="Arial"/>
              <w:b/>
              <w:sz w:val="24"/>
              <w:szCs w:val="24"/>
              <w:lang w:eastAsia="en-US" w:bidi="en-US"/>
            </w:rPr>
          </w:pPr>
        </w:p>
        <w:p w:rsidR="00325F9A" w:rsidRDefault="00325F9A" w:rsidP="0097165B">
          <w:pPr>
            <w:ind w:firstLine="708"/>
            <w:rPr>
              <w:rFonts w:ascii="Arial" w:hAnsi="Arial" w:cs="Arial"/>
              <w:b/>
              <w:sz w:val="24"/>
              <w:szCs w:val="24"/>
              <w:lang w:eastAsia="en-US" w:bidi="en-US"/>
            </w:rPr>
          </w:pPr>
        </w:p>
        <w:p w:rsidR="00325F9A" w:rsidRDefault="00325F9A" w:rsidP="0097165B">
          <w:pPr>
            <w:ind w:firstLine="708"/>
            <w:rPr>
              <w:rFonts w:ascii="Arial" w:hAnsi="Arial" w:cs="Arial"/>
              <w:b/>
              <w:sz w:val="24"/>
              <w:szCs w:val="24"/>
              <w:lang w:eastAsia="en-US" w:bidi="en-US"/>
            </w:rPr>
          </w:pPr>
        </w:p>
        <w:p w:rsidR="00E3582E" w:rsidRPr="0097165B" w:rsidRDefault="00E3582E" w:rsidP="0097165B">
          <w:pPr>
            <w:ind w:firstLine="708"/>
            <w:rPr>
              <w:rFonts w:ascii="Arial" w:hAnsi="Arial" w:cs="Arial"/>
              <w:b/>
              <w:sz w:val="24"/>
              <w:szCs w:val="24"/>
              <w:lang w:eastAsia="en-US" w:bidi="en-US"/>
            </w:rPr>
          </w:pPr>
          <w:r w:rsidRPr="0097165B">
            <w:rPr>
              <w:rFonts w:ascii="Arial" w:hAnsi="Arial" w:cs="Arial"/>
              <w:b/>
              <w:sz w:val="24"/>
              <w:szCs w:val="24"/>
              <w:lang w:eastAsia="en-US" w:bidi="en-US"/>
            </w:rPr>
            <w:lastRenderedPageBreak/>
            <w:t>5.4.3. Производственное и коммунально-складское строительство</w:t>
          </w:r>
        </w:p>
        <w:p w:rsidR="0097165B" w:rsidRDefault="0097165B" w:rsidP="00E3582E">
          <w:pPr>
            <w:rPr>
              <w:rFonts w:ascii="Arial" w:hAnsi="Arial" w:cs="Arial"/>
              <w:sz w:val="24"/>
              <w:szCs w:val="24"/>
              <w:lang w:eastAsia="en-US" w:bidi="en-US"/>
            </w:rPr>
          </w:pPr>
        </w:p>
        <w:p w:rsidR="00E3582E" w:rsidRPr="00E3582E" w:rsidRDefault="00E3582E" w:rsidP="0097165B">
          <w:pPr>
            <w:ind w:firstLine="708"/>
            <w:rPr>
              <w:rFonts w:ascii="Arial" w:hAnsi="Arial" w:cs="Arial"/>
              <w:sz w:val="24"/>
              <w:szCs w:val="24"/>
              <w:lang w:eastAsia="en-US" w:bidi="en-US"/>
            </w:rPr>
          </w:pPr>
          <w:r w:rsidRPr="00E3582E">
            <w:rPr>
              <w:rFonts w:ascii="Arial" w:hAnsi="Arial" w:cs="Arial"/>
              <w:sz w:val="24"/>
              <w:szCs w:val="24"/>
              <w:lang w:eastAsia="en-US" w:bidi="en-US"/>
            </w:rPr>
            <w:t>Развитие промышленного производства городского округа город Стерлитамак характеризуется стабильностью позитивных процессов.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Высокотехнологичные Стерлитамакские предприятия ключевых отраслей экономики традиционно играют важную роль во внешнеэкономической деятельности республики.</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Развитию предпринимательства в промышленности благоприятствует развитие производственно-технологических центров. Сегодня на территории города осуществляют деятельность три технологических центра: Стерлитамакский производственно-технологический центр (СПТЦ), Индустриальный парк «Велес», Технологический парк «Инмаш». Общая площадь действующих производственных центров составляет 252,43 тыс.кв.м. На их территории осуществляют деятельность 32 субъекта малого предпринимательства с общей численностью работающих более 1700 человек. Экономический рост производственных парков возможен за счет размещения дополнительных производств на имеющихся площадях Парков.</w:t>
          </w:r>
        </w:p>
        <w:p w:rsidR="00E3582E" w:rsidRPr="00E3582E" w:rsidRDefault="00E3582E" w:rsidP="00E3582E">
          <w:pPr>
            <w:rPr>
              <w:rFonts w:ascii="Arial" w:hAnsi="Arial" w:cs="Arial"/>
              <w:sz w:val="24"/>
              <w:szCs w:val="24"/>
              <w:lang w:eastAsia="en-US" w:bidi="en-US"/>
            </w:rPr>
          </w:pPr>
        </w:p>
        <w:p w:rsidR="00E3582E" w:rsidRPr="00E3582E" w:rsidRDefault="00E3582E" w:rsidP="00325F9A">
          <w:pPr>
            <w:jc w:val="center"/>
            <w:rPr>
              <w:rFonts w:ascii="Arial" w:hAnsi="Arial" w:cs="Arial"/>
              <w:sz w:val="24"/>
              <w:szCs w:val="24"/>
              <w:lang w:eastAsia="en-US" w:bidi="en-US"/>
            </w:rPr>
          </w:pPr>
          <w:r w:rsidRPr="00E3582E">
            <w:rPr>
              <w:rFonts w:ascii="Arial" w:hAnsi="Arial" w:cs="Arial"/>
              <w:sz w:val="24"/>
              <w:szCs w:val="24"/>
              <w:lang w:eastAsia="en-US" w:bidi="en-US"/>
            </w:rPr>
            <w:t>На достижение стратегических задач в промышленности направлены следующие инвестиционные проекты:</w:t>
          </w:r>
        </w:p>
        <w:p w:rsidR="00E3582E" w:rsidRPr="00E3582E" w:rsidRDefault="00E3582E" w:rsidP="00325F9A">
          <w:pPr>
            <w:jc w:val="center"/>
            <w:rPr>
              <w:rFonts w:ascii="Arial" w:hAnsi="Arial" w:cs="Arial"/>
              <w:sz w:val="24"/>
              <w:szCs w:val="24"/>
              <w:lang w:eastAsia="en-US" w:bidi="en-US"/>
            </w:rPr>
          </w:pPr>
          <w:r w:rsidRPr="00E3582E">
            <w:rPr>
              <w:rFonts w:ascii="Arial" w:hAnsi="Arial" w:cs="Arial"/>
              <w:sz w:val="24"/>
              <w:szCs w:val="24"/>
              <w:lang w:eastAsia="en-US" w:bidi="en-US"/>
            </w:rPr>
            <w:t>Инвестиционные проекты. Промышленность</w:t>
          </w:r>
        </w:p>
        <w:p w:rsidR="00E3582E" w:rsidRPr="00E3582E" w:rsidRDefault="00E3582E" w:rsidP="002E1F58">
          <w:pPr>
            <w:jc w:val="right"/>
            <w:rPr>
              <w:rFonts w:ascii="Arial" w:hAnsi="Arial" w:cs="Arial"/>
              <w:sz w:val="24"/>
              <w:szCs w:val="24"/>
              <w:lang w:eastAsia="en-US" w:bidi="en-US"/>
            </w:rPr>
          </w:pPr>
          <w:r w:rsidRPr="00E3582E">
            <w:rPr>
              <w:rFonts w:ascii="Arial" w:hAnsi="Arial" w:cs="Arial"/>
              <w:sz w:val="24"/>
              <w:szCs w:val="24"/>
              <w:lang w:eastAsia="en-US" w:bidi="en-US"/>
            </w:rPr>
            <w:t>Таблица № 5.6</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618"/>
            <w:gridCol w:w="4303"/>
            <w:gridCol w:w="2362"/>
            <w:gridCol w:w="1367"/>
            <w:gridCol w:w="1369"/>
          </w:tblGrid>
          <w:tr w:rsidR="00E3582E" w:rsidRPr="002E1F58" w:rsidTr="00325F9A">
            <w:trPr>
              <w:tblHeader/>
            </w:trPr>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Наименование</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Инициатор</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Срок реализации</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Объем инвестиций в проект, млн. руб</w:t>
                </w: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1</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Модернизация колонного оборудования</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АО «БСК»</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2014-2021</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3540</w:t>
                </w: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Модернизация производства очищенного бикарбоната натрия</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АО «БСК»</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2017-2018</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892,6</w:t>
                </w: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3</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Увеличение производства очищенного бикарбоната натрия до 200 тыс. тонн в год</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АО «БСК»</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2017-2020</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422</w:t>
                </w: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4</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Техперевооружение производства абгазной соляной кислоты</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АО «БСК»</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2016-2020</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296,2</w:t>
                </w: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5</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Замена технологии выделения бутадиена методом жемосорбции на экстрактивную ректификацию</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ОАО «Стерлитамакский нефтехимический завод»</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2019-2021</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3578</w:t>
                </w: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6</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Организация производства Агидола-168 мощностью производства 3000 тонн</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ОАО «Стерлитамакский нефтехимический завод»</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2018-2020</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577</w:t>
                </w: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7</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Создание современного производства кабинетных защит для станков с ЧПУ</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ООО НПО «Станкостроение»</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2016-2020</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386,4</w:t>
                </w: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8</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Техническое  перевооружение производства высокоточных 3-5-ти осевых станков с ЧПУ и обрабатывающих центров</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ООО НПО «Станкостроение»</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2016-2023</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767,3</w:t>
                </w: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9</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Производство гербицидных препаратов</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индустриальный парка ФКП «Авангард»</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2018-2025гг</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p>
            </w:tc>
          </w:tr>
          <w:tr w:rsidR="00E3582E" w:rsidRPr="002E1F58" w:rsidTr="00325F9A">
            <w:tc>
              <w:tcPr>
                <w:tcW w:w="3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10</w:t>
                </w:r>
              </w:p>
            </w:tc>
            <w:tc>
              <w:tcPr>
                <w:tcW w:w="214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Организация южного технопарка</w:t>
                </w:r>
              </w:p>
            </w:tc>
            <w:tc>
              <w:tcPr>
                <w:tcW w:w="1179"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расширение машзавода</w:t>
                </w:r>
              </w:p>
            </w:tc>
            <w:tc>
              <w:tcPr>
                <w:tcW w:w="682"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2020-2025гг.</w:t>
                </w:r>
              </w:p>
            </w:tc>
            <w:tc>
              <w:tcPr>
                <w:tcW w:w="683"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600</w:t>
                </w:r>
              </w:p>
            </w:tc>
          </w:tr>
        </w:tbl>
        <w:p w:rsidR="00E3582E" w:rsidRPr="00E3582E" w:rsidRDefault="00E3582E" w:rsidP="00E3582E">
          <w:pPr>
            <w:rPr>
              <w:rFonts w:ascii="Arial" w:hAnsi="Arial" w:cs="Arial"/>
              <w:sz w:val="24"/>
              <w:szCs w:val="24"/>
              <w:lang w:eastAsia="en-US" w:bidi="en-US"/>
            </w:rPr>
          </w:pPr>
        </w:p>
        <w:p w:rsidR="00E3582E" w:rsidRPr="00E3582E" w:rsidRDefault="00E3582E" w:rsidP="00325F9A">
          <w:pPr>
            <w:ind w:firstLine="708"/>
            <w:rPr>
              <w:rFonts w:ascii="Arial" w:hAnsi="Arial" w:cs="Arial"/>
              <w:sz w:val="24"/>
              <w:szCs w:val="24"/>
              <w:lang w:eastAsia="en-US" w:bidi="en-US"/>
            </w:rPr>
          </w:pPr>
          <w:r w:rsidRPr="00E3582E">
            <w:rPr>
              <w:rFonts w:ascii="Arial" w:hAnsi="Arial" w:cs="Arial"/>
              <w:sz w:val="24"/>
              <w:szCs w:val="24"/>
              <w:lang w:eastAsia="en-US" w:bidi="en-US"/>
            </w:rPr>
            <w:t>В соответствии с планом мероприятий по реализации перспективных направлений развития городского округа город Стерлитамак РБ до 2030 года в сфере развития бизнеса предусмотрены следующие работы:</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hAnsi="Arial" w:cs="Arial"/>
              <w:sz w:val="24"/>
              <w:szCs w:val="24"/>
              <w:lang w:eastAsia="en-US"/>
            </w:rPr>
            <w:br w:type="page"/>
          </w: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Развитие бизнеса</w:t>
          </w:r>
        </w:p>
        <w:p w:rsidR="00E3582E" w:rsidRPr="00E3582E" w:rsidRDefault="00E3582E" w:rsidP="002E1F58">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 5.7</w:t>
          </w:r>
        </w:p>
        <w:tbl>
          <w:tblPr>
            <w:tblW w:w="9967"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000" w:firstRow="0" w:lastRow="0" w:firstColumn="0" w:lastColumn="0" w:noHBand="0" w:noVBand="0"/>
          </w:tblPr>
          <w:tblGrid>
            <w:gridCol w:w="3863"/>
            <w:gridCol w:w="1305"/>
            <w:gridCol w:w="1420"/>
            <w:gridCol w:w="844"/>
            <w:gridCol w:w="708"/>
            <w:gridCol w:w="845"/>
            <w:gridCol w:w="982"/>
          </w:tblGrid>
          <w:tr w:rsidR="00E3582E" w:rsidRPr="002E1F58" w:rsidTr="00325F9A">
            <w:trPr>
              <w:tblHeader/>
              <w:jc w:val="center"/>
            </w:trPr>
            <w:tc>
              <w:tcPr>
                <w:tcW w:w="3888" w:type="dxa"/>
                <w:vMerge w:val="restar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Мероприятия</w:t>
                </w:r>
              </w:p>
            </w:tc>
            <w:tc>
              <w:tcPr>
                <w:tcW w:w="1259" w:type="dxa"/>
                <w:vMerge w:val="restar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Срок реализации</w:t>
                </w:r>
              </w:p>
            </w:tc>
            <w:tc>
              <w:tcPr>
                <w:tcW w:w="1422" w:type="dxa"/>
                <w:vMerge w:val="restar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Сумма финансиро-вания (млн</w:t>
                </w:r>
                <w:proofErr w:type="gramStart"/>
                <w:r w:rsidRPr="002E1F58">
                  <w:rPr>
                    <w:rFonts w:ascii="Arial" w:eastAsia="Andale Sans UI" w:hAnsi="Arial" w:cs="Arial"/>
                    <w:lang w:eastAsia="en-US" w:bidi="en-US"/>
                  </w:rPr>
                  <w:t>.р</w:t>
                </w:r>
                <w:proofErr w:type="gramEnd"/>
                <w:r w:rsidRPr="002E1F58">
                  <w:rPr>
                    <w:rFonts w:ascii="Arial" w:eastAsia="Andale Sans UI" w:hAnsi="Arial" w:cs="Arial"/>
                    <w:lang w:eastAsia="en-US" w:bidi="en-US"/>
                  </w:rPr>
                  <w:t>уб.)</w:t>
                </w:r>
              </w:p>
            </w:tc>
            <w:tc>
              <w:tcPr>
                <w:tcW w:w="3397" w:type="dxa"/>
                <w:gridSpan w:val="4"/>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Источник финансирования</w:t>
                </w:r>
              </w:p>
            </w:tc>
          </w:tr>
          <w:tr w:rsidR="00E3582E" w:rsidRPr="002E1F58" w:rsidTr="00325F9A">
            <w:trPr>
              <w:tblHeader/>
              <w:jc w:val="center"/>
            </w:trPr>
            <w:tc>
              <w:tcPr>
                <w:tcW w:w="3888" w:type="dxa"/>
                <w:vMerge/>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p>
            </w:tc>
            <w:tc>
              <w:tcPr>
                <w:tcW w:w="1259" w:type="dxa"/>
                <w:vMerge/>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p>
            </w:tc>
            <w:tc>
              <w:tcPr>
                <w:tcW w:w="1422" w:type="dxa"/>
                <w:vMerge/>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РФ</w:t>
                </w:r>
              </w:p>
            </w:tc>
            <w:tc>
              <w:tcPr>
                <w:tcW w:w="71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РБ</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МБ</w:t>
                </w:r>
              </w:p>
            </w:tc>
            <w:tc>
              <w:tcPr>
                <w:tcW w:w="98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ВНБ</w:t>
                </w:r>
              </w:p>
            </w:tc>
          </w:tr>
          <w:tr w:rsidR="00E3582E" w:rsidRPr="002E1F58" w:rsidTr="00325F9A">
            <w:trPr>
              <w:cantSplit/>
              <w:trHeight w:val="454"/>
              <w:jc w:val="center"/>
            </w:trPr>
            <w:tc>
              <w:tcPr>
                <w:tcW w:w="388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Развитие эффективной системы информационно-консультационной поддержки малого и среднего предпринимательства</w:t>
                </w:r>
              </w:p>
            </w:tc>
            <w:tc>
              <w:tcPr>
                <w:tcW w:w="125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Постоянно</w:t>
                </w:r>
              </w:p>
            </w:tc>
            <w:tc>
              <w:tcPr>
                <w:tcW w:w="142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71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98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r>
          <w:tr w:rsidR="00E3582E" w:rsidRPr="002E1F58" w:rsidTr="00325F9A">
            <w:trPr>
              <w:cantSplit/>
              <w:trHeight w:val="454"/>
              <w:jc w:val="center"/>
            </w:trPr>
            <w:tc>
              <w:tcPr>
                <w:tcW w:w="388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Развитие аутсорсинга с крупными промышленными предприятиями города</w:t>
                </w:r>
              </w:p>
            </w:tc>
            <w:tc>
              <w:tcPr>
                <w:tcW w:w="125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Постоянно</w:t>
                </w:r>
              </w:p>
            </w:tc>
            <w:tc>
              <w:tcPr>
                <w:tcW w:w="142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71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98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r>
          <w:tr w:rsidR="00E3582E" w:rsidRPr="002E1F58" w:rsidTr="00325F9A">
            <w:trPr>
              <w:cantSplit/>
              <w:trHeight w:val="454"/>
              <w:jc w:val="center"/>
            </w:trPr>
            <w:tc>
              <w:tcPr>
                <w:tcW w:w="388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Развитие прогрессивных технологий финансовой поддержки, повышение доступности финансовых ресурсов для субъектов малого и среднего предпринимательства городского округа город Стерлитамак Республики Башкортостан</w:t>
                </w:r>
              </w:p>
            </w:tc>
            <w:tc>
              <w:tcPr>
                <w:tcW w:w="125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2017-2021</w:t>
                </w:r>
              </w:p>
            </w:tc>
            <w:tc>
              <w:tcPr>
                <w:tcW w:w="142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99,9</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71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86,9</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13</w:t>
                </w:r>
              </w:p>
            </w:tc>
            <w:tc>
              <w:tcPr>
                <w:tcW w:w="98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r>
          <w:tr w:rsidR="00E3582E" w:rsidRPr="002E1F58" w:rsidTr="00325F9A">
            <w:trPr>
              <w:cantSplit/>
              <w:trHeight w:val="454"/>
              <w:jc w:val="center"/>
            </w:trPr>
            <w:tc>
              <w:tcPr>
                <w:tcW w:w="388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Строительство торгового центра по ул</w:t>
                </w:r>
                <w:proofErr w:type="gramStart"/>
                <w:r w:rsidRPr="002E1F58">
                  <w:rPr>
                    <w:rFonts w:ascii="Arial" w:hAnsi="Arial" w:cs="Arial"/>
                    <w:lang w:eastAsia="en-US" w:bidi="en-US"/>
                  </w:rPr>
                  <w:t>.Х</w:t>
                </w:r>
                <w:proofErr w:type="gramEnd"/>
                <w:r w:rsidRPr="002E1F58">
                  <w:rPr>
                    <w:rFonts w:ascii="Arial" w:hAnsi="Arial" w:cs="Arial"/>
                    <w:lang w:eastAsia="en-US" w:bidi="en-US"/>
                  </w:rPr>
                  <w:t>удайбердина (общей площадью 10000 кв.м.)</w:t>
                </w:r>
              </w:p>
            </w:tc>
            <w:tc>
              <w:tcPr>
                <w:tcW w:w="125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2018-2019</w:t>
                </w:r>
              </w:p>
            </w:tc>
            <w:tc>
              <w:tcPr>
                <w:tcW w:w="142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500</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71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98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500</w:t>
                </w:r>
              </w:p>
              <w:p w:rsidR="00E3582E" w:rsidRPr="002E1F58" w:rsidRDefault="00E3582E" w:rsidP="00325F9A">
                <w:pPr>
                  <w:jc w:val="center"/>
                  <w:rPr>
                    <w:rFonts w:ascii="Arial" w:eastAsia="Andale Sans UI" w:hAnsi="Arial" w:cs="Arial"/>
                    <w:lang w:eastAsia="en-US" w:bidi="en-US"/>
                  </w:rPr>
                </w:pPr>
              </w:p>
            </w:tc>
          </w:tr>
          <w:tr w:rsidR="00E3582E" w:rsidRPr="002E1F58" w:rsidTr="00325F9A">
            <w:trPr>
              <w:cantSplit/>
              <w:trHeight w:val="454"/>
              <w:jc w:val="center"/>
            </w:trPr>
            <w:tc>
              <w:tcPr>
                <w:tcW w:w="388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Строительство торгового центра по ул. Мира, 1 (общей площадью 35000 кв.м.)</w:t>
                </w:r>
              </w:p>
            </w:tc>
            <w:tc>
              <w:tcPr>
                <w:tcW w:w="125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2022-2028</w:t>
                </w:r>
              </w:p>
            </w:tc>
            <w:tc>
              <w:tcPr>
                <w:tcW w:w="142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1500</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71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98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1500</w:t>
                </w:r>
              </w:p>
            </w:tc>
          </w:tr>
          <w:tr w:rsidR="00E3582E" w:rsidRPr="002E1F58" w:rsidTr="00325F9A">
            <w:trPr>
              <w:cantSplit/>
              <w:trHeight w:val="454"/>
              <w:jc w:val="center"/>
            </w:trPr>
            <w:tc>
              <w:tcPr>
                <w:tcW w:w="388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Организация южного технопарка (расширение</w:t>
                </w:r>
                <w:r w:rsidRPr="002E1F58">
                  <w:rPr>
                    <w:rFonts w:ascii="Arial" w:eastAsia="Andale Sans UI" w:hAnsi="Arial" w:cs="Arial"/>
                    <w:lang w:eastAsia="en-US" w:bidi="en-US"/>
                  </w:rPr>
                  <w:br/>
                  <w:t>машзавода)</w:t>
                </w:r>
              </w:p>
            </w:tc>
            <w:tc>
              <w:tcPr>
                <w:tcW w:w="125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2020-2025</w:t>
                </w:r>
              </w:p>
            </w:tc>
            <w:tc>
              <w:tcPr>
                <w:tcW w:w="142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600</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71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98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600</w:t>
                </w:r>
              </w:p>
            </w:tc>
          </w:tr>
          <w:tr w:rsidR="00E3582E" w:rsidRPr="002E1F58" w:rsidTr="00325F9A">
            <w:trPr>
              <w:cantSplit/>
              <w:trHeight w:val="454"/>
              <w:jc w:val="center"/>
            </w:trPr>
            <w:tc>
              <w:tcPr>
                <w:tcW w:w="388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Строительство завода по производству адсорбентов для бытовых и пищевых нужд</w:t>
                </w:r>
              </w:p>
            </w:tc>
            <w:tc>
              <w:tcPr>
                <w:tcW w:w="125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2018-2019</w:t>
                </w:r>
              </w:p>
            </w:tc>
            <w:tc>
              <w:tcPr>
                <w:tcW w:w="142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hAnsi="Arial" w:cs="Arial"/>
                    <w:lang w:eastAsia="en-US" w:bidi="en-US"/>
                  </w:rPr>
                  <w:t>*</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71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85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987"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r>
        </w:tbl>
        <w:p w:rsidR="00E3582E" w:rsidRPr="00E3582E" w:rsidRDefault="00E3582E" w:rsidP="00E3582E">
          <w:pPr>
            <w:rPr>
              <w:rFonts w:ascii="Arial" w:hAnsi="Arial" w:cs="Arial"/>
              <w:sz w:val="24"/>
              <w:szCs w:val="24"/>
              <w:lang w:eastAsia="en-US" w:bidi="en-US"/>
            </w:rPr>
          </w:pPr>
        </w:p>
        <w:p w:rsidR="00E3582E" w:rsidRPr="00E3582E" w:rsidRDefault="00E3582E" w:rsidP="00325F9A">
          <w:pPr>
            <w:ind w:firstLine="708"/>
            <w:rPr>
              <w:rFonts w:ascii="Arial" w:hAnsi="Arial" w:cs="Arial"/>
              <w:sz w:val="24"/>
              <w:szCs w:val="24"/>
              <w:lang w:eastAsia="en-US" w:bidi="en-US"/>
            </w:rPr>
          </w:pPr>
          <w:r w:rsidRPr="00E3582E">
            <w:rPr>
              <w:rFonts w:ascii="Arial" w:hAnsi="Arial" w:cs="Arial"/>
              <w:sz w:val="24"/>
              <w:szCs w:val="24"/>
              <w:lang w:eastAsia="en-US" w:bidi="en-US"/>
            </w:rPr>
            <w:t>Концепция территориального формирования промзон в генеральном плане сводится к следующему: максимальное территориальное уплотнение северной и южной промзон, вынос части предприятий из селитебной зоны и центральной промзоны, выделение территорий под развитие малого бизнеса, использование под коммерческие, производственные и общественные функции территорий</w:t>
          </w:r>
          <w:r w:rsidR="00325F9A">
            <w:rPr>
              <w:rFonts w:ascii="Arial" w:hAnsi="Arial" w:cs="Arial"/>
              <w:sz w:val="24"/>
              <w:szCs w:val="24"/>
              <w:lang w:eastAsia="en-US" w:bidi="en-US"/>
            </w:rPr>
            <w:t>.</w:t>
          </w:r>
        </w:p>
        <w:p w:rsidR="00E3582E" w:rsidRPr="00E3582E" w:rsidRDefault="00E3582E" w:rsidP="00325F9A">
          <w:pPr>
            <w:ind w:firstLine="708"/>
            <w:rPr>
              <w:rFonts w:ascii="Arial" w:hAnsi="Arial" w:cs="Arial"/>
              <w:sz w:val="24"/>
              <w:szCs w:val="24"/>
              <w:lang w:eastAsia="en-US" w:bidi="en-US"/>
            </w:rPr>
          </w:pPr>
          <w:r w:rsidRPr="00E3582E">
            <w:rPr>
              <w:rFonts w:ascii="Arial" w:hAnsi="Arial" w:cs="Arial"/>
              <w:sz w:val="24"/>
              <w:szCs w:val="24"/>
              <w:lang w:eastAsia="en-US" w:bidi="en-US"/>
            </w:rPr>
            <w:t>К новым предприятиям относятся: цех по производству мороженного, снегоплавильные предприятия, расширение логистического центра. Проектом предложены резервные территории под развитие промышленных зон с указанием возможного класса опасности.</w:t>
          </w:r>
        </w:p>
        <w:p w:rsidR="00E3582E" w:rsidRPr="00E3582E" w:rsidRDefault="00E3582E" w:rsidP="00325F9A">
          <w:pPr>
            <w:ind w:firstLine="708"/>
            <w:rPr>
              <w:rFonts w:ascii="Arial" w:hAnsi="Arial" w:cs="Arial"/>
              <w:sz w:val="24"/>
              <w:szCs w:val="24"/>
              <w:lang w:eastAsia="en-US" w:bidi="en-US"/>
            </w:rPr>
          </w:pPr>
          <w:r w:rsidRPr="00E3582E">
            <w:rPr>
              <w:rFonts w:ascii="Arial" w:hAnsi="Arial" w:cs="Arial"/>
              <w:sz w:val="24"/>
              <w:szCs w:val="24"/>
              <w:lang w:eastAsia="en-US" w:bidi="en-US"/>
            </w:rPr>
            <w:t>Развитие жилой зоны повлечет за собой строительство и реконструкцию головных инженерных сооружений: котельные, электроподстанции, насосные станции, очистные ливневой канализации, жилищно-эксплуатационные службы, многоуровневые парковки, станцию технического обслуживания, АЗС, АГЗС и т.д., которые разместятся в соответствии с радиусами обслуживания и расчетными нагрузками.</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hAnsi="Arial" w:cs="Arial"/>
              <w:sz w:val="24"/>
              <w:szCs w:val="24"/>
              <w:lang w:eastAsia="en-US"/>
            </w:rPr>
            <w:br w:type="page"/>
          </w: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Расчет минимальной потребности в складских территориях</w:t>
          </w:r>
        </w:p>
        <w:p w:rsidR="00E3582E" w:rsidRPr="00E3582E" w:rsidRDefault="00E3582E" w:rsidP="002E1F58">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Таблица № 5.8</w:t>
          </w:r>
        </w:p>
        <w:tbl>
          <w:tblPr>
            <w:tblW w:w="9908" w:type="dxa"/>
            <w:tblInd w:w="181" w:type="dxa"/>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718"/>
            <w:gridCol w:w="3330"/>
            <w:gridCol w:w="1443"/>
            <w:gridCol w:w="1357"/>
            <w:gridCol w:w="1357"/>
            <w:gridCol w:w="1703"/>
          </w:tblGrid>
          <w:tr w:rsidR="00E3582E" w:rsidRPr="002E1F58" w:rsidTr="00325F9A">
            <w:trPr>
              <w:trHeight w:hRule="exact" w:val="645"/>
              <w:tblHeader/>
            </w:trPr>
            <w:tc>
              <w:tcPr>
                <w:tcW w:w="717"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rial" w:hAnsi="Arial" w:cs="Arial"/>
                    <w:lang w:eastAsia="en-US" w:bidi="en-US"/>
                  </w:rPr>
                </w:pPr>
                <w:r w:rsidRPr="002E1F58">
                  <w:rPr>
                    <w:rFonts w:ascii="Arial" w:eastAsia="Arial" w:hAnsi="Arial" w:cs="Arial"/>
                    <w:lang w:eastAsia="en-US" w:bidi="en-US"/>
                  </w:rPr>
                  <w:t>№№</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Наименование складов</w:t>
                </w:r>
              </w:p>
            </w:tc>
            <w:tc>
              <w:tcPr>
                <w:tcW w:w="2800"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Ёмкость складов</w:t>
                </w:r>
              </w:p>
            </w:tc>
            <w:tc>
              <w:tcPr>
                <w:tcW w:w="3060" w:type="dxa"/>
                <w:gridSpan w:val="2"/>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Размеры земельных участков, кв.м.</w:t>
                </w:r>
              </w:p>
            </w:tc>
          </w:tr>
          <w:tr w:rsidR="00E3582E" w:rsidRPr="002E1F58" w:rsidTr="00325F9A">
            <w:trPr>
              <w:tblHeader/>
            </w:trPr>
            <w:tc>
              <w:tcPr>
                <w:tcW w:w="717" w:type="dxa"/>
                <w:vMerge/>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Норматив на 1 тыс. чел.</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Требуется 1 оч./расч. срок</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Норматив на 1 тыс. чел.</w:t>
                </w: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Требуется 1 оч./расч. срок</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Склады общетоварные</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Кв</w:t>
                </w:r>
                <w:proofErr w:type="gramStart"/>
                <w:r w:rsidRPr="002E1F58">
                  <w:rPr>
                    <w:rFonts w:ascii="Arial" w:eastAsia="Andale Sans UI" w:hAnsi="Arial" w:cs="Arial"/>
                    <w:lang w:eastAsia="en-US" w:bidi="en-US"/>
                  </w:rPr>
                  <w:t>.м</w:t>
                </w:r>
                <w:proofErr w:type="gramEnd"/>
                <w:r w:rsidRPr="002E1F58">
                  <w:rPr>
                    <w:rFonts w:ascii="Arial" w:eastAsia="Andale Sans UI" w:hAnsi="Arial" w:cs="Arial"/>
                    <w:lang w:eastAsia="en-US" w:bidi="en-US"/>
                  </w:rPr>
                  <w:t xml:space="preserve"> площ. пола</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Кв</w:t>
                </w:r>
                <w:proofErr w:type="gramStart"/>
                <w:r w:rsidRPr="002E1F58">
                  <w:rPr>
                    <w:rFonts w:ascii="Arial" w:eastAsia="Andale Sans UI" w:hAnsi="Arial" w:cs="Arial"/>
                    <w:lang w:eastAsia="en-US" w:bidi="en-US"/>
                  </w:rPr>
                  <w:t>.м</w:t>
                </w:r>
                <w:proofErr w:type="gramEnd"/>
                <w:r w:rsidRPr="002E1F58">
                  <w:rPr>
                    <w:rFonts w:ascii="Arial" w:eastAsia="Andale Sans UI" w:hAnsi="Arial" w:cs="Arial"/>
                    <w:lang w:eastAsia="en-US" w:bidi="en-US"/>
                  </w:rPr>
                  <w:t xml:space="preserve"> площ. пола</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1.1</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Продовольственных товаров</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77</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22715</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310</w:t>
                </w: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91450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1.2</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Непродовольственных товаров</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217</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64015</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740</w:t>
                </w: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218300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ИТОГО</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86730</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309750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Склады специализированные</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тонн</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тонн</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2.1</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Холодильники распределительные (для хранения мяса, жиров, молочных прод. и т.п.)</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27</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7965</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190</w:t>
                </w: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56050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2.2</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Фруктохранилища, овощехранилища, картофелехранилища</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128</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37760</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1300</w:t>
                </w: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383500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ИТОГО</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45725</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439550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Склады стройматериалов и твердого топлива</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cantSplit/>
            </w:trPr>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3.1</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Склады стройматериалов (потребительски.)</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300</w:t>
                </w: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88500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3.2</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Склады твердого топлива</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3.2.1</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-угля</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300</w:t>
                </w: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88500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3.2.2</w:t>
                </w: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-дров</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300</w:t>
                </w: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88500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ИТОГО</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265500</w:t>
                </w: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c>
              <w:tcPr>
                <w:tcW w:w="71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3330"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ВСЕГО земель</w:t>
                </w:r>
              </w:p>
            </w:tc>
            <w:tc>
              <w:tcPr>
                <w:tcW w:w="144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35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p>
            </w:tc>
            <w:tc>
              <w:tcPr>
                <w:tcW w:w="170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1014800 или 101,48 га</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25F9A">
          <w:pPr>
            <w:ind w:firstLine="708"/>
            <w:rPr>
              <w:rFonts w:ascii="Arial" w:hAnsi="Arial" w:cs="Arial"/>
              <w:sz w:val="24"/>
              <w:szCs w:val="24"/>
              <w:lang w:eastAsia="en-US" w:bidi="en-US"/>
            </w:rPr>
          </w:pPr>
          <w:r w:rsidRPr="00E3582E">
            <w:rPr>
              <w:rFonts w:ascii="Arial" w:hAnsi="Arial" w:cs="Arial"/>
              <w:sz w:val="24"/>
              <w:szCs w:val="24"/>
              <w:lang w:eastAsia="en-US" w:bidi="en-US"/>
            </w:rPr>
            <w:t>Вывод: существующие и проектируемые складские территории в генплане превышают минимальную потребность.</w:t>
          </w:r>
        </w:p>
        <w:p w:rsidR="00E3582E" w:rsidRPr="00E3582E" w:rsidRDefault="00E3582E" w:rsidP="00325F9A">
          <w:pPr>
            <w:ind w:firstLine="708"/>
            <w:rPr>
              <w:rFonts w:ascii="Arial" w:hAnsi="Arial" w:cs="Arial"/>
              <w:sz w:val="24"/>
              <w:szCs w:val="24"/>
              <w:lang w:eastAsia="en-US" w:bidi="en-US"/>
            </w:rPr>
          </w:pPr>
          <w:r w:rsidRPr="00E3582E">
            <w:rPr>
              <w:rFonts w:ascii="Arial" w:hAnsi="Arial" w:cs="Arial"/>
              <w:sz w:val="24"/>
              <w:szCs w:val="24"/>
              <w:lang w:eastAsia="en-US" w:bidi="en-US"/>
            </w:rPr>
            <w:t>В итоге промышленного и коммунально-складского строительства численность населения занятого в материальном производстве вне зависимости от форм собственности возрастет с 66940 чел в 2008 году до 70500 чел в 2020 и 79650 в 2030 году, что создаст условия устойчивого социально-экономического развития территории городского округа.</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49116A" w:rsidRPr="0049116A" w:rsidRDefault="0049116A" w:rsidP="0049116A">
          <w:pPr>
            <w:widowControl w:val="0"/>
            <w:suppressAutoHyphens/>
            <w:autoSpaceDN w:val="0"/>
            <w:jc w:val="center"/>
            <w:textAlignment w:val="baseline"/>
            <w:rPr>
              <w:rFonts w:ascii="Arial" w:eastAsia="Andale Sans UI" w:hAnsi="Arial" w:cs="Arial"/>
              <w:kern w:val="3"/>
              <w:sz w:val="24"/>
              <w:szCs w:val="24"/>
              <w:lang w:eastAsia="en-US" w:bidi="en-US"/>
            </w:rPr>
          </w:pPr>
          <w:r w:rsidRPr="0049116A">
            <w:rPr>
              <w:rFonts w:ascii="Arial" w:eastAsia="Andale Sans UI" w:hAnsi="Arial" w:cs="Arial"/>
              <w:kern w:val="3"/>
              <w:sz w:val="24"/>
              <w:szCs w:val="24"/>
              <w:lang w:eastAsia="en-US" w:bidi="en-US"/>
            </w:rPr>
            <w:lastRenderedPageBreak/>
            <w:t>Целевые ориентиры Стратегии городского округа город Стерлитамак</w:t>
          </w:r>
        </w:p>
        <w:p w:rsidR="0049116A" w:rsidRPr="0049116A" w:rsidRDefault="0049116A" w:rsidP="0049116A">
          <w:pPr>
            <w:widowControl w:val="0"/>
            <w:suppressAutoHyphens/>
            <w:autoSpaceDN w:val="0"/>
            <w:jc w:val="center"/>
            <w:textAlignment w:val="baseline"/>
            <w:rPr>
              <w:rFonts w:ascii="Arial" w:eastAsia="Andale Sans UI" w:hAnsi="Arial" w:cs="Arial"/>
              <w:kern w:val="3"/>
              <w:sz w:val="24"/>
              <w:szCs w:val="24"/>
              <w:lang w:eastAsia="en-US" w:bidi="en-US"/>
            </w:rPr>
          </w:pPr>
          <w:r w:rsidRPr="0049116A">
            <w:rPr>
              <w:rFonts w:ascii="Arial" w:eastAsia="Andale Sans UI" w:hAnsi="Arial" w:cs="Arial"/>
              <w:kern w:val="3"/>
              <w:sz w:val="24"/>
              <w:szCs w:val="24"/>
              <w:lang w:eastAsia="en-US" w:bidi="en-US"/>
            </w:rPr>
            <w:t>Республики Башкортостан до 2030 года</w:t>
          </w:r>
        </w:p>
        <w:p w:rsidR="0049116A" w:rsidRPr="0049116A" w:rsidRDefault="0049116A" w:rsidP="0049116A">
          <w:pPr>
            <w:widowControl w:val="0"/>
            <w:suppressAutoHyphens/>
            <w:autoSpaceDN w:val="0"/>
            <w:jc w:val="right"/>
            <w:textAlignment w:val="baseline"/>
            <w:rPr>
              <w:rFonts w:ascii="Arial" w:eastAsia="Andale Sans UI" w:hAnsi="Arial" w:cs="Arial"/>
              <w:kern w:val="3"/>
              <w:sz w:val="24"/>
              <w:szCs w:val="24"/>
              <w:lang w:eastAsia="en-US" w:bidi="en-US"/>
            </w:rPr>
          </w:pPr>
          <w:r w:rsidRPr="0049116A">
            <w:rPr>
              <w:rFonts w:ascii="Arial" w:eastAsia="Andale Sans UI" w:hAnsi="Arial" w:cs="Arial"/>
              <w:kern w:val="3"/>
              <w:sz w:val="24"/>
              <w:szCs w:val="24"/>
              <w:lang w:eastAsia="en-US" w:bidi="en-US"/>
            </w:rPr>
            <w:t>Таблица № 5.9</w:t>
          </w:r>
        </w:p>
        <w:tbl>
          <w:tblPr>
            <w:tblW w:w="0" w:type="auto"/>
            <w:jc w:val="center"/>
            <w:tblCellMar>
              <w:left w:w="10" w:type="dxa"/>
              <w:right w:w="10" w:type="dxa"/>
            </w:tblCellMar>
            <w:tblLook w:val="0000" w:firstRow="0" w:lastRow="0" w:firstColumn="0" w:lastColumn="0" w:noHBand="0" w:noVBand="0"/>
          </w:tblPr>
          <w:tblGrid>
            <w:gridCol w:w="2206"/>
            <w:gridCol w:w="3300"/>
            <w:gridCol w:w="1912"/>
            <w:gridCol w:w="1275"/>
            <w:gridCol w:w="1434"/>
          </w:tblGrid>
          <w:tr w:rsidR="0049116A" w:rsidRPr="0049116A" w:rsidTr="00325F9A">
            <w:trPr>
              <w:trHeight w:val="375"/>
              <w:tblHeader/>
              <w:jc w:val="center"/>
            </w:trPr>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 xml:space="preserve">Задачи Стратегии городского </w:t>
                </w:r>
                <w:proofErr w:type="gramStart"/>
                <w:r w:rsidRPr="0049116A">
                  <w:rPr>
                    <w:rFonts w:ascii="Arial" w:eastAsia="Andale Sans UI" w:hAnsi="Arial" w:cs="Arial"/>
                    <w:kern w:val="3"/>
                    <w:lang w:eastAsia="en-US" w:bidi="en-US"/>
                  </w:rPr>
                  <w:t>округа</w:t>
                </w:r>
                <w:proofErr w:type="gramEnd"/>
                <w:r w:rsidRPr="0049116A">
                  <w:rPr>
                    <w:rFonts w:ascii="Arial" w:eastAsia="Andale Sans UI" w:hAnsi="Arial" w:cs="Arial"/>
                    <w:kern w:val="3"/>
                    <w:lang w:eastAsia="en-US" w:bidi="en-US"/>
                  </w:rPr>
                  <w:t xml:space="preserve"> г. Стерлитамак РБ на достижение </w:t>
                </w:r>
                <w:proofErr w:type="gramStart"/>
                <w:r w:rsidRPr="0049116A">
                  <w:rPr>
                    <w:rFonts w:ascii="Arial" w:eastAsia="Andale Sans UI" w:hAnsi="Arial" w:cs="Arial"/>
                    <w:kern w:val="3"/>
                    <w:lang w:eastAsia="en-US" w:bidi="en-US"/>
                  </w:rPr>
                  <w:t>которой</w:t>
                </w:r>
                <w:proofErr w:type="gramEnd"/>
                <w:r w:rsidRPr="0049116A">
                  <w:rPr>
                    <w:rFonts w:ascii="Arial" w:eastAsia="Andale Sans UI" w:hAnsi="Arial" w:cs="Arial"/>
                    <w:kern w:val="3"/>
                    <w:lang w:eastAsia="en-US" w:bidi="en-US"/>
                  </w:rPr>
                  <w:t xml:space="preserve"> направлен целевой индикатор</w:t>
                </w:r>
              </w:p>
            </w:tc>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Показатели</w:t>
                </w:r>
              </w:p>
            </w:tc>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Единица  измерения</w:t>
                </w:r>
              </w:p>
            </w:tc>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Факт 2017 год</w:t>
                </w:r>
              </w:p>
            </w:tc>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Плановое значение на 2030 год</w:t>
                </w:r>
              </w:p>
            </w:tc>
          </w:tr>
          <w:tr w:rsidR="0049116A" w:rsidRPr="0049116A" w:rsidTr="00325F9A">
            <w:trPr>
              <w:trHeight w:val="375"/>
              <w:tblHeader/>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r>
          <w:tr w:rsidR="0049116A" w:rsidRPr="0049116A" w:rsidTr="00325F9A">
            <w:trPr>
              <w:trHeight w:val="375"/>
              <w:tblHeader/>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r>
          <w:tr w:rsidR="0049116A" w:rsidRPr="0049116A" w:rsidTr="00325F9A">
            <w:trPr>
              <w:trHeight w:val="2237"/>
              <w:jc w:val="center"/>
            </w:trPr>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 Продукция сельского хозяйства во всех категориях хозяйств, оборот розничной торговли, объем отгруженных товаров собственного производства, выполненных работ и услуг собственными силами по чистому виду экономической деятельности "Промышленное производство" в расчете на душу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roofErr w:type="gramStart"/>
                <w:r w:rsidRPr="0049116A">
                  <w:rPr>
                    <w:rFonts w:ascii="Arial" w:eastAsia="Andale Sans UI" w:hAnsi="Arial" w:cs="Arial"/>
                    <w:kern w:val="3"/>
                    <w:lang w:val="en-US" w:eastAsia="en-US" w:bidi="en-US"/>
                  </w:rPr>
                  <w:t>тыс</w:t>
                </w:r>
                <w:proofErr w:type="gramEnd"/>
                <w:r w:rsidRPr="0049116A">
                  <w:rPr>
                    <w:rFonts w:ascii="Arial" w:eastAsia="Andale Sans UI" w:hAnsi="Arial" w:cs="Arial"/>
                    <w:kern w:val="3"/>
                    <w:lang w:val="en-US" w:eastAsia="en-US" w:bidi="en-US"/>
                  </w:rPr>
                  <w:t xml:space="preserve">. </w:t>
                </w:r>
                <w:proofErr w:type="gramStart"/>
                <w:r w:rsidRPr="0049116A">
                  <w:rPr>
                    <w:rFonts w:ascii="Arial" w:eastAsia="Andale Sans UI" w:hAnsi="Arial" w:cs="Arial"/>
                    <w:kern w:val="3"/>
                    <w:lang w:val="en-US" w:eastAsia="en-US" w:bidi="en-US"/>
                  </w:rPr>
                  <w:t>руб</w:t>
                </w:r>
                <w:proofErr w:type="gramEnd"/>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629,234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1088,511</w:t>
                </w:r>
              </w:p>
            </w:tc>
          </w:tr>
          <w:tr w:rsidR="0049116A" w:rsidRPr="0049116A" w:rsidTr="00325F9A">
            <w:trPr>
              <w:trHeight w:val="568"/>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 Инвестиции в основной капитал на душу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roofErr w:type="gramStart"/>
                <w:r w:rsidRPr="0049116A">
                  <w:rPr>
                    <w:rFonts w:ascii="Arial" w:eastAsia="Andale Sans UI" w:hAnsi="Arial" w:cs="Arial"/>
                    <w:kern w:val="3"/>
                    <w:lang w:val="en-US" w:eastAsia="en-US" w:bidi="en-US"/>
                  </w:rPr>
                  <w:t>тыс</w:t>
                </w:r>
                <w:proofErr w:type="gramEnd"/>
                <w:r w:rsidRPr="0049116A">
                  <w:rPr>
                    <w:rFonts w:ascii="Arial" w:eastAsia="Andale Sans UI" w:hAnsi="Arial" w:cs="Arial"/>
                    <w:kern w:val="3"/>
                    <w:lang w:val="en-US" w:eastAsia="en-US" w:bidi="en-US"/>
                  </w:rPr>
                  <w:t>. руб</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6C0665"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18,</w:t>
                </w:r>
                <w:r w:rsidR="006C0665">
                  <w:rPr>
                    <w:rFonts w:ascii="Arial" w:eastAsia="Andale Sans UI" w:hAnsi="Arial" w:cs="Arial"/>
                    <w:kern w:val="3"/>
                    <w:lang w:eastAsia="en-US" w:bidi="en-US"/>
                  </w:rPr>
                  <w:t>180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6C0665" w:rsidRDefault="006C0665"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42,234</w:t>
                </w:r>
              </w:p>
            </w:tc>
          </w:tr>
          <w:tr w:rsidR="0049116A" w:rsidRPr="0049116A" w:rsidTr="00325F9A">
            <w:trPr>
              <w:trHeight w:val="900"/>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 Коэффициент миграционного прироста населения в трудоспособном возрасте</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roofErr w:type="gramStart"/>
                <w:r w:rsidRPr="0049116A">
                  <w:rPr>
                    <w:rFonts w:ascii="Arial" w:eastAsia="Andale Sans UI" w:hAnsi="Arial" w:cs="Arial"/>
                    <w:kern w:val="3"/>
                    <w:lang w:val="en-US" w:eastAsia="en-US" w:bidi="en-US"/>
                  </w:rPr>
                  <w:t>на</w:t>
                </w:r>
                <w:proofErr w:type="gramEnd"/>
                <w:r w:rsidRPr="0049116A">
                  <w:rPr>
                    <w:rFonts w:ascii="Arial" w:eastAsia="Andale Sans UI" w:hAnsi="Arial" w:cs="Arial"/>
                    <w:kern w:val="3"/>
                    <w:lang w:val="en-US" w:eastAsia="en-US" w:bidi="en-US"/>
                  </w:rPr>
                  <w:t xml:space="preserve"> 10 тыс. </w:t>
                </w:r>
                <w:proofErr w:type="gramStart"/>
                <w:r w:rsidRPr="0049116A">
                  <w:rPr>
                    <w:rFonts w:ascii="Arial" w:eastAsia="Andale Sans UI" w:hAnsi="Arial" w:cs="Arial"/>
                    <w:kern w:val="3"/>
                    <w:lang w:val="en-US" w:eastAsia="en-US" w:bidi="en-US"/>
                  </w:rPr>
                  <w:t>чел</w:t>
                </w:r>
                <w:proofErr w:type="gramEnd"/>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-21,79</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27,8</w:t>
                </w:r>
              </w:p>
            </w:tc>
          </w:tr>
          <w:tr w:rsidR="0049116A" w:rsidRPr="0049116A" w:rsidTr="00325F9A">
            <w:trPr>
              <w:trHeight w:val="718"/>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 xml:space="preserve">4. Доля </w:t>
                </w:r>
                <w:proofErr w:type="gramStart"/>
                <w:r w:rsidRPr="0049116A">
                  <w:rPr>
                    <w:rFonts w:ascii="Arial" w:eastAsia="Andale Sans UI" w:hAnsi="Arial" w:cs="Arial"/>
                    <w:kern w:val="3"/>
                    <w:lang w:eastAsia="en-US" w:bidi="en-US"/>
                  </w:rPr>
                  <w:t>занятых</w:t>
                </w:r>
                <w:proofErr w:type="gramEnd"/>
                <w:r w:rsidRPr="0049116A">
                  <w:rPr>
                    <w:rFonts w:ascii="Arial" w:eastAsia="Andale Sans UI" w:hAnsi="Arial" w:cs="Arial"/>
                    <w:kern w:val="3"/>
                    <w:lang w:eastAsia="en-US" w:bidi="en-US"/>
                  </w:rPr>
                  <w:t xml:space="preserve"> в экономике (среднегодовая) от общей численности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33,57</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6C0665"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34,</w:t>
                </w:r>
                <w:r w:rsidR="006C0665">
                  <w:rPr>
                    <w:rFonts w:ascii="Arial" w:eastAsia="Andale Sans UI" w:hAnsi="Arial" w:cs="Arial"/>
                    <w:kern w:val="3"/>
                    <w:lang w:eastAsia="en-US" w:bidi="en-US"/>
                  </w:rPr>
                  <w:t>18</w:t>
                </w:r>
              </w:p>
            </w:tc>
          </w:tr>
          <w:tr w:rsidR="0049116A" w:rsidRPr="0049116A" w:rsidTr="00325F9A">
            <w:trPr>
              <w:trHeight w:val="416"/>
              <w:jc w:val="center"/>
            </w:trPr>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 Человеческий капитал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 Смертность от всех причин</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На 1000 чел.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10,6</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w:t>
                </w:r>
                <w:r w:rsidR="006C0665">
                  <w:rPr>
                    <w:rFonts w:ascii="Arial" w:eastAsia="Andale Sans UI" w:hAnsi="Arial" w:cs="Arial"/>
                    <w:kern w:val="3"/>
                    <w:lang w:eastAsia="en-US" w:bidi="en-US"/>
                  </w:rPr>
                  <w:t>1</w:t>
                </w:r>
              </w:p>
            </w:tc>
          </w:tr>
          <w:tr w:rsidR="0049116A" w:rsidRPr="0049116A" w:rsidTr="00325F9A">
            <w:trPr>
              <w:trHeight w:val="600"/>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1.2. Смертность населения в трудоспособном возрасте</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eastAsia="en-US" w:bidi="en-US"/>
                  </w:rPr>
                  <w:t xml:space="preserve">На 100 </w:t>
                </w:r>
                <w:r w:rsidRPr="0049116A">
                  <w:rPr>
                    <w:rFonts w:ascii="Arial" w:eastAsia="Andale Sans UI" w:hAnsi="Arial" w:cs="Arial"/>
                    <w:kern w:val="3"/>
                    <w:lang w:val="en-US" w:eastAsia="en-US" w:bidi="en-US"/>
                  </w:rPr>
                  <w:t>тыс</w:t>
                </w:r>
                <w:proofErr w:type="gramStart"/>
                <w:r w:rsidRPr="0049116A">
                  <w:rPr>
                    <w:rFonts w:ascii="Arial" w:eastAsia="Andale Sans UI" w:hAnsi="Arial" w:cs="Arial"/>
                    <w:kern w:val="3"/>
                    <w:lang w:val="en-US" w:eastAsia="en-US" w:bidi="en-US"/>
                  </w:rPr>
                  <w:t>.ч</w:t>
                </w:r>
                <w:proofErr w:type="gramEnd"/>
                <w:r w:rsidRPr="0049116A">
                  <w:rPr>
                    <w:rFonts w:ascii="Arial" w:eastAsia="Andale Sans UI" w:hAnsi="Arial" w:cs="Arial"/>
                    <w:kern w:val="3"/>
                    <w:lang w:val="en-US" w:eastAsia="en-US" w:bidi="en-US"/>
                  </w:rPr>
                  <w:t>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488,0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462,4</w:t>
                </w:r>
              </w:p>
            </w:tc>
          </w:tr>
          <w:tr w:rsidR="0049116A" w:rsidRPr="0049116A" w:rsidTr="00325F9A">
            <w:trPr>
              <w:trHeight w:val="469"/>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1.3.</w:t>
                </w:r>
                <w:r w:rsidRPr="0049116A">
                  <w:rPr>
                    <w:rFonts w:ascii="Arial" w:eastAsia="Andale Sans UI" w:hAnsi="Arial" w:cs="Arial"/>
                    <w:kern w:val="3"/>
                    <w:lang w:val="en-US" w:eastAsia="en-US" w:bidi="en-US"/>
                  </w:rPr>
                  <w:t xml:space="preserve"> Смертность от болезней кровообращения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На 100 тыс.чел.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590,5</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502,8</w:t>
                </w:r>
              </w:p>
            </w:tc>
          </w:tr>
          <w:tr w:rsidR="0049116A" w:rsidRPr="0049116A" w:rsidTr="00325F9A">
            <w:trPr>
              <w:trHeight w:val="418"/>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1.4. Смертность от новообразований, в том числе злокачественных</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На 100 тыс.чел.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160,4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158,3</w:t>
                </w:r>
              </w:p>
            </w:tc>
          </w:tr>
          <w:tr w:rsidR="0049116A" w:rsidRPr="0049116A" w:rsidTr="00325F9A">
            <w:trPr>
              <w:trHeight w:val="453"/>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1.5.</w:t>
                </w:r>
                <w:r w:rsidRPr="0049116A">
                  <w:rPr>
                    <w:rFonts w:ascii="Arial" w:eastAsia="Andale Sans UI" w:hAnsi="Arial" w:cs="Arial"/>
                    <w:kern w:val="3"/>
                    <w:lang w:val="en-US" w:eastAsia="en-US" w:bidi="en-US"/>
                  </w:rPr>
                  <w:t xml:space="preserve"> Младенческая смертность</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На 1000 род.живыми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4,</w:t>
                </w:r>
                <w:r w:rsidRPr="0049116A">
                  <w:rPr>
                    <w:rFonts w:ascii="Arial" w:eastAsia="Andale Sans UI" w:hAnsi="Arial" w:cs="Arial"/>
                    <w:kern w:val="3"/>
                    <w:lang w:eastAsia="en-US" w:bidi="en-US"/>
                  </w:rPr>
                  <w:t>5</w:t>
                </w:r>
                <w:r w:rsidRPr="0049116A">
                  <w:rPr>
                    <w:rFonts w:ascii="Arial" w:eastAsia="Andale Sans UI" w:hAnsi="Arial" w:cs="Arial"/>
                    <w:kern w:val="3"/>
                    <w:lang w:val="en-US" w:eastAsia="en-US" w:bidi="en-US"/>
                  </w:rPr>
                  <w:t>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4,37</w:t>
                </w:r>
              </w:p>
            </w:tc>
          </w:tr>
          <w:tr w:rsidR="0049116A" w:rsidRPr="0049116A" w:rsidTr="00325F9A">
            <w:trPr>
              <w:trHeight w:val="466"/>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1.6. Смертность от дорожн</w:t>
                </w:r>
                <w:proofErr w:type="gramStart"/>
                <w:r w:rsidRPr="0049116A">
                  <w:rPr>
                    <w:rFonts w:ascii="Arial" w:eastAsia="Andale Sans UI" w:hAnsi="Arial" w:cs="Arial"/>
                    <w:kern w:val="3"/>
                    <w:lang w:eastAsia="en-US" w:bidi="en-US"/>
                  </w:rPr>
                  <w:t>о-</w:t>
                </w:r>
                <w:proofErr w:type="gramEnd"/>
                <w:r w:rsidRPr="0049116A">
                  <w:rPr>
                    <w:rFonts w:ascii="Arial" w:eastAsia="Andale Sans UI" w:hAnsi="Arial" w:cs="Arial"/>
                    <w:kern w:val="3"/>
                    <w:lang w:eastAsia="en-US" w:bidi="en-US"/>
                  </w:rPr>
                  <w:t xml:space="preserve"> транспортных происшествий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На 100 тыс.чел.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8,9</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7,9</w:t>
                </w:r>
              </w:p>
            </w:tc>
          </w:tr>
          <w:tr w:rsidR="0049116A" w:rsidRPr="0049116A" w:rsidTr="00325F9A">
            <w:trPr>
              <w:trHeight w:val="477"/>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1.7. Доля граждан, приверженных здоровому образу жизни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47,0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60,0</w:t>
                </w:r>
              </w:p>
            </w:tc>
          </w:tr>
          <w:tr w:rsidR="0049116A" w:rsidRPr="0049116A" w:rsidTr="00325F9A">
            <w:trPr>
              <w:trHeight w:val="399"/>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1.8.</w:t>
                </w:r>
                <w:r w:rsidRPr="0049116A">
                  <w:rPr>
                    <w:rFonts w:ascii="Arial" w:eastAsia="Andale Sans UI" w:hAnsi="Arial" w:cs="Arial"/>
                    <w:kern w:val="3"/>
                    <w:lang w:val="en-US" w:eastAsia="en-US" w:bidi="en-US"/>
                  </w:rPr>
                  <w:t xml:space="preserve"> Коэффициент естественного  прироста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На 1000 чел.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0,90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6C0665"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1,</w:t>
                </w:r>
                <w:r w:rsidR="006C0665">
                  <w:rPr>
                    <w:rFonts w:ascii="Arial" w:eastAsia="Andale Sans UI" w:hAnsi="Arial" w:cs="Arial"/>
                    <w:kern w:val="3"/>
                    <w:lang w:eastAsia="en-US" w:bidi="en-US"/>
                  </w:rPr>
                  <w:t>9</w:t>
                </w:r>
              </w:p>
            </w:tc>
          </w:tr>
          <w:tr w:rsidR="0049116A" w:rsidRPr="0049116A" w:rsidTr="00325F9A">
            <w:trPr>
              <w:trHeight w:val="504"/>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1.9. Обеспеченность государственными и муниципальными дневными общеобразовательными организациями (фактически к нормативу)</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90,6</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100</w:t>
                </w:r>
              </w:p>
            </w:tc>
          </w:tr>
          <w:tr w:rsidR="0049116A" w:rsidRPr="0049116A" w:rsidTr="00325F9A">
            <w:trPr>
              <w:trHeight w:val="305"/>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 xml:space="preserve">1.10. </w:t>
                </w:r>
                <w:r w:rsidRPr="0049116A">
                  <w:rPr>
                    <w:rFonts w:ascii="Arial" w:eastAsia="Andale Sans UI" w:hAnsi="Arial" w:cs="Arial"/>
                    <w:kern w:val="3"/>
                    <w:lang w:val="en-US" w:eastAsia="en-US" w:bidi="en-US"/>
                  </w:rPr>
                  <w:t>Обеспеченность:</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r>
          <w:tr w:rsidR="0049116A" w:rsidRPr="0049116A" w:rsidTr="00325F9A">
            <w:trPr>
              <w:trHeight w:val="375"/>
              <w:jc w:val="center"/>
            </w:trPr>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1.10.1.  Больничными койками.</w:t>
                </w:r>
              </w:p>
            </w:tc>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Коек на 10 тыс. населения</w:t>
                </w:r>
              </w:p>
            </w:tc>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54,20</w:t>
                </w:r>
              </w:p>
            </w:tc>
            <w:tc>
              <w:tcPr>
                <w:tcW w:w="0" w:type="auto"/>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52,59</w:t>
                </w:r>
              </w:p>
            </w:tc>
          </w:tr>
          <w:tr w:rsidR="0049116A" w:rsidRPr="0049116A" w:rsidTr="00325F9A">
            <w:trPr>
              <w:trHeight w:val="230"/>
              <w:jc w:val="center"/>
            </w:trPr>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vMerge/>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r>
          <w:tr w:rsidR="0049116A" w:rsidRPr="0049116A" w:rsidTr="00325F9A">
            <w:trPr>
              <w:trHeight w:val="30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1.10.2. Амбулаторно-поликлиническими учреждениями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Пос. в смену на 10 тыс.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266,3</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240,4</w:t>
                </w:r>
              </w:p>
            </w:tc>
          </w:tr>
          <w:tr w:rsidR="0049116A" w:rsidRPr="0049116A" w:rsidTr="00325F9A">
            <w:trPr>
              <w:trHeight w:val="457"/>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1.10.3. Врачами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Человек на 10 тыс.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27,00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35,28</w:t>
                </w:r>
              </w:p>
            </w:tc>
          </w:tr>
          <w:tr w:rsidR="0049116A" w:rsidRPr="0049116A" w:rsidTr="00325F9A">
            <w:trPr>
              <w:trHeight w:val="457"/>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1.10.4. Средним медицинским персоналом</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Человек на 10 тыс.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88,90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106,37</w:t>
                </w:r>
              </w:p>
            </w:tc>
          </w:tr>
          <w:tr w:rsidR="0049116A" w:rsidRPr="0049116A" w:rsidTr="00325F9A">
            <w:trPr>
              <w:trHeight w:val="457"/>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1.10.5. Стационарными учреждениями социального обслуживания престарелых и инвалидов (взрослых и детей)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Мест на 10 тыс.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12,86</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12,71</w:t>
                </w:r>
              </w:p>
            </w:tc>
          </w:tr>
          <w:tr w:rsidR="0049116A" w:rsidRPr="0049116A" w:rsidTr="00325F9A">
            <w:trPr>
              <w:trHeight w:val="457"/>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1.10.6. Учреждениями культурно-досугового типа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учреждений на 100 тыс.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33,3</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33,3</w:t>
                </w:r>
              </w:p>
            </w:tc>
          </w:tr>
          <w:tr w:rsidR="0049116A" w:rsidRPr="0049116A" w:rsidTr="00325F9A">
            <w:trPr>
              <w:trHeight w:val="866"/>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1.10.7. Дошкольными образовательными учреждениями в соответствие современным требованиям</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мест на 1000 детей дошкольного возраста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805</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891</w:t>
                </w:r>
              </w:p>
            </w:tc>
          </w:tr>
          <w:tr w:rsidR="0049116A"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Человеческий капитал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1.11. Доступность дошкольного образования для детей в возрасте от 2 месяцев до 3 лет</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40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100</w:t>
                </w:r>
              </w:p>
            </w:tc>
          </w:tr>
          <w:tr w:rsidR="0049116A"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1.12. Доступность дополнительного образования детей в возрасте от 5 до 18 лет</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87,5</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100</w:t>
                </w:r>
              </w:p>
            </w:tc>
          </w:tr>
          <w:tr w:rsidR="0049116A"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1.13. Доля детей, привлекаемых к участию в творческих мероприятиях</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7,8</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14</w:t>
                </w:r>
              </w:p>
            </w:tc>
          </w:tr>
          <w:tr w:rsidR="006C0665"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6C0665" w:rsidRPr="0049116A" w:rsidRDefault="006C0665"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6C0665" w:rsidRPr="0049116A" w:rsidRDefault="006C0665"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 xml:space="preserve">1.14. Доля населения города систематически </w:t>
                </w:r>
                <w:proofErr w:type="gramStart"/>
                <w:r>
                  <w:rPr>
                    <w:rFonts w:ascii="Arial" w:eastAsia="Andale Sans UI" w:hAnsi="Arial" w:cs="Arial"/>
                    <w:kern w:val="3"/>
                    <w:lang w:eastAsia="en-US" w:bidi="en-US"/>
                  </w:rPr>
                  <w:t>занимающихся</w:t>
                </w:r>
                <w:proofErr w:type="gramEnd"/>
                <w:r>
                  <w:rPr>
                    <w:rFonts w:ascii="Arial" w:eastAsia="Andale Sans UI" w:hAnsi="Arial" w:cs="Arial"/>
                    <w:kern w:val="3"/>
                    <w:lang w:eastAsia="en-US" w:bidi="en-US"/>
                  </w:rPr>
                  <w:t xml:space="preserve"> физической культурой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6C0665" w:rsidRPr="006C0665" w:rsidRDefault="006C0665"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6C0665" w:rsidRPr="0049116A" w:rsidRDefault="006C0665"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35,4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6C0665" w:rsidRPr="0049116A" w:rsidRDefault="006C0665"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59</w:t>
                </w:r>
              </w:p>
            </w:tc>
          </w:tr>
          <w:tr w:rsidR="0049116A"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6C0665"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6C0665"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6C0665">
                  <w:rPr>
                    <w:rFonts w:ascii="Arial" w:eastAsia="Andale Sans UI" w:hAnsi="Arial" w:cs="Arial"/>
                    <w:kern w:val="3"/>
                    <w:lang w:eastAsia="en-US" w:bidi="en-US"/>
                  </w:rPr>
                  <w:t>1.1</w:t>
                </w:r>
                <w:r w:rsidR="006C0665">
                  <w:rPr>
                    <w:rFonts w:ascii="Arial" w:eastAsia="Andale Sans UI" w:hAnsi="Arial" w:cs="Arial"/>
                    <w:kern w:val="3"/>
                    <w:lang w:eastAsia="en-US" w:bidi="en-US"/>
                  </w:rPr>
                  <w:t>5</w:t>
                </w:r>
                <w:r w:rsidRPr="006C0665">
                  <w:rPr>
                    <w:rFonts w:ascii="Arial" w:eastAsia="Andale Sans UI" w:hAnsi="Arial" w:cs="Arial"/>
                    <w:kern w:val="3"/>
                    <w:lang w:eastAsia="en-US" w:bidi="en-US"/>
                  </w:rPr>
                  <w:t>. Количество победителей и призеров-членов спортивных сборных команд, принявших участие в официальных спортивных мероприятиях.</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6C0665"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6C0665">
                  <w:rPr>
                    <w:rFonts w:ascii="Arial" w:eastAsia="Andale Sans UI" w:hAnsi="Arial" w:cs="Arial"/>
                    <w:kern w:val="3"/>
                    <w:lang w:eastAsia="en-US" w:bidi="en-US"/>
                  </w:rPr>
                  <w:t>человек</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6C0665"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6C0665">
                  <w:rPr>
                    <w:rFonts w:ascii="Arial" w:eastAsia="Andale Sans UI" w:hAnsi="Arial" w:cs="Arial"/>
                    <w:kern w:val="3"/>
                    <w:lang w:eastAsia="en-US" w:bidi="en-US"/>
                  </w:rPr>
                  <w:t>258</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271</w:t>
                </w:r>
              </w:p>
            </w:tc>
          </w:tr>
          <w:tr w:rsidR="0049116A"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w:t>
                </w:r>
                <w:r w:rsidR="006C0665">
                  <w:rPr>
                    <w:rFonts w:ascii="Arial" w:eastAsia="Andale Sans UI" w:hAnsi="Arial" w:cs="Arial"/>
                    <w:kern w:val="3"/>
                    <w:lang w:eastAsia="en-US" w:bidi="en-US"/>
                  </w:rPr>
                  <w:t>6</w:t>
                </w:r>
                <w:r w:rsidRPr="0049116A">
                  <w:rPr>
                    <w:rFonts w:ascii="Arial" w:eastAsia="Andale Sans UI" w:hAnsi="Arial" w:cs="Arial"/>
                    <w:kern w:val="3"/>
                    <w:lang w:eastAsia="en-US" w:bidi="en-US"/>
                  </w:rPr>
                  <w:t>. Доля населения, выполнившего нормативы испытаний (тестов)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испытаний (тестов) (ГТО).</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22,4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50</w:t>
                </w:r>
              </w:p>
            </w:tc>
          </w:tr>
          <w:tr w:rsidR="0049116A"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w:t>
                </w:r>
                <w:r w:rsidR="006C0665">
                  <w:rPr>
                    <w:rFonts w:ascii="Arial" w:eastAsia="Andale Sans UI" w:hAnsi="Arial" w:cs="Arial"/>
                    <w:kern w:val="3"/>
                    <w:lang w:eastAsia="en-US" w:bidi="en-US"/>
                  </w:rPr>
                  <w:t>7</w:t>
                </w:r>
                <w:r w:rsidRPr="0049116A">
                  <w:rPr>
                    <w:rFonts w:ascii="Arial" w:eastAsia="Andale Sans UI" w:hAnsi="Arial" w:cs="Arial"/>
                    <w:kern w:val="3"/>
                    <w:lang w:eastAsia="en-US" w:bidi="en-US"/>
                  </w:rPr>
                  <w:t>. Уровень обеспеченности населения спортивными сооружениями исходя из единовременной пропускной способности объектов спорта.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40,5</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100</w:t>
                </w:r>
              </w:p>
            </w:tc>
          </w:tr>
          <w:tr w:rsidR="0049116A" w:rsidRPr="0049116A" w:rsidTr="00325F9A">
            <w:trPr>
              <w:trHeight w:val="292"/>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w:t>
                </w:r>
                <w:r w:rsidR="006C0665">
                  <w:rPr>
                    <w:rFonts w:ascii="Arial" w:eastAsia="Andale Sans UI" w:hAnsi="Arial" w:cs="Arial"/>
                    <w:kern w:val="3"/>
                    <w:lang w:eastAsia="en-US" w:bidi="en-US"/>
                  </w:rPr>
                  <w:t>8</w:t>
                </w:r>
                <w:r w:rsidRPr="0049116A">
                  <w:rPr>
                    <w:rFonts w:ascii="Arial" w:eastAsia="Andale Sans UI" w:hAnsi="Arial" w:cs="Arial"/>
                    <w:kern w:val="3"/>
                    <w:lang w:eastAsia="en-US" w:bidi="en-US"/>
                  </w:rPr>
                  <w:t>. Количество подготовленных спортсменов высшего спортивного мастерства, в т.ч. спортсменов-инвалидов: кандидатов в мастера спорта, мастеров спорта международного класса и заслуженных мастеров спорта.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74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107</w:t>
                </w:r>
              </w:p>
            </w:tc>
          </w:tr>
          <w:tr w:rsidR="0049116A"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w:t>
                </w:r>
                <w:r w:rsidR="006C0665">
                  <w:rPr>
                    <w:rFonts w:ascii="Arial" w:eastAsia="Andale Sans UI" w:hAnsi="Arial" w:cs="Arial"/>
                    <w:kern w:val="3"/>
                    <w:lang w:eastAsia="en-US" w:bidi="en-US"/>
                  </w:rPr>
                  <w:t>9</w:t>
                </w:r>
                <w:r w:rsidRPr="0049116A">
                  <w:rPr>
                    <w:rFonts w:ascii="Arial" w:eastAsia="Andale Sans UI" w:hAnsi="Arial" w:cs="Arial"/>
                    <w:kern w:val="3"/>
                    <w:lang w:eastAsia="en-US" w:bidi="en-US"/>
                  </w:rPr>
                  <w:t>. Уровень зарегистрированной безработицы</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0,80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0,73</w:t>
                </w:r>
              </w:p>
            </w:tc>
          </w:tr>
          <w:tr w:rsidR="0049116A" w:rsidRPr="0049116A" w:rsidTr="00325F9A">
            <w:trPr>
              <w:trHeight w:val="519"/>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w:t>
                </w:r>
                <w:r w:rsidR="006C0665">
                  <w:rPr>
                    <w:rFonts w:ascii="Arial" w:eastAsia="Andale Sans UI" w:hAnsi="Arial" w:cs="Arial"/>
                    <w:kern w:val="3"/>
                    <w:lang w:eastAsia="en-US" w:bidi="en-US"/>
                  </w:rPr>
                  <w:t>20</w:t>
                </w:r>
                <w:r w:rsidRPr="0049116A">
                  <w:rPr>
                    <w:rFonts w:ascii="Arial" w:eastAsia="Andale Sans UI" w:hAnsi="Arial" w:cs="Arial"/>
                    <w:kern w:val="3"/>
                    <w:lang w:eastAsia="en-US" w:bidi="en-US"/>
                  </w:rPr>
                  <w:t>. Среднемесячная заработная плата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Руб.</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31436,8</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65758,4</w:t>
                </w:r>
              </w:p>
            </w:tc>
          </w:tr>
          <w:tr w:rsidR="0049116A" w:rsidRPr="0049116A" w:rsidTr="00325F9A">
            <w:trPr>
              <w:trHeight w:val="283"/>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6C0665"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1.21</w:t>
                </w:r>
                <w:r w:rsidR="0049116A" w:rsidRPr="0049116A">
                  <w:rPr>
                    <w:rFonts w:ascii="Arial" w:eastAsia="Andale Sans UI" w:hAnsi="Arial" w:cs="Arial"/>
                    <w:kern w:val="3"/>
                    <w:lang w:eastAsia="en-US" w:bidi="en-US"/>
                  </w:rPr>
                  <w:t>. Объем ввода жилья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Кв.м.</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110,5</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211,38</w:t>
                </w:r>
              </w:p>
            </w:tc>
          </w:tr>
          <w:tr w:rsidR="0049116A"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6C0665"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1.22</w:t>
                </w:r>
                <w:r w:rsidR="0049116A" w:rsidRPr="0049116A">
                  <w:rPr>
                    <w:rFonts w:ascii="Arial" w:eastAsia="Andale Sans UI" w:hAnsi="Arial" w:cs="Arial"/>
                    <w:kern w:val="3"/>
                    <w:lang w:eastAsia="en-US" w:bidi="en-US"/>
                  </w:rPr>
                  <w:t>. Общая площадь жилых помещений, приходящаяся в среднем на одного жителя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Кв.м.</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21,70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89773E" w:rsidP="0089773E">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26,23</w:t>
                </w:r>
              </w:p>
            </w:tc>
          </w:tr>
          <w:tr w:rsidR="0049116A" w:rsidRPr="0049116A" w:rsidTr="00325F9A">
            <w:trPr>
              <w:trHeight w:val="451"/>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1.2</w:t>
                </w:r>
                <w:r w:rsidR="006C0665">
                  <w:rPr>
                    <w:rFonts w:ascii="Arial" w:eastAsia="Andale Sans UI" w:hAnsi="Arial" w:cs="Arial"/>
                    <w:kern w:val="3"/>
                    <w:lang w:eastAsia="en-US" w:bidi="en-US"/>
                  </w:rPr>
                  <w:t>3</w:t>
                </w:r>
                <w:r w:rsidRPr="0049116A">
                  <w:rPr>
                    <w:rFonts w:ascii="Arial" w:eastAsia="Andale Sans UI" w:hAnsi="Arial" w:cs="Arial"/>
                    <w:kern w:val="3"/>
                    <w:lang w:eastAsia="en-US" w:bidi="en-US"/>
                  </w:rPr>
                  <w:t>. Ввод жилья на душу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Кв.м./чел.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0,40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89773E">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w:t>
                </w:r>
                <w:r w:rsidR="0089773E">
                  <w:rPr>
                    <w:rFonts w:ascii="Arial" w:eastAsia="Andale Sans UI" w:hAnsi="Arial" w:cs="Arial"/>
                    <w:kern w:val="3"/>
                    <w:lang w:eastAsia="en-US" w:bidi="en-US"/>
                  </w:rPr>
                  <w:t>40</w:t>
                </w:r>
              </w:p>
            </w:tc>
          </w:tr>
          <w:tr w:rsidR="0049116A" w:rsidRPr="0049116A" w:rsidTr="00325F9A">
            <w:trPr>
              <w:trHeight w:val="433"/>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1.2</w:t>
                </w:r>
                <w:r w:rsidR="006C0665">
                  <w:rPr>
                    <w:rFonts w:ascii="Arial" w:eastAsia="Andale Sans UI" w:hAnsi="Arial" w:cs="Arial"/>
                    <w:kern w:val="3"/>
                    <w:lang w:eastAsia="en-US" w:bidi="en-US"/>
                  </w:rPr>
                  <w:t>4</w:t>
                </w:r>
                <w:r w:rsidRPr="0049116A">
                  <w:rPr>
                    <w:rFonts w:ascii="Arial" w:eastAsia="Andale Sans UI" w:hAnsi="Arial" w:cs="Arial"/>
                    <w:kern w:val="3"/>
                    <w:lang w:eastAsia="en-US" w:bidi="en-US"/>
                  </w:rPr>
                  <w:t>. Общий коэффициент брачности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Ед.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89773E">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7,</w:t>
                </w:r>
                <w:r w:rsidR="0089773E">
                  <w:rPr>
                    <w:rFonts w:ascii="Arial" w:eastAsia="Andale Sans UI" w:hAnsi="Arial" w:cs="Arial"/>
                    <w:kern w:val="3"/>
                    <w:lang w:eastAsia="en-US" w:bidi="en-US"/>
                  </w:rPr>
                  <w:t>1</w:t>
                </w:r>
                <w:r w:rsidRPr="0049116A">
                  <w:rPr>
                    <w:rFonts w:ascii="Arial" w:eastAsia="Andale Sans UI" w:hAnsi="Arial" w:cs="Arial"/>
                    <w:kern w:val="3"/>
                    <w:lang w:eastAsia="en-US" w:bidi="en-US"/>
                  </w:rPr>
                  <w:t>2</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7,8</w:t>
                </w:r>
              </w:p>
            </w:tc>
          </w:tr>
          <w:tr w:rsidR="0049116A" w:rsidRPr="0049116A" w:rsidTr="00325F9A">
            <w:trPr>
              <w:trHeight w:val="415"/>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1.2</w:t>
                </w:r>
                <w:r w:rsidR="006C0665">
                  <w:rPr>
                    <w:rFonts w:ascii="Arial" w:eastAsia="Andale Sans UI" w:hAnsi="Arial" w:cs="Arial"/>
                    <w:kern w:val="3"/>
                    <w:lang w:eastAsia="en-US" w:bidi="en-US"/>
                  </w:rPr>
                  <w:t>5</w:t>
                </w:r>
                <w:r w:rsidRPr="0049116A">
                  <w:rPr>
                    <w:rFonts w:ascii="Arial" w:eastAsia="Andale Sans UI" w:hAnsi="Arial" w:cs="Arial"/>
                    <w:kern w:val="3"/>
                    <w:lang w:eastAsia="en-US" w:bidi="en-US"/>
                  </w:rPr>
                  <w:t>. Общий коэффициент разводимости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Ед.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4,3</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3,3</w:t>
                </w:r>
              </w:p>
            </w:tc>
          </w:tr>
          <w:tr w:rsidR="0049116A"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6C0665">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1.2</w:t>
                </w:r>
                <w:r w:rsidR="006C0665">
                  <w:rPr>
                    <w:rFonts w:ascii="Arial" w:eastAsia="Andale Sans UI" w:hAnsi="Arial" w:cs="Arial"/>
                    <w:kern w:val="3"/>
                    <w:lang w:eastAsia="en-US" w:bidi="en-US"/>
                  </w:rPr>
                  <w:t>6</w:t>
                </w:r>
                <w:r w:rsidRPr="0049116A">
                  <w:rPr>
                    <w:rFonts w:ascii="Arial" w:eastAsia="Andale Sans UI" w:hAnsi="Arial" w:cs="Arial"/>
                    <w:kern w:val="3"/>
                    <w:lang w:eastAsia="en-US" w:bidi="en-US"/>
                  </w:rPr>
                  <w:t>. Доля молодых людей в возрасте от 14 до 30 лет, придерживающихся духовно-нравственных ценностей и принимающих участие в добровольческой деятельности, в общем числе молодежи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25</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49116A" w:rsidRPr="0049116A" w:rsidRDefault="0049116A"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38,90</w:t>
                </w:r>
              </w:p>
            </w:tc>
          </w:tr>
          <w:tr w:rsidR="0089773E" w:rsidRPr="0049116A" w:rsidTr="00325F9A">
            <w:trPr>
              <w:trHeight w:val="72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6C0665">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1.27</w:t>
                </w:r>
                <w:r>
                  <w:rPr>
                    <w:rFonts w:ascii="Arial" w:eastAsia="Andale Sans UI" w:hAnsi="Arial" w:cs="Arial"/>
                    <w:kern w:val="3"/>
                    <w:lang w:eastAsia="en-US" w:bidi="en-US"/>
                  </w:rPr>
                  <w:t>. Доля населения РБ носителей родных языков</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ED664C">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Ед.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ED664C">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52,68</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53,9</w:t>
                </w:r>
              </w:p>
            </w:tc>
          </w:tr>
          <w:tr w:rsidR="0089773E" w:rsidRPr="0049116A" w:rsidTr="00325F9A">
            <w:trPr>
              <w:trHeight w:val="1768"/>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 Реальный сектор экономики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 xml:space="preserve">2.1. Объем отгруженных товаров собственного производства, выполненных работ и услуг собственными силами по чистому виду экономической деятельности "Промышленное производство" </w:t>
                </w:r>
                <w:proofErr w:type="gramStart"/>
                <w:r w:rsidRPr="0049116A">
                  <w:rPr>
                    <w:rFonts w:ascii="Arial" w:eastAsia="Andale Sans UI" w:hAnsi="Arial" w:cs="Arial"/>
                    <w:kern w:val="3"/>
                    <w:lang w:eastAsia="en-US" w:bidi="en-US"/>
                  </w:rPr>
                  <w:t xml:space="preserve">( </w:t>
                </w:r>
                <w:proofErr w:type="gramEnd"/>
                <w:r w:rsidRPr="0049116A">
                  <w:rPr>
                    <w:rFonts w:ascii="Arial" w:eastAsia="Andale Sans UI" w:hAnsi="Arial" w:cs="Arial"/>
                    <w:kern w:val="3"/>
                    <w:lang w:eastAsia="en-US" w:bidi="en-US"/>
                  </w:rPr>
                  <w:t>по полному кругу организаций)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тыс</w:t>
                </w:r>
                <w:proofErr w:type="gramStart"/>
                <w:r w:rsidRPr="0049116A">
                  <w:rPr>
                    <w:rFonts w:ascii="Arial" w:eastAsia="Andale Sans UI" w:hAnsi="Arial" w:cs="Arial"/>
                    <w:kern w:val="3"/>
                    <w:lang w:eastAsia="en-US" w:bidi="en-US"/>
                  </w:rPr>
                  <w:t>.р</w:t>
                </w:r>
                <w:proofErr w:type="gramEnd"/>
                <w:r w:rsidRPr="0049116A">
                  <w:rPr>
                    <w:rFonts w:ascii="Arial" w:eastAsia="Andale Sans UI" w:hAnsi="Arial" w:cs="Arial"/>
                    <w:kern w:val="3"/>
                    <w:lang w:eastAsia="en-US" w:bidi="en-US"/>
                  </w:rPr>
                  <w:t>уб. в ценах соответствующих лет</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89773E">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val="en-US" w:eastAsia="en-US" w:bidi="en-US"/>
                  </w:rPr>
                  <w:t>98079883</w:t>
                </w:r>
                <w:r w:rsidRPr="0049116A">
                  <w:rPr>
                    <w:rFonts w:ascii="Arial" w:eastAsia="Andale Sans UI" w:hAnsi="Arial" w:cs="Arial"/>
                    <w:kern w:val="3"/>
                    <w:lang w:eastAsia="en-US" w:bidi="en-US"/>
                  </w:rPr>
                  <w:t>,</w:t>
                </w:r>
                <w:r>
                  <w:rPr>
                    <w:rFonts w:ascii="Arial" w:eastAsia="Andale Sans UI" w:hAnsi="Arial" w:cs="Arial"/>
                    <w:kern w:val="3"/>
                    <w:lang w:eastAsia="en-US" w:bidi="en-US"/>
                  </w:rPr>
                  <w:t>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89773E" w:rsidRDefault="0089773E"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174710710,6</w:t>
                </w:r>
              </w:p>
            </w:tc>
          </w:tr>
          <w:tr w:rsidR="0089773E" w:rsidRPr="0049116A" w:rsidTr="00325F9A">
            <w:trPr>
              <w:trHeight w:val="164"/>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2.2. Доля отгруженных товаров, выполненных работ и услуг инновационного характера в объеме отгруженных товаров, выполненных работ и услуг крупных и средних организаций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0,93</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1,50</w:t>
                </w:r>
              </w:p>
            </w:tc>
          </w:tr>
          <w:tr w:rsidR="0089773E" w:rsidRPr="0049116A" w:rsidTr="00325F9A">
            <w:trPr>
              <w:trHeight w:val="306"/>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2.3. Прирост количества субъектов малого и среднего предпринимательства, включая индивидуальных предпринимателей, в расчете на 10000 человек населения, к уровню 2017 года.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47,4</w:t>
                </w:r>
              </w:p>
            </w:tc>
          </w:tr>
          <w:tr w:rsidR="0089773E" w:rsidRPr="0049116A" w:rsidTr="00325F9A">
            <w:trPr>
              <w:trHeight w:val="375"/>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2.4.Объем валовой продукции сельского хозяйства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Млн</w:t>
                </w:r>
                <w:proofErr w:type="gramStart"/>
                <w:r w:rsidRPr="0049116A">
                  <w:rPr>
                    <w:rFonts w:ascii="Arial" w:eastAsia="Andale Sans UI" w:hAnsi="Arial" w:cs="Arial"/>
                    <w:kern w:val="3"/>
                    <w:lang w:eastAsia="en-US" w:bidi="en-US"/>
                  </w:rPr>
                  <w:t>.р</w:t>
                </w:r>
                <w:proofErr w:type="gramEnd"/>
                <w:r w:rsidRPr="0049116A">
                  <w:rPr>
                    <w:rFonts w:ascii="Arial" w:eastAsia="Andale Sans UI" w:hAnsi="Arial" w:cs="Arial"/>
                    <w:kern w:val="3"/>
                    <w:lang w:eastAsia="en-US" w:bidi="en-US"/>
                  </w:rPr>
                  <w:t>уб.</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452,94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734,14</w:t>
                </w:r>
              </w:p>
            </w:tc>
          </w:tr>
          <w:tr w:rsidR="0089773E" w:rsidRPr="0049116A" w:rsidTr="00325F9A">
            <w:trPr>
              <w:trHeight w:val="507"/>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2.5. Оборот розничной торговли во всех каналах реализации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Тыс</w:t>
                </w:r>
                <w:proofErr w:type="gramStart"/>
                <w:r w:rsidRPr="0049116A">
                  <w:rPr>
                    <w:rFonts w:ascii="Arial" w:eastAsia="Andale Sans UI" w:hAnsi="Arial" w:cs="Arial"/>
                    <w:kern w:val="3"/>
                    <w:lang w:eastAsia="en-US" w:bidi="en-US"/>
                  </w:rPr>
                  <w:t>.р</w:t>
                </w:r>
                <w:proofErr w:type="gramEnd"/>
                <w:r w:rsidRPr="0049116A">
                  <w:rPr>
                    <w:rFonts w:ascii="Arial" w:eastAsia="Andale Sans UI" w:hAnsi="Arial" w:cs="Arial"/>
                    <w:kern w:val="3"/>
                    <w:lang w:eastAsia="en-US" w:bidi="en-US"/>
                  </w:rPr>
                  <w:t>уб. на душу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276,99</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531,97</w:t>
                </w:r>
              </w:p>
            </w:tc>
          </w:tr>
          <w:tr w:rsidR="0089773E" w:rsidRPr="0049116A" w:rsidTr="00325F9A">
            <w:trPr>
              <w:trHeight w:val="469"/>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2.6. Оборот общественного питания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Тыс</w:t>
                </w:r>
                <w:proofErr w:type="gramStart"/>
                <w:r w:rsidRPr="0049116A">
                  <w:rPr>
                    <w:rFonts w:ascii="Arial" w:eastAsia="Andale Sans UI" w:hAnsi="Arial" w:cs="Arial"/>
                    <w:kern w:val="3"/>
                    <w:lang w:eastAsia="en-US" w:bidi="en-US"/>
                  </w:rPr>
                  <w:t>.р</w:t>
                </w:r>
                <w:proofErr w:type="gramEnd"/>
                <w:r w:rsidRPr="0049116A">
                  <w:rPr>
                    <w:rFonts w:ascii="Arial" w:eastAsia="Andale Sans UI" w:hAnsi="Arial" w:cs="Arial"/>
                    <w:kern w:val="3"/>
                    <w:lang w:eastAsia="en-US" w:bidi="en-US"/>
                  </w:rPr>
                  <w:t>уб. на душу населения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11,74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20,55</w:t>
                </w:r>
              </w:p>
            </w:tc>
          </w:tr>
          <w:tr w:rsidR="0089773E" w:rsidRPr="0049116A" w:rsidTr="00325F9A">
            <w:trPr>
              <w:trHeight w:val="506"/>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 Пространственное развитие</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 xml:space="preserve">3.1.Доля протяженности автомобильных дорог общего пользования муниципального значения, не соответствующих  </w:t>
                </w:r>
                <w:r w:rsidRPr="0049116A">
                  <w:rPr>
                    <w:rFonts w:ascii="Arial" w:eastAsia="Andale Sans UI" w:hAnsi="Arial" w:cs="Arial"/>
                    <w:kern w:val="3"/>
                    <w:lang w:eastAsia="en-US" w:bidi="en-US"/>
                  </w:rPr>
                  <w:lastRenderedPageBreak/>
                  <w:t>нормативным требованиям, в общей протяженности автомобильных дорог общего пользования муниципального значения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lastRenderedPageBreak/>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5,8</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3,45</w:t>
                </w:r>
              </w:p>
            </w:tc>
          </w:tr>
          <w:tr w:rsidR="0089773E" w:rsidRPr="0049116A" w:rsidTr="00325F9A">
            <w:trPr>
              <w:trHeight w:val="2072"/>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roofErr w:type="gramStart"/>
                <w:r w:rsidRPr="0049116A">
                  <w:rPr>
                    <w:rFonts w:ascii="Arial" w:eastAsia="Andale Sans UI" w:hAnsi="Arial" w:cs="Arial"/>
                    <w:kern w:val="3"/>
                    <w:lang w:eastAsia="en-US" w:bidi="en-US"/>
                  </w:rPr>
                  <w:t>3.2.Доля дорожно-транспортных происшествий на автомобильных дорогах муниципального значений, совершению которых сопутствовало наличие неудовлетворительных дорожных условий, в общем количестве дорожно-транспортных происшествий по городу</w:t>
                </w:r>
                <w:proofErr w:type="gramEnd"/>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5,8</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4,5</w:t>
                </w:r>
              </w:p>
            </w:tc>
          </w:tr>
          <w:tr w:rsidR="0089773E" w:rsidRPr="0049116A" w:rsidTr="00325F9A">
            <w:trPr>
              <w:trHeight w:val="823"/>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3.3.Доля населения, проживающего в населенных пунктах,  имеющих регулярного автобусного и (или) железнодорожного сообщения с административным центром муниципального района (городского округа), в общей численности населения муниципального района (городского округа)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100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100</w:t>
                </w:r>
              </w:p>
            </w:tc>
          </w:tr>
          <w:tr w:rsidR="0089773E" w:rsidRPr="0049116A" w:rsidTr="00325F9A">
            <w:trPr>
              <w:trHeight w:val="7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3.4.Доля домохозяйств, имеющих  широкополосный доступ к  сети "Интернет" (не менее 100 Мбит/сек)</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91,3</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100</w:t>
                </w:r>
              </w:p>
            </w:tc>
          </w:tr>
          <w:tr w:rsidR="0089773E" w:rsidRPr="0049116A" w:rsidTr="00325F9A">
            <w:trPr>
              <w:trHeight w:val="784"/>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3.5. Уровень (физического) износа объектов коммунальной инфраструктуры</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29,2</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27,3</w:t>
                </w:r>
              </w:p>
            </w:tc>
          </w:tr>
          <w:tr w:rsidR="0089773E" w:rsidRPr="0049116A" w:rsidTr="00325F9A">
            <w:trPr>
              <w:trHeight w:val="1132"/>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3.6.Доля площади жилищного фонда, обеспеченного всеми видами благоустройства, в общей площади жилищного фонда города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90,4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r w:rsidRPr="0049116A">
                  <w:rPr>
                    <w:rFonts w:ascii="Arial" w:eastAsia="Andale Sans UI" w:hAnsi="Arial" w:cs="Arial"/>
                    <w:kern w:val="3"/>
                    <w:lang w:val="en-US" w:eastAsia="en-US" w:bidi="en-US"/>
                  </w:rPr>
                  <w:t>92,9</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3.7. Индекс качества городской среды</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130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val="en-US"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3.8. Доля граждан, принимающих участие в решении вопросов городской среды</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87</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89</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3.9. Доля населения, обеспеченного доброкачественной питьевой водой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3.10. Количество несанкционированных свалок, выявленных на 1 января 2018 года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Ед.</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3.11. Доля твердых коммунальных отходов, направленных на обработку</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75</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lastRenderedPageBreak/>
                  <w:t>4. Муниципальные финансы</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4.1.  Ежегодный прирост поступлений по налоговым доходам в консолидированный бюджет муниципального образования, в процентах</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7,4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4,8</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4.2. Отношение долга муниципального образования к доходам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7,5</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4.3. Обеспеченность собственных расходов местного бюджета налоговыми и неналоговыми доходами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97,2</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95,1</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4.4. Объем собственных доходов местного бюджета на 1 человека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Руб.</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9190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9628</w:t>
                </w:r>
              </w:p>
            </w:tc>
          </w:tr>
          <w:tr w:rsidR="005A7E37"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5A7E37"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5A7E37"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4.5. Доля площади земельных участков</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5A7E37" w:rsidRPr="005A7E37"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га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5A7E37"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55,76</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5A7E37"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62</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 Муниципальное управление</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5.1. Доля муниципальных услуг, оказанных в электронной форме, в общем количестве оказанных муниципальных услуг на территории городского округа город Стерлитамак Республики Башкортостан</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0,4</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25</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5.2. Доля муниципальных служащих своевременно прошедших квалификацию (переподготовку)</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14,9</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7,7</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5.3. Количество муниципальных служащих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6,25</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14,126</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5.4. Оценка удовлетворенности населения услугами в сферах образования, здравоохранения, культуры и социального обслуживания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80,22</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100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5.5. Расходы бюджета муниципального образования на содержание работника органов местного самоуправления в расчете на 1 жителя муниципального образования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Руб.</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399</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900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5.6. Стоимостная доля закупаемого и (или) арендуемого администрацией городского округа город Стерлитамак РБ, муниципальными организациями городского округа иностранного программного обеспечения</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60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 xml:space="preserve">5.7. Срок прохождения административных процедур, </w:t>
                </w:r>
                <w:r w:rsidRPr="0049116A">
                  <w:rPr>
                    <w:rFonts w:ascii="Arial" w:eastAsia="Andale Sans UI" w:hAnsi="Arial" w:cs="Arial"/>
                    <w:kern w:val="3"/>
                    <w:lang w:eastAsia="en-US" w:bidi="en-US"/>
                  </w:rPr>
                  <w:lastRenderedPageBreak/>
                  <w:t>необходимых для получения разрешения на строительство</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lastRenderedPageBreak/>
                  <w:t>дней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70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56</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5.8. Количество административных процедур, необходимых для получения разрешения на строительство</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Ед.</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12</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11</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5.9. Экономический ущерб от пожаров на 1 кв.м.</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Млн</w:t>
                </w:r>
                <w:proofErr w:type="gramStart"/>
                <w:r w:rsidRPr="0049116A">
                  <w:rPr>
                    <w:rFonts w:ascii="Arial" w:eastAsia="Andale Sans UI" w:hAnsi="Arial" w:cs="Arial"/>
                    <w:kern w:val="3"/>
                    <w:lang w:eastAsia="en-US" w:bidi="en-US"/>
                  </w:rPr>
                  <w:t>.р</w:t>
                </w:r>
                <w:proofErr w:type="gramEnd"/>
                <w:r w:rsidRPr="0049116A">
                  <w:rPr>
                    <w:rFonts w:ascii="Arial" w:eastAsia="Andale Sans UI" w:hAnsi="Arial" w:cs="Arial"/>
                    <w:kern w:val="3"/>
                    <w:lang w:eastAsia="en-US" w:bidi="en-US"/>
                  </w:rPr>
                  <w:t>ублей</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0,150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0,130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5.10. Количество пострадавших от пожаров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человек</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0,010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0,030</w:t>
                </w:r>
              </w:p>
            </w:tc>
          </w:tr>
          <w:tr w:rsidR="0089773E"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5.11. Количество погибших от несчастных случаев на воде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человек</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0,060</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89773E" w:rsidRPr="0049116A" w:rsidRDefault="0089773E" w:rsidP="00325F9A">
                <w:pPr>
                  <w:widowControl w:val="0"/>
                  <w:suppressAutoHyphens/>
                  <w:autoSpaceDN w:val="0"/>
                  <w:jc w:val="center"/>
                  <w:textAlignment w:val="baseline"/>
                  <w:rPr>
                    <w:rFonts w:ascii="Arial" w:eastAsia="Andale Sans UI" w:hAnsi="Arial" w:cs="Arial"/>
                    <w:kern w:val="3"/>
                    <w:lang w:eastAsia="en-US" w:bidi="en-US"/>
                  </w:rPr>
                </w:pPr>
                <w:r w:rsidRPr="0049116A">
                  <w:rPr>
                    <w:rFonts w:ascii="Arial" w:eastAsia="Andale Sans UI" w:hAnsi="Arial" w:cs="Arial"/>
                    <w:kern w:val="3"/>
                    <w:lang w:eastAsia="en-US" w:bidi="en-US"/>
                  </w:rPr>
                  <w:t>0,040</w:t>
                </w:r>
              </w:p>
            </w:tc>
          </w:tr>
          <w:tr w:rsidR="005A7E37" w:rsidRPr="0049116A" w:rsidTr="00325F9A">
            <w:trPr>
              <w:trHeight w:val="340"/>
              <w:jc w:val="center"/>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tcPr>
              <w:p w:rsidR="005A7E37"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5A7E37"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5.12. Уровень преступности</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5A7E37"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5A7E37"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159,8</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5A7E37" w:rsidRPr="0049116A" w:rsidRDefault="005A7E37" w:rsidP="00325F9A">
                <w:pPr>
                  <w:widowControl w:val="0"/>
                  <w:suppressAutoHyphens/>
                  <w:autoSpaceDN w:val="0"/>
                  <w:jc w:val="center"/>
                  <w:textAlignment w:val="baseline"/>
                  <w:rPr>
                    <w:rFonts w:ascii="Arial" w:eastAsia="Andale Sans UI" w:hAnsi="Arial" w:cs="Arial"/>
                    <w:kern w:val="3"/>
                    <w:lang w:eastAsia="en-US" w:bidi="en-US"/>
                  </w:rPr>
                </w:pPr>
                <w:r>
                  <w:rPr>
                    <w:rFonts w:ascii="Arial" w:eastAsia="Andale Sans UI" w:hAnsi="Arial" w:cs="Arial"/>
                    <w:kern w:val="3"/>
                    <w:lang w:eastAsia="en-US" w:bidi="en-US"/>
                  </w:rPr>
                  <w:t>109,7</w:t>
                </w:r>
              </w:p>
            </w:tc>
          </w:tr>
        </w:tbl>
        <w:p w:rsidR="0049116A" w:rsidRPr="0049116A" w:rsidRDefault="0049116A" w:rsidP="0049116A">
          <w:pPr>
            <w:widowControl w:val="0"/>
            <w:suppressAutoHyphens/>
            <w:autoSpaceDN w:val="0"/>
            <w:textAlignment w:val="baseline"/>
            <w:rPr>
              <w:rFonts w:ascii="Arial" w:eastAsia="Andale Sans UI" w:hAnsi="Arial" w:cs="Arial"/>
              <w:kern w:val="3"/>
              <w:lang w:eastAsia="en-US" w:bidi="en-US"/>
            </w:rPr>
          </w:pPr>
        </w:p>
        <w:p w:rsidR="0049116A" w:rsidRDefault="0049116A" w:rsidP="002E1F58">
          <w:pPr>
            <w:ind w:firstLine="708"/>
            <w:rPr>
              <w:rFonts w:ascii="Arial" w:hAnsi="Arial" w:cs="Arial"/>
              <w:sz w:val="24"/>
              <w:szCs w:val="24"/>
              <w:lang w:eastAsia="en-US" w:bidi="en-US"/>
            </w:rPr>
          </w:pPr>
        </w:p>
        <w:p w:rsidR="00E3582E" w:rsidRPr="002E1F58" w:rsidRDefault="00E3582E" w:rsidP="002E1F58">
          <w:pPr>
            <w:ind w:firstLine="708"/>
            <w:rPr>
              <w:rFonts w:ascii="Arial" w:hAnsi="Arial" w:cs="Arial"/>
              <w:b/>
              <w:sz w:val="24"/>
              <w:szCs w:val="24"/>
              <w:lang w:eastAsia="en-US" w:bidi="en-US"/>
            </w:rPr>
          </w:pPr>
          <w:r w:rsidRPr="002E1F58">
            <w:rPr>
              <w:rFonts w:ascii="Arial" w:hAnsi="Arial" w:cs="Arial"/>
              <w:b/>
              <w:sz w:val="24"/>
              <w:szCs w:val="24"/>
              <w:lang w:eastAsia="en-US" w:bidi="en-US"/>
            </w:rPr>
            <w:t>5.4.4. Охрана памятников историко-культурного наследия</w:t>
          </w:r>
        </w:p>
        <w:p w:rsidR="00E3582E" w:rsidRPr="00E3582E" w:rsidRDefault="00E3582E" w:rsidP="00E3582E">
          <w:pPr>
            <w:rPr>
              <w:rFonts w:ascii="Arial" w:hAnsi="Arial" w:cs="Arial"/>
              <w:sz w:val="24"/>
              <w:szCs w:val="24"/>
              <w:lang w:eastAsia="en-US" w:bidi="en-US"/>
            </w:rPr>
          </w:pP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соответствии с «Реестром недвижимых объектов культурного наследия (памятников истории и культуры) народов Республики Башкортостан» в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принято на государственную охрану 46 объектов. Проектом рекомендуется сохранить современное использование этих зданий в качестве объектов общественного назначения, а функцию жилую по возможности перевести в ранг нежилой (особенно для зданий памятников деревянного зодчества).</w:t>
          </w: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 выявленным памятникам истории и архитектуры отнесены 14 объектов. Здесь работа сводится к постановке на государственную охрану. В функциональном отношении рекомендации сохраняются.</w:t>
          </w: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Проектом историко-</w:t>
          </w:r>
          <w:proofErr w:type="gramStart"/>
          <w:r w:rsidRPr="00E3582E">
            <w:rPr>
              <w:rFonts w:ascii="Arial" w:eastAsia="Andale Sans UI" w:hAnsi="Arial" w:cs="Arial"/>
              <w:sz w:val="24"/>
              <w:szCs w:val="24"/>
              <w:lang w:eastAsia="en-US" w:bidi="en-US"/>
            </w:rPr>
            <w:t>архитектурный план</w:t>
          </w:r>
          <w:proofErr w:type="gramEnd"/>
          <w:r w:rsidRPr="00E3582E">
            <w:rPr>
              <w:rFonts w:ascii="Arial" w:eastAsia="Andale Sans UI" w:hAnsi="Arial" w:cs="Arial"/>
              <w:sz w:val="24"/>
              <w:szCs w:val="24"/>
              <w:lang w:eastAsia="en-US" w:bidi="en-US"/>
            </w:rPr>
            <w:t xml:space="preserve"> устанавливаются границы зон охраны памятников.</w:t>
          </w: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Все случаи сноса зданий, стоящих на государственной охране (а их в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8 единиц) подлежат проверке в установленном законодательством порядке.</w:t>
          </w: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Могилы, обозначенные памятниками монументального искусства – 5 объектов сохраняются на закрепленных территориях.</w:t>
          </w: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Новые памятники, связанные с историческими фактами и историческими личностями, могут быть установлены по мере необходимости, в соответствии с проектной документацией. В планировочном отношении в исторической части города рекомендуется сохранение квартальной сетки улиц без укрупнения планировочной структуры.</w:t>
          </w:r>
        </w:p>
        <w:p w:rsidR="00E3582E" w:rsidRPr="00E3582E" w:rsidRDefault="00E3582E" w:rsidP="00325F9A">
          <w:pPr>
            <w:ind w:firstLine="567"/>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t>В связи с тем, что в районах нового строительства известны случаи находок археологических памятников и в соответствии с п.1, ст.31 Федерального закона «Об объектах культурного наследия (памятниках истории и культуры) народов Российской федерации» от 25.06.2002г. №73-ФЗ до начала землеустроительных, земляных, строительных и иных работ необходимо проводить историко-культурную экспертизу осваиваемых участков.</w:t>
          </w:r>
          <w:proofErr w:type="gramEnd"/>
        </w:p>
        <w:p w:rsidR="00620C71" w:rsidRDefault="00620C71" w:rsidP="00620C71">
          <w:pPr>
            <w:pStyle w:val="1b"/>
            <w:widowControl w:val="0"/>
            <w:ind w:firstLine="567"/>
            <w:jc w:val="both"/>
            <w:textAlignment w:val="baseline"/>
            <w:rPr>
              <w:highlight w:val="green"/>
            </w:rPr>
          </w:pPr>
          <w:r w:rsidRPr="00620C71">
            <w:rPr>
              <w:rFonts w:ascii="Arial" w:eastAsia="Andale Sans UI" w:hAnsi="Arial" w:cs="Tahoma"/>
              <w:sz w:val="24"/>
              <w:szCs w:val="24"/>
              <w:lang w:bidi="en-US"/>
            </w:rPr>
            <w:t>В проекте использованы материалы ранее разработанного историк</w:t>
          </w:r>
          <w:proofErr w:type="gramStart"/>
          <w:r w:rsidRPr="00620C71">
            <w:rPr>
              <w:rFonts w:ascii="Arial" w:eastAsia="Andale Sans UI" w:hAnsi="Arial" w:cs="Tahoma"/>
              <w:sz w:val="24"/>
              <w:szCs w:val="24"/>
              <w:lang w:bidi="en-US"/>
            </w:rPr>
            <w:t>о-</w:t>
          </w:r>
          <w:proofErr w:type="gramEnd"/>
          <w:r w:rsidRPr="00620C71">
            <w:rPr>
              <w:rFonts w:ascii="Arial" w:eastAsia="Andale Sans UI" w:hAnsi="Arial" w:cs="Tahoma"/>
              <w:sz w:val="24"/>
              <w:szCs w:val="24"/>
              <w:lang w:bidi="en-US"/>
            </w:rPr>
            <w:t xml:space="preserve"> архитектурного опорного плана ГО г. Стерлитамак.</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Default="00E3582E" w:rsidP="002E1F58">
          <w:pPr>
            <w:ind w:firstLine="708"/>
            <w:rPr>
              <w:rFonts w:ascii="Arial" w:hAnsi="Arial" w:cs="Arial"/>
              <w:b/>
              <w:sz w:val="24"/>
              <w:szCs w:val="24"/>
              <w:lang w:eastAsia="en-US" w:bidi="en-US"/>
            </w:rPr>
          </w:pPr>
          <w:r w:rsidRPr="002E1F58">
            <w:rPr>
              <w:rFonts w:ascii="Arial" w:hAnsi="Arial" w:cs="Arial"/>
              <w:b/>
              <w:sz w:val="24"/>
              <w:szCs w:val="24"/>
              <w:lang w:eastAsia="en-US" w:bidi="en-US"/>
            </w:rPr>
            <w:lastRenderedPageBreak/>
            <w:t>5.4.5. Озеленение. Рекреация</w:t>
          </w:r>
        </w:p>
        <w:p w:rsidR="00325F9A" w:rsidRPr="002E1F58" w:rsidRDefault="00325F9A" w:rsidP="002E1F58">
          <w:pPr>
            <w:ind w:firstLine="708"/>
            <w:rPr>
              <w:rFonts w:ascii="Arial" w:hAnsi="Arial" w:cs="Arial"/>
              <w:b/>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Город Стерлитамак раскинулся у западного подножия Южного Урала – город пяти рек и четырех всемирно известных шиханов. Богатый ландша</w:t>
          </w:r>
          <w:proofErr w:type="gramStart"/>
          <w:r w:rsidRPr="00E3582E">
            <w:rPr>
              <w:rFonts w:ascii="Arial" w:eastAsia="Andale Sans UI" w:hAnsi="Arial" w:cs="Arial"/>
              <w:sz w:val="24"/>
              <w:szCs w:val="24"/>
              <w:lang w:eastAsia="en-US" w:bidi="en-US"/>
            </w:rPr>
            <w:t>фт вкл</w:t>
          </w:r>
          <w:proofErr w:type="gramEnd"/>
          <w:r w:rsidRPr="00E3582E">
            <w:rPr>
              <w:rFonts w:ascii="Arial" w:eastAsia="Andale Sans UI" w:hAnsi="Arial" w:cs="Arial"/>
              <w:sz w:val="24"/>
              <w:szCs w:val="24"/>
              <w:lang w:eastAsia="en-US" w:bidi="en-US"/>
            </w:rPr>
            <w:t>ючает разнообразный ассортимент древесно-кустарниковой растительности. Город Стерлитамак регулярно становится призером Всероссийского конкурса «Самый благоустроенный город России».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Проектируемые зеленые насаждения в границах поселения по их функциональному назначению подразделяются на следующие группы: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общего пользования (лесопарки, парки, скверы, озеленение прибрежной зоны);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ограниченного пользования (участки школ, детских садов, общественных зданий);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внутригрупповое озеленение (жилых дворов, производственных предприятий);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специального назначения – эпизодического пользования (коллективные сады, санитарно-защитное озеленение).</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Озелененные территории, как система озеленения города в целом, так и ее отдельные элементы, при предлагаемой проектом организации оказывают существенное влияние на планировочную структуру на важнейшие показатели качества окружающей среды, на психологическое и эмоциональное состояние человека и его восприятие как планировочных и объемно-пространственных архитектурных композиций, так и природного окружения местности. Они тесно связаны с функциональным зонированием территории, системой улиц и дорог, выполняют шумозащитные, ветрозащитные, пылезащитные и санитарно-гигиенические функции, создают здоровый микроклимат.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Проектом предусматривается сохранение существующих зеленых насаждений, создание единой системы, состоящей из озеленения зон отдыха, общественных центров, улиц, а также санитарно-защитного озеленения производственных территорий.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Проектируемые парки приурочены к руслам рек и водотоков. К зеленым зонам примыкают спортивные, рекреационные, общественные объекты.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Городские пляжи размещаются на обоих берегах р</w:t>
          </w:r>
          <w:proofErr w:type="gramStart"/>
          <w:r w:rsidRPr="00E3582E">
            <w:rPr>
              <w:rFonts w:ascii="Arial" w:eastAsia="Andale Sans UI" w:hAnsi="Arial" w:cs="Arial"/>
              <w:sz w:val="24"/>
              <w:szCs w:val="24"/>
              <w:lang w:eastAsia="en-US" w:bidi="en-US"/>
            </w:rPr>
            <w:t>.А</w:t>
          </w:r>
          <w:proofErr w:type="gramEnd"/>
          <w:r w:rsidRPr="00E3582E">
            <w:rPr>
              <w:rFonts w:ascii="Arial" w:eastAsia="Andale Sans UI" w:hAnsi="Arial" w:cs="Arial"/>
              <w:sz w:val="24"/>
              <w:szCs w:val="24"/>
              <w:lang w:eastAsia="en-US" w:bidi="en-US"/>
            </w:rPr>
            <w:t>шкадар в зеленой зоне при впадении в р.Белая; в районе моста на Белорецк.</w:t>
          </w:r>
        </w:p>
        <w:p w:rsidR="00E3582E" w:rsidRPr="00E3582E" w:rsidRDefault="00E3582E" w:rsidP="00E3582E">
          <w:pPr>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t>Для озеленения рекомендуется применять местные сорта деревьев и кустарников: ели, сосны, лиственницы, березы, осины, дубы, липы и др., а также кустарник с высокими декоративными свойствами: сирень, спирея, барбарис, чубушник и др.</w:t>
          </w:r>
          <w:proofErr w:type="gramEnd"/>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Площадь зеленых насаждений общего пользования на расчетный срок составит 15,9 м</w:t>
          </w:r>
          <w:proofErr w:type="gramStart"/>
          <w:r w:rsidRPr="00E3582E">
            <w:rPr>
              <w:rFonts w:ascii="Arial" w:eastAsia="Andale Sans UI" w:hAnsi="Arial" w:cs="Arial"/>
              <w:sz w:val="24"/>
              <w:szCs w:val="24"/>
              <w:lang w:eastAsia="en-US" w:bidi="en-US"/>
            </w:rPr>
            <w:t>2</w:t>
          </w:r>
          <w:proofErr w:type="gramEnd"/>
          <w:r w:rsidRPr="00E3582E">
            <w:rPr>
              <w:rFonts w:ascii="Arial" w:eastAsia="Andale Sans UI" w:hAnsi="Arial" w:cs="Arial"/>
              <w:sz w:val="24"/>
              <w:szCs w:val="24"/>
              <w:lang w:eastAsia="en-US" w:bidi="en-US"/>
            </w:rPr>
            <w:t>/чел.</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Зеленая зона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размещается на землях Стерлитамакского, Ишимбайского и Гафурийского районов.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Ее территория составляет S= 285х200 = 57000 тыс</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2*. Границы уточняются на стадии «Схема территориального планирования муниципальных районов».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пределах зеленой зоны размещаются учреждения рекреации.</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Расчет потребности в учреждениях рекреации</w:t>
          </w:r>
        </w:p>
        <w:p w:rsidR="00E3582E" w:rsidRPr="00E3582E" w:rsidRDefault="00E3582E" w:rsidP="002E1F58">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№5.9</w:t>
          </w:r>
        </w:p>
        <w:tbl>
          <w:tblPr>
            <w:tblW w:w="9825" w:type="dxa"/>
            <w:jc w:val="center"/>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545"/>
            <w:gridCol w:w="1970"/>
            <w:gridCol w:w="836"/>
            <w:gridCol w:w="1138"/>
            <w:gridCol w:w="963"/>
            <w:gridCol w:w="1167"/>
            <w:gridCol w:w="1171"/>
            <w:gridCol w:w="2035"/>
          </w:tblGrid>
          <w:tr w:rsidR="00E3582E" w:rsidRPr="002E1F58" w:rsidTr="00325F9A">
            <w:trPr>
              <w:tblHeader/>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rial" w:hAnsi="Arial" w:cs="Arial"/>
                    <w:lang w:eastAsia="en-US" w:bidi="en-US"/>
                  </w:rPr>
                  <w:t xml:space="preserve">№ </w:t>
                </w:r>
                <w:proofErr w:type="gramStart"/>
                <w:r w:rsidRPr="002E1F58">
                  <w:rPr>
                    <w:rFonts w:ascii="Arial" w:eastAsia="Andale Sans UI" w:hAnsi="Arial" w:cs="Arial"/>
                    <w:lang w:eastAsia="en-US" w:bidi="en-US"/>
                  </w:rPr>
                  <w:t>п</w:t>
                </w:r>
                <w:proofErr w:type="gramEnd"/>
                <w:r w:rsidRPr="002E1F58">
                  <w:rPr>
                    <w:rFonts w:ascii="Arial" w:eastAsia="Andale Sans UI" w:hAnsi="Arial" w:cs="Arial"/>
                    <w:lang w:eastAsia="en-US" w:bidi="en-US"/>
                  </w:rPr>
                  <w:t>/п</w:t>
                </w:r>
              </w:p>
            </w:tc>
            <w:tc>
              <w:tcPr>
                <w:tcW w:w="1984"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Объекты рекреации</w:t>
                </w:r>
              </w:p>
            </w:tc>
            <w:tc>
              <w:tcPr>
                <w:tcW w:w="838"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Ед. измер.</w:t>
                </w:r>
              </w:p>
            </w:tc>
            <w:tc>
              <w:tcPr>
                <w:tcW w:w="113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Норматив (min) на 1000 чел.</w:t>
                </w:r>
              </w:p>
            </w:tc>
            <w:tc>
              <w:tcPr>
                <w:tcW w:w="97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Сущ. полож.</w:t>
                </w:r>
              </w:p>
            </w:tc>
            <w:tc>
              <w:tcPr>
                <w:tcW w:w="106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Требуется на расч. срок</w:t>
                </w:r>
              </w:p>
            </w:tc>
            <w:tc>
              <w:tcPr>
                <w:tcW w:w="119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 xml:space="preserve">Новое стр-во в </w:t>
                </w:r>
                <w:proofErr w:type="gramStart"/>
                <w:r w:rsidRPr="002E1F58">
                  <w:rPr>
                    <w:rFonts w:ascii="Arial" w:eastAsia="Andale Sans UI" w:hAnsi="Arial" w:cs="Arial"/>
                    <w:lang w:eastAsia="en-US" w:bidi="en-US"/>
                  </w:rPr>
                  <w:t>грани-цах</w:t>
                </w:r>
                <w:proofErr w:type="gramEnd"/>
                <w:r w:rsidRPr="002E1F58">
                  <w:rPr>
                    <w:rFonts w:ascii="Arial" w:eastAsia="Andale Sans UI" w:hAnsi="Arial" w:cs="Arial"/>
                    <w:lang w:eastAsia="en-US" w:bidi="en-US"/>
                  </w:rPr>
                  <w:t xml:space="preserve"> города</w:t>
                </w:r>
              </w:p>
            </w:tc>
            <w:tc>
              <w:tcPr>
                <w:tcW w:w="207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Примечание</w:t>
                </w:r>
              </w:p>
            </w:tc>
          </w:tr>
          <w:tr w:rsidR="00E3582E" w:rsidRPr="002E1F58" w:rsidTr="00325F9A">
            <w:trPr>
              <w:trHeight w:val="397"/>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w:t>
                </w:r>
              </w:p>
            </w:tc>
            <w:tc>
              <w:tcPr>
                <w:tcW w:w="1984"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Санатории*</w:t>
                </w:r>
              </w:p>
            </w:tc>
            <w:tc>
              <w:tcPr>
                <w:tcW w:w="838"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Койка</w:t>
                </w:r>
              </w:p>
            </w:tc>
            <w:tc>
              <w:tcPr>
                <w:tcW w:w="113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c>
              <w:tcPr>
                <w:tcW w:w="97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300</w:t>
                </w:r>
              </w:p>
            </w:tc>
            <w:tc>
              <w:tcPr>
                <w:tcW w:w="106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935</w:t>
                </w:r>
              </w:p>
            </w:tc>
            <w:tc>
              <w:tcPr>
                <w:tcW w:w="119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207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Размещаются на территориях районов</w:t>
                </w:r>
              </w:p>
            </w:tc>
          </w:tr>
          <w:tr w:rsidR="00E3582E" w:rsidRPr="002E1F58" w:rsidTr="00325F9A">
            <w:trPr>
              <w:trHeight w:val="397"/>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c>
              <w:tcPr>
                <w:tcW w:w="9276" w:type="dxa"/>
                <w:gridSpan w:val="7"/>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Объекты длительного отдыха</w:t>
                </w:r>
              </w:p>
            </w:tc>
          </w:tr>
          <w:tr w:rsidR="00E3582E" w:rsidRPr="002E1F58" w:rsidTr="00325F9A">
            <w:trPr>
              <w:cantSplit/>
              <w:trHeight w:val="397"/>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lastRenderedPageBreak/>
                  <w:t>2.1.</w:t>
                </w:r>
              </w:p>
            </w:tc>
            <w:tc>
              <w:tcPr>
                <w:tcW w:w="1984"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Пансионаты (профилактории)</w:t>
                </w:r>
              </w:p>
            </w:tc>
            <w:tc>
              <w:tcPr>
                <w:tcW w:w="838"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место</w:t>
                </w:r>
              </w:p>
            </w:tc>
            <w:tc>
              <w:tcPr>
                <w:tcW w:w="113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w:t>
                </w:r>
              </w:p>
            </w:tc>
            <w:tc>
              <w:tcPr>
                <w:tcW w:w="97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600</w:t>
                </w:r>
              </w:p>
            </w:tc>
            <w:tc>
              <w:tcPr>
                <w:tcW w:w="106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2494</w:t>
                </w:r>
              </w:p>
            </w:tc>
            <w:tc>
              <w:tcPr>
                <w:tcW w:w="119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200</w:t>
                </w:r>
              </w:p>
            </w:tc>
            <w:tc>
              <w:tcPr>
                <w:tcW w:w="207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Размещаются на территориях районов и в пределах городской черты</w:t>
                </w:r>
              </w:p>
            </w:tc>
          </w:tr>
          <w:tr w:rsidR="00E3582E" w:rsidRPr="002E1F58" w:rsidTr="00325F9A">
            <w:trPr>
              <w:trHeight w:val="397"/>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2.2.</w:t>
                </w:r>
              </w:p>
            </w:tc>
            <w:tc>
              <w:tcPr>
                <w:tcW w:w="1984"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Туристические базы</w:t>
                </w:r>
              </w:p>
            </w:tc>
            <w:tc>
              <w:tcPr>
                <w:tcW w:w="838"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13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w:t>
                </w:r>
              </w:p>
            </w:tc>
            <w:tc>
              <w:tcPr>
                <w:tcW w:w="97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206</w:t>
                </w:r>
              </w:p>
            </w:tc>
            <w:tc>
              <w:tcPr>
                <w:tcW w:w="106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2806</w:t>
                </w:r>
              </w:p>
            </w:tc>
            <w:tc>
              <w:tcPr>
                <w:tcW w:w="119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207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r>
          <w:tr w:rsidR="00E3582E" w:rsidRPr="002E1F58" w:rsidTr="00325F9A">
            <w:trPr>
              <w:trHeight w:val="397"/>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2.3.</w:t>
                </w:r>
              </w:p>
            </w:tc>
            <w:tc>
              <w:tcPr>
                <w:tcW w:w="1984"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Мотели</w:t>
                </w:r>
              </w:p>
            </w:tc>
            <w:tc>
              <w:tcPr>
                <w:tcW w:w="838"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13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c>
              <w:tcPr>
                <w:tcW w:w="97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06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935</w:t>
                </w:r>
              </w:p>
            </w:tc>
            <w:tc>
              <w:tcPr>
                <w:tcW w:w="119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207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r>
          <w:tr w:rsidR="00E3582E" w:rsidRPr="002E1F58" w:rsidTr="00325F9A">
            <w:trPr>
              <w:trHeight w:val="397"/>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c>
              <w:tcPr>
                <w:tcW w:w="9276" w:type="dxa"/>
                <w:gridSpan w:val="7"/>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Объекты сезонного отдыха</w:t>
                </w:r>
              </w:p>
            </w:tc>
          </w:tr>
          <w:tr w:rsidR="00E3582E" w:rsidRPr="002E1F58" w:rsidTr="00325F9A">
            <w:trPr>
              <w:trHeight w:val="397"/>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3.1.</w:t>
                </w:r>
              </w:p>
            </w:tc>
            <w:tc>
              <w:tcPr>
                <w:tcW w:w="1984"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Летние базы отдыха</w:t>
                </w:r>
              </w:p>
            </w:tc>
            <w:tc>
              <w:tcPr>
                <w:tcW w:w="838"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13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w:t>
                </w:r>
              </w:p>
            </w:tc>
            <w:tc>
              <w:tcPr>
                <w:tcW w:w="97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06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2360</w:t>
                </w:r>
              </w:p>
            </w:tc>
            <w:tc>
              <w:tcPr>
                <w:tcW w:w="119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207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r>
          <w:tr w:rsidR="00E3582E" w:rsidRPr="002E1F58" w:rsidTr="00325F9A">
            <w:trPr>
              <w:trHeight w:val="397"/>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3.2.</w:t>
                </w:r>
              </w:p>
            </w:tc>
            <w:tc>
              <w:tcPr>
                <w:tcW w:w="1984"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Лагеря для школьников</w:t>
                </w:r>
              </w:p>
            </w:tc>
            <w:tc>
              <w:tcPr>
                <w:tcW w:w="838"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13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w:t>
                </w:r>
              </w:p>
            </w:tc>
            <w:tc>
              <w:tcPr>
                <w:tcW w:w="97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926</w:t>
                </w:r>
              </w:p>
            </w:tc>
            <w:tc>
              <w:tcPr>
                <w:tcW w:w="106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1027</w:t>
                </w:r>
              </w:p>
            </w:tc>
            <w:tc>
              <w:tcPr>
                <w:tcW w:w="119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207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r>
          <w:tr w:rsidR="00E3582E" w:rsidRPr="002E1F58" w:rsidTr="00325F9A">
            <w:trPr>
              <w:trHeight w:val="397"/>
              <w:jc w:val="center"/>
            </w:trPr>
            <w:tc>
              <w:tcPr>
                <w:tcW w:w="54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3.3.</w:t>
                </w:r>
              </w:p>
            </w:tc>
            <w:tc>
              <w:tcPr>
                <w:tcW w:w="1984"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Кемпинги</w:t>
                </w:r>
              </w:p>
            </w:tc>
            <w:tc>
              <w:tcPr>
                <w:tcW w:w="838"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13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w:t>
                </w:r>
              </w:p>
            </w:tc>
            <w:tc>
              <w:tcPr>
                <w:tcW w:w="973"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1069"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2655</w:t>
                </w:r>
              </w:p>
            </w:tc>
            <w:tc>
              <w:tcPr>
                <w:tcW w:w="1197" w:type="dxa"/>
                <w:tcBorders>
                  <w:top w:val="single" w:sz="4" w:space="0" w:color="000001"/>
                  <w:left w:val="single" w:sz="4" w:space="0" w:color="000001"/>
                  <w:bottom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c>
              <w:tcPr>
                <w:tcW w:w="207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w:t>
                </w:r>
              </w:p>
            </w:tc>
          </w:tr>
        </w:tbl>
        <w:p w:rsidR="00E3582E" w:rsidRPr="00E3582E" w:rsidRDefault="00E3582E" w:rsidP="00E3582E">
          <w:pPr>
            <w:rPr>
              <w:rFonts w:ascii="Arial" w:hAnsi="Arial" w:cs="Arial"/>
              <w:sz w:val="24"/>
              <w:szCs w:val="24"/>
              <w:lang w:eastAsia="en-US" w:bidi="en-US"/>
            </w:rPr>
          </w:pPr>
        </w:p>
        <w:p w:rsidR="00E3582E" w:rsidRDefault="00E3582E" w:rsidP="002E1F58">
          <w:pPr>
            <w:ind w:firstLine="708"/>
            <w:rPr>
              <w:rFonts w:ascii="Arial" w:hAnsi="Arial" w:cs="Arial"/>
              <w:b/>
              <w:sz w:val="24"/>
              <w:szCs w:val="24"/>
              <w:lang w:eastAsia="en-US" w:bidi="en-US"/>
            </w:rPr>
          </w:pPr>
          <w:r w:rsidRPr="002E1F58">
            <w:rPr>
              <w:rFonts w:ascii="Arial" w:hAnsi="Arial" w:cs="Arial"/>
              <w:b/>
              <w:sz w:val="24"/>
              <w:szCs w:val="24"/>
              <w:lang w:eastAsia="en-US" w:bidi="en-US"/>
            </w:rPr>
            <w:t>5.4.6. Пожарная безопасность</w:t>
          </w:r>
        </w:p>
        <w:p w:rsidR="00325F9A" w:rsidRPr="002E1F58" w:rsidRDefault="00325F9A" w:rsidP="002E1F58">
          <w:pPr>
            <w:ind w:firstLine="708"/>
            <w:rPr>
              <w:rFonts w:ascii="Arial" w:hAnsi="Arial" w:cs="Arial"/>
              <w:b/>
              <w:sz w:val="24"/>
              <w:szCs w:val="24"/>
              <w:lang w:eastAsia="en-US" w:bidi="en-US"/>
            </w:rPr>
          </w:pP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При разработке документов территориального планирования городского округа должны выполняться требования пожарной безопасности, изложенные в Федеральном Законе Российской Федерации, Технических регламентах о требованиях пожарной безопасности от 22.07.2008г. № 123-ФЗ.</w:t>
          </w: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Классификацию зданий по степеням огнестойкости, классам конструктивной и пожарной опасности при установлении противопожарных расстояний между зданиями следует принимать в соответствии с требованиями противопожарных норма, технических регламентов, технических условий для зданий, на которых действие технических регламентов не распространяются.</w:t>
          </w: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Пожарное депо размещаются с учетом существующих сохраняемых объектов.</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Сведения о пожарных подразделениях, расположенных на территории городского округа город Стерлитамак</w:t>
          </w:r>
        </w:p>
        <w:p w:rsidR="00E3582E" w:rsidRPr="00E3582E" w:rsidRDefault="00E3582E" w:rsidP="002E1F58">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5.10</w:t>
          </w:r>
        </w:p>
        <w:tbl>
          <w:tblPr>
            <w:tblW w:w="5000" w:type="pct"/>
            <w:jc w:val="center"/>
            <w:tblBorders>
              <w:top w:val="single" w:sz="4" w:space="0" w:color="000001"/>
              <w:left w:val="single" w:sz="4" w:space="0" w:color="000001"/>
              <w:bottom w:val="single" w:sz="4" w:space="0" w:color="000001"/>
              <w:insideH w:val="single" w:sz="4" w:space="0" w:color="000001"/>
            </w:tblBorders>
            <w:tblCellMar>
              <w:left w:w="-5" w:type="dxa"/>
              <w:right w:w="0" w:type="dxa"/>
            </w:tblCellMar>
            <w:tblLook w:val="0000" w:firstRow="0" w:lastRow="0" w:firstColumn="0" w:lastColumn="0" w:noHBand="0" w:noVBand="0"/>
          </w:tblPr>
          <w:tblGrid>
            <w:gridCol w:w="2625"/>
            <w:gridCol w:w="2375"/>
            <w:gridCol w:w="1186"/>
            <w:gridCol w:w="1255"/>
            <w:gridCol w:w="2404"/>
            <w:gridCol w:w="81"/>
          </w:tblGrid>
          <w:tr w:rsidR="00E3582E" w:rsidRPr="002E1F58" w:rsidTr="00325F9A">
            <w:trPr>
              <w:trHeight w:val="340"/>
              <w:tblHeader/>
              <w:jc w:val="center"/>
            </w:trPr>
            <w:tc>
              <w:tcPr>
                <w:tcW w:w="1322" w:type="pct"/>
                <w:vMerge w:val="restar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Наименование пожарной части (ПЧ)</w:t>
                </w:r>
              </w:p>
            </w:tc>
            <w:tc>
              <w:tcPr>
                <w:tcW w:w="1196" w:type="pct"/>
                <w:vMerge w:val="restar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Место дислокации</w:t>
                </w:r>
              </w:p>
            </w:tc>
            <w:tc>
              <w:tcPr>
                <w:tcW w:w="2440" w:type="pct"/>
                <w:gridSpan w:val="3"/>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Силы и средства</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tblHeader/>
              <w:jc w:val="center"/>
            </w:trPr>
            <w:tc>
              <w:tcPr>
                <w:tcW w:w="1322" w:type="pct"/>
                <w:vMerge/>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1196" w:type="pct"/>
                <w:vMerge/>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597" w:type="pct"/>
                <w:vMerge w:val="restar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Личный состав</w:t>
                </w:r>
              </w:p>
            </w:tc>
            <w:tc>
              <w:tcPr>
                <w:tcW w:w="1843" w:type="pct"/>
                <w:gridSpan w:val="2"/>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Техника</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tblHeader/>
              <w:jc w:val="center"/>
            </w:trPr>
            <w:tc>
              <w:tcPr>
                <w:tcW w:w="1322" w:type="pct"/>
                <w:vMerge/>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1196" w:type="pct"/>
                <w:vMerge/>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597" w:type="pct"/>
                <w:vMerge/>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Всего</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По виду</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ПЧ-16 ГУ ЦУС «ФПС по РБ»</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.К</w:t>
                </w:r>
                <w:proofErr w:type="gramEnd"/>
                <w:r w:rsidRPr="002E1F58">
                  <w:rPr>
                    <w:rFonts w:ascii="Arial" w:eastAsia="Andale Sans UI" w:hAnsi="Arial" w:cs="Arial"/>
                    <w:lang w:eastAsia="en-US" w:bidi="en-US"/>
                  </w:rPr>
                  <w:t>оммунальная,2</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55</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 ед.</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АЦ-40-2</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ПЧ-40 ГУ ЦУС «ФПС по РБ»</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 Худайбердина, 100</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45</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 ед.</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АЦ-40-3ед.,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АЦП-40-1ед.,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АЛГ-30-1ед.,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АЛ-50-1ед.</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ПЧ-54 ГУ «14 ОФПС по РБ»</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.Г</w:t>
                </w:r>
                <w:proofErr w:type="gramEnd"/>
                <w:r w:rsidRPr="002E1F58">
                  <w:rPr>
                    <w:rFonts w:ascii="Arial" w:eastAsia="Andale Sans UI" w:hAnsi="Arial" w:cs="Arial"/>
                    <w:lang w:eastAsia="en-US" w:bidi="en-US"/>
                  </w:rPr>
                  <w:t>оголя,124</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34</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 ед.</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АЦ-40-2ед.</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ПЧ-19 ГУ «2 ОФПС по РБ»</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.Т</w:t>
                </w:r>
                <w:proofErr w:type="gramEnd"/>
                <w:r w:rsidRPr="002E1F58">
                  <w:rPr>
                    <w:rFonts w:ascii="Arial" w:eastAsia="Andale Sans UI" w:hAnsi="Arial" w:cs="Arial"/>
                    <w:lang w:eastAsia="en-US" w:bidi="en-US"/>
                  </w:rPr>
                  <w:t>ехническая,32</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85</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 ед.</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АЦ-40-3ед.,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АЦП-40-1ед.,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Камаз-ППП-21-1ед.</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ПЧ ООО «Защита»</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.Т</w:t>
                </w:r>
                <w:proofErr w:type="gramEnd"/>
                <w:r w:rsidRPr="002E1F58">
                  <w:rPr>
                    <w:rFonts w:ascii="Arial" w:eastAsia="Andale Sans UI" w:hAnsi="Arial" w:cs="Arial"/>
                    <w:lang w:eastAsia="en-US" w:bidi="en-US"/>
                  </w:rPr>
                  <w:t>ехническая, 10</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72</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АЦ-40-4ед.,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АВ-40-1ед.,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АР-2-1ед.</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ОП ПЧ ООО «Защита»</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.Т</w:t>
                </w:r>
                <w:proofErr w:type="gramEnd"/>
                <w:r w:rsidRPr="002E1F58">
                  <w:rPr>
                    <w:rFonts w:ascii="Arial" w:eastAsia="Andale Sans UI" w:hAnsi="Arial" w:cs="Arial"/>
                    <w:lang w:eastAsia="en-US" w:bidi="en-US"/>
                  </w:rPr>
                  <w:t>ехническая, 10</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62</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АЦП-1ед.,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АЦ-40-2ед.,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ПНС-110-1ед.</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 xml:space="preserve">Пожарно-газоспасательная </w:t>
                </w:r>
                <w:r w:rsidRPr="002E1F58">
                  <w:rPr>
                    <w:rFonts w:ascii="Arial" w:eastAsia="Andale Sans UI" w:hAnsi="Arial" w:cs="Arial"/>
                    <w:lang w:eastAsia="en-US" w:bidi="en-US"/>
                  </w:rPr>
                  <w:lastRenderedPageBreak/>
                  <w:t>служба АО «БСК»</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lastRenderedPageBreak/>
                  <w:t>Ул. Кочетова, 45</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31</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 ед.</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АЦП-40-2ед,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lastRenderedPageBreak/>
                  <w:t>АПП-0,5-5</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lastRenderedPageBreak/>
                  <w:t>Пост пожарно-газоспасательной службы г</w:t>
                </w:r>
                <w:proofErr w:type="gramStart"/>
                <w:r w:rsidRPr="002E1F58">
                  <w:rPr>
                    <w:rFonts w:ascii="Arial" w:eastAsia="Andale Sans UI" w:hAnsi="Arial" w:cs="Arial"/>
                    <w:lang w:eastAsia="en-US" w:bidi="en-US"/>
                  </w:rPr>
                  <w:t>.С</w:t>
                </w:r>
                <w:proofErr w:type="gramEnd"/>
                <w:r w:rsidRPr="002E1F58">
                  <w:rPr>
                    <w:rFonts w:ascii="Arial" w:eastAsia="Andale Sans UI" w:hAnsi="Arial" w:cs="Arial"/>
                    <w:lang w:eastAsia="en-US" w:bidi="en-US"/>
                  </w:rPr>
                  <w:t>терлитамак</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Пер. Российский, 29</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13</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АЦ-40-1ед.,</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АЦП-40-1ед.</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cantSplit/>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Противопожарное звено на ОАО «Стерлитамак – М.Т.Е.»</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 Элеваторная, 37</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АЦ-40-1ед.</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Противопожарное звено на Производство по хранению и переработке зерна ГУСП совхоз «Рощинский» РБ</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 Элеваторная, 43</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АЦ-40-1ед.</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Пожарный поезд станция Стерлитамак</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 xml:space="preserve">Ул. </w:t>
                </w:r>
                <w:proofErr w:type="gramStart"/>
                <w:r w:rsidRPr="002E1F58">
                  <w:rPr>
                    <w:rFonts w:ascii="Arial" w:eastAsia="Andale Sans UI" w:hAnsi="Arial" w:cs="Arial"/>
                    <w:lang w:eastAsia="en-US" w:bidi="en-US"/>
                  </w:rPr>
                  <w:t>Вокзальная</w:t>
                </w:r>
                <w:proofErr w:type="gramEnd"/>
                <w:r w:rsidRPr="002E1F58">
                  <w:rPr>
                    <w:rFonts w:ascii="Arial" w:eastAsia="Andale Sans UI" w:hAnsi="Arial" w:cs="Arial"/>
                    <w:lang w:eastAsia="en-US" w:bidi="en-US"/>
                  </w:rPr>
                  <w:t>, грузовой двор</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поезд</w:t>
                </w: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132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Пождепо</w:t>
                </w:r>
              </w:p>
            </w:tc>
            <w:tc>
              <w:tcPr>
                <w:tcW w:w="1196"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 Караная Муратова</w:t>
                </w:r>
              </w:p>
            </w:tc>
            <w:tc>
              <w:tcPr>
                <w:tcW w:w="597"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632"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c>
              <w:tcPr>
                <w:tcW w:w="121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41" w:type="pct"/>
                <w:tcBorders>
                  <w:top w:val="single" w:sz="4" w:space="0" w:color="000001"/>
                  <w:left w:val="single" w:sz="4" w:space="0" w:color="000001"/>
                  <w:bottom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Количество пожарных депо и пожарных автомобилей определяется расчетами.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Пождепо размещены на земельных участках, имеющих выезды на магистральные улицы и дороги.</w:t>
          </w: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Проектом предусмотрено в соответствии с нормативным временем прибытия по  техническому регламенту (10 мин. для городов, 20 мин. для сельской местности) размещение пождепо:</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1 – </w:t>
          </w:r>
          <w:proofErr w:type="gramStart"/>
          <w:r w:rsidRPr="00E3582E">
            <w:rPr>
              <w:rFonts w:ascii="Arial" w:eastAsia="Andale Sans UI" w:hAnsi="Arial" w:cs="Arial"/>
              <w:sz w:val="24"/>
              <w:szCs w:val="24"/>
              <w:lang w:eastAsia="en-US" w:bidi="en-US"/>
            </w:rPr>
            <w:t>м-н</w:t>
          </w:r>
          <w:proofErr w:type="gramEnd"/>
          <w:r w:rsidRPr="00E3582E">
            <w:rPr>
              <w:rFonts w:ascii="Arial" w:eastAsia="Andale Sans UI" w:hAnsi="Arial" w:cs="Arial"/>
              <w:sz w:val="24"/>
              <w:szCs w:val="24"/>
              <w:lang w:eastAsia="en-US" w:bidi="en-US"/>
            </w:rPr>
            <w:t xml:space="preserve"> «Коммунистический» (ранее запроектированный)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 м-</w:t>
          </w:r>
          <w:proofErr w:type="gramStart"/>
          <w:r w:rsidRPr="00E3582E">
            <w:rPr>
              <w:rFonts w:ascii="Arial" w:eastAsia="Andale Sans UI" w:hAnsi="Arial" w:cs="Arial"/>
              <w:sz w:val="24"/>
              <w:szCs w:val="24"/>
              <w:lang w:eastAsia="en-US" w:bidi="en-US"/>
            </w:rPr>
            <w:t>н-</w:t>
          </w:r>
          <w:proofErr w:type="gramEnd"/>
          <w:r w:rsidRPr="00E3582E">
            <w:rPr>
              <w:rFonts w:ascii="Arial" w:eastAsia="Andale Sans UI" w:hAnsi="Arial" w:cs="Arial"/>
              <w:sz w:val="24"/>
              <w:szCs w:val="24"/>
              <w:lang w:eastAsia="en-US" w:bidi="en-US"/>
            </w:rPr>
            <w:t xml:space="preserve"> «Западный»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3 – </w:t>
          </w:r>
          <w:proofErr w:type="gramStart"/>
          <w:r w:rsidRPr="00E3582E">
            <w:rPr>
              <w:rFonts w:ascii="Arial" w:eastAsia="Andale Sans UI" w:hAnsi="Arial" w:cs="Arial"/>
              <w:sz w:val="24"/>
              <w:szCs w:val="24"/>
              <w:lang w:eastAsia="en-US" w:bidi="en-US"/>
            </w:rPr>
            <w:t>м-н</w:t>
          </w:r>
          <w:proofErr w:type="gramEnd"/>
          <w:r w:rsidRPr="00E3582E">
            <w:rPr>
              <w:rFonts w:ascii="Arial" w:eastAsia="Andale Sans UI" w:hAnsi="Arial" w:cs="Arial"/>
              <w:sz w:val="24"/>
              <w:szCs w:val="24"/>
              <w:lang w:eastAsia="en-US" w:bidi="en-US"/>
            </w:rPr>
            <w:t xml:space="preserve"> «Ашкадарский»</w:t>
          </w:r>
        </w:p>
        <w:p w:rsidR="00E3582E" w:rsidRPr="00E3582E" w:rsidRDefault="00E3582E" w:rsidP="00325F9A">
          <w:pPr>
            <w:ind w:firstLine="708"/>
            <w:rPr>
              <w:rFonts w:ascii="Arial" w:hAnsi="Arial" w:cs="Arial"/>
              <w:sz w:val="24"/>
              <w:szCs w:val="24"/>
              <w:lang w:eastAsia="en-US" w:bidi="en-US"/>
            </w:rPr>
          </w:pPr>
          <w:r w:rsidRPr="00E3582E">
            <w:rPr>
              <w:rFonts w:ascii="Arial" w:hAnsi="Arial" w:cs="Arial"/>
              <w:sz w:val="24"/>
              <w:szCs w:val="24"/>
              <w:lang w:eastAsia="en-US" w:bidi="en-US"/>
            </w:rPr>
            <w:t>С учетом существующего количества пожарных автомобилей их общее количество на расчетный срок составит 57 единиц.</w:t>
          </w:r>
        </w:p>
        <w:p w:rsidR="00E3582E" w:rsidRPr="00E3582E" w:rsidRDefault="00E3582E" w:rsidP="00E3582E">
          <w:pPr>
            <w:rPr>
              <w:rFonts w:ascii="Arial" w:hAnsi="Arial" w:cs="Arial"/>
              <w:sz w:val="24"/>
              <w:szCs w:val="24"/>
              <w:lang w:eastAsia="en-US" w:bidi="en-US"/>
            </w:rPr>
          </w:pPr>
        </w:p>
        <w:p w:rsidR="00E3582E" w:rsidRPr="002E1F58" w:rsidRDefault="00E3582E" w:rsidP="002E1F58">
          <w:pPr>
            <w:ind w:firstLine="708"/>
            <w:rPr>
              <w:rFonts w:ascii="Arial" w:hAnsi="Arial" w:cs="Arial"/>
              <w:b/>
              <w:sz w:val="24"/>
              <w:szCs w:val="24"/>
              <w:lang w:eastAsia="en-US" w:bidi="en-US"/>
            </w:rPr>
          </w:pPr>
          <w:r w:rsidRPr="002E1F58">
            <w:rPr>
              <w:rFonts w:ascii="Arial" w:hAnsi="Arial" w:cs="Arial"/>
              <w:b/>
              <w:sz w:val="24"/>
              <w:szCs w:val="24"/>
              <w:lang w:eastAsia="en-US" w:bidi="en-US"/>
            </w:rPr>
            <w:t>5.4.7. Корректировка границы населенного пункта г. Стерлитамак</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Согласно статье 12 Федерального Закона №89-ФЗ от 24.06.1998 г. «Об отходах производства и потребления» запрещается захоронение отходов в границах населенных пунктов.</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Проектом предлагается корректировка границы населенного пункта город Стерлитамак с целью исключения территорий старой свалки г</w:t>
          </w:r>
          <w:proofErr w:type="gramStart"/>
          <w:r w:rsidRPr="00E3582E">
            <w:rPr>
              <w:rFonts w:ascii="Arial" w:hAnsi="Arial" w:cs="Arial"/>
              <w:sz w:val="24"/>
              <w:szCs w:val="24"/>
              <w:lang w:eastAsia="en-US" w:bidi="en-US"/>
            </w:rPr>
            <w:t>.С</w:t>
          </w:r>
          <w:proofErr w:type="gramEnd"/>
          <w:r w:rsidRPr="00E3582E">
            <w:rPr>
              <w:rFonts w:ascii="Arial" w:hAnsi="Arial" w:cs="Arial"/>
              <w:sz w:val="24"/>
              <w:szCs w:val="24"/>
              <w:lang w:eastAsia="en-US" w:bidi="en-US"/>
            </w:rPr>
            <w:t>терлитамак для рекультивации данной территории АО «БСК».</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Перечень участков, изымаемых из земель населённого пункта</w:t>
          </w: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город </w:t>
          </w:r>
          <w:r w:rsidRPr="00E3582E">
            <w:rPr>
              <w:rFonts w:ascii="Arial" w:hAnsi="Arial" w:cs="Arial"/>
              <w:sz w:val="24"/>
              <w:szCs w:val="24"/>
              <w:lang w:eastAsia="en-US" w:bidi="en-US"/>
            </w:rPr>
            <w:t>Стерлитамак</w:t>
          </w:r>
        </w:p>
        <w:p w:rsidR="00E3582E" w:rsidRPr="00E3582E" w:rsidRDefault="00E3582E" w:rsidP="002E1F58">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5.11</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1589"/>
            <w:gridCol w:w="2270"/>
            <w:gridCol w:w="1633"/>
            <w:gridCol w:w="1619"/>
            <w:gridCol w:w="2908"/>
          </w:tblGrid>
          <w:tr w:rsidR="00E3582E" w:rsidRPr="002E1F58" w:rsidTr="00325F9A">
            <w:trPr>
              <w:tblHeader/>
            </w:trPr>
            <w:tc>
              <w:tcPr>
                <w:tcW w:w="793"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 xml:space="preserve">Номер </w:t>
                </w:r>
                <w:proofErr w:type="gramStart"/>
                <w:r w:rsidRPr="002E1F58">
                  <w:rPr>
                    <w:rFonts w:ascii="Arial" w:eastAsia="Andale Sans UI" w:hAnsi="Arial" w:cs="Arial"/>
                    <w:lang w:eastAsia="en-US" w:bidi="en-US"/>
                  </w:rPr>
                  <w:t>планировоч-ного</w:t>
                </w:r>
                <w:proofErr w:type="gramEnd"/>
                <w:r w:rsidRPr="002E1F58">
                  <w:rPr>
                    <w:rFonts w:ascii="Arial" w:eastAsia="Andale Sans UI" w:hAnsi="Arial" w:cs="Arial"/>
                    <w:lang w:eastAsia="en-US" w:bidi="en-US"/>
                  </w:rPr>
                  <w:t xml:space="preserve"> участка на генплане</w:t>
                </w:r>
              </w:p>
            </w:tc>
            <w:tc>
              <w:tcPr>
                <w:tcW w:w="1133"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Номера существующих кадастровых участков</w:t>
                </w:r>
              </w:p>
            </w:tc>
            <w:tc>
              <w:tcPr>
                <w:tcW w:w="815"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Площадь кадастрового участка, м</w:t>
                </w:r>
                <w:proofErr w:type="gramStart"/>
                <w:r w:rsidRPr="002E1F58">
                  <w:rPr>
                    <w:rFonts w:ascii="Arial" w:eastAsia="Andale Sans UI" w:hAnsi="Arial" w:cs="Arial"/>
                    <w:lang w:eastAsia="en-US" w:bidi="en-US"/>
                  </w:rPr>
                  <w:t>2</w:t>
                </w:r>
                <w:proofErr w:type="gramEnd"/>
              </w:p>
            </w:tc>
            <w:tc>
              <w:tcPr>
                <w:tcW w:w="8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Площадь изымаемого участка всего, м</w:t>
                </w:r>
                <w:proofErr w:type="gramStart"/>
                <w:r w:rsidRPr="002E1F58">
                  <w:rPr>
                    <w:rFonts w:ascii="Arial" w:eastAsia="Andale Sans UI" w:hAnsi="Arial" w:cs="Arial"/>
                    <w:lang w:eastAsia="en-US" w:bidi="en-US"/>
                  </w:rPr>
                  <w:t>2</w:t>
                </w:r>
                <w:proofErr w:type="gramEnd"/>
              </w:p>
            </w:tc>
            <w:tc>
              <w:tcPr>
                <w:tcW w:w="1451"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Примечания</w:t>
                </w:r>
              </w:p>
            </w:tc>
          </w:tr>
          <w:tr w:rsidR="00E3582E" w:rsidRPr="002E1F58" w:rsidTr="00325F9A">
            <w:tc>
              <w:tcPr>
                <w:tcW w:w="793"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4а</w:t>
                </w:r>
              </w:p>
            </w:tc>
            <w:tc>
              <w:tcPr>
                <w:tcW w:w="1133"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02:56:020201:1842</w:t>
                </w:r>
              </w:p>
            </w:tc>
            <w:tc>
              <w:tcPr>
                <w:tcW w:w="815"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56198,14</w:t>
                </w:r>
              </w:p>
            </w:tc>
            <w:tc>
              <w:tcPr>
                <w:tcW w:w="8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56198,14</w:t>
                </w:r>
              </w:p>
            </w:tc>
            <w:tc>
              <w:tcPr>
                <w:tcW w:w="1451"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Старая свалка г</w:t>
                </w:r>
                <w:proofErr w:type="gramStart"/>
                <w:r w:rsidRPr="002E1F58">
                  <w:rPr>
                    <w:rFonts w:ascii="Arial" w:eastAsia="Andale Sans UI" w:hAnsi="Arial" w:cs="Arial"/>
                    <w:lang w:eastAsia="en-US" w:bidi="en-US"/>
                  </w:rPr>
                  <w:t>.С</w:t>
                </w:r>
                <w:proofErr w:type="gramEnd"/>
                <w:r w:rsidRPr="002E1F58">
                  <w:rPr>
                    <w:rFonts w:ascii="Arial" w:eastAsia="Andale Sans UI" w:hAnsi="Arial" w:cs="Arial"/>
                    <w:lang w:eastAsia="en-US" w:bidi="en-US"/>
                  </w:rPr>
                  <w:t>терлитамак</w:t>
                </w:r>
              </w:p>
            </w:tc>
          </w:tr>
          <w:tr w:rsidR="00E3582E" w:rsidRPr="002E1F58" w:rsidTr="00325F9A">
            <w:tc>
              <w:tcPr>
                <w:tcW w:w="793"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Итого</w:t>
                </w:r>
              </w:p>
              <w:p w:rsidR="00E3582E" w:rsidRPr="002E1F58" w:rsidRDefault="00E3582E" w:rsidP="00325F9A">
                <w:pPr>
                  <w:jc w:val="center"/>
                  <w:rPr>
                    <w:rFonts w:ascii="Arial" w:eastAsia="Andale Sans UI" w:hAnsi="Arial" w:cs="Arial"/>
                    <w:lang w:eastAsia="en-US" w:bidi="en-US"/>
                  </w:rPr>
                </w:pPr>
              </w:p>
            </w:tc>
            <w:tc>
              <w:tcPr>
                <w:tcW w:w="1133"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p>
            </w:tc>
            <w:tc>
              <w:tcPr>
                <w:tcW w:w="815"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p>
            </w:tc>
            <w:tc>
              <w:tcPr>
                <w:tcW w:w="808"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56198,14</w:t>
                </w:r>
              </w:p>
            </w:tc>
            <w:tc>
              <w:tcPr>
                <w:tcW w:w="1451"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p>
            </w:tc>
          </w:tr>
        </w:tbl>
        <w:p w:rsidR="00325F9A" w:rsidRDefault="00325F9A" w:rsidP="00E3582E">
          <w:pPr>
            <w:rPr>
              <w:rFonts w:ascii="Arial" w:eastAsia="Andale Sans UI" w:hAnsi="Arial" w:cs="Arial"/>
              <w:sz w:val="24"/>
              <w:szCs w:val="24"/>
              <w:lang w:eastAsia="en-US" w:bidi="en-US"/>
            </w:rPr>
          </w:pP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Общая  площадь населенного пункта город </w:t>
          </w:r>
          <w:r w:rsidRPr="00E3582E">
            <w:rPr>
              <w:rFonts w:ascii="Arial" w:hAnsi="Arial" w:cs="Arial"/>
              <w:sz w:val="24"/>
              <w:szCs w:val="24"/>
              <w:lang w:eastAsia="en-US" w:bidi="en-US"/>
            </w:rPr>
            <w:t>Стерлитамак</w:t>
          </w:r>
          <w:r w:rsidRPr="00E3582E">
            <w:rPr>
              <w:rFonts w:ascii="Arial" w:eastAsia="Andale Sans UI" w:hAnsi="Arial" w:cs="Arial"/>
              <w:sz w:val="24"/>
              <w:szCs w:val="24"/>
              <w:lang w:eastAsia="en-US" w:bidi="en-US"/>
            </w:rPr>
            <w:t xml:space="preserve"> после изъятия земель    старой свалки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 xml:space="preserve">терлитамак </w:t>
          </w:r>
          <w:r w:rsidRPr="00E3582E">
            <w:rPr>
              <w:rFonts w:ascii="Arial" w:hAnsi="Arial" w:cs="Arial"/>
              <w:sz w:val="24"/>
              <w:szCs w:val="24"/>
              <w:lang w:eastAsia="en-US" w:bidi="en-US"/>
            </w:rPr>
            <w:t>11024,38</w:t>
          </w:r>
          <w:r w:rsidRPr="00E3582E">
            <w:rPr>
              <w:rFonts w:ascii="Arial" w:eastAsia="Andale Sans UI" w:hAnsi="Arial" w:cs="Arial"/>
              <w:sz w:val="24"/>
              <w:szCs w:val="24"/>
              <w:lang w:eastAsia="en-US" w:bidi="en-US"/>
            </w:rPr>
            <w:t xml:space="preserve">  га.</w:t>
          </w: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Назначение изымаемого участка: для проведения рекультивации с захоронением отходов.</w:t>
          </w:r>
        </w:p>
        <w:p w:rsidR="00E3582E" w:rsidRPr="00E3582E" w:rsidRDefault="00E3582E" w:rsidP="00325F9A">
          <w:pPr>
            <w:ind w:firstLine="708"/>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t>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E3582E" w:rsidRPr="00E3582E" w:rsidRDefault="00E3582E" w:rsidP="00E3582E">
          <w:pPr>
            <w:rPr>
              <w:rFonts w:ascii="Arial" w:hAnsi="Arial" w:cs="Arial"/>
              <w:sz w:val="24"/>
              <w:szCs w:val="24"/>
              <w:lang w:eastAsia="en-US" w:bidi="en-US"/>
            </w:rPr>
          </w:pP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Баланс территорий городского округа  город Стерлитамак, </w:t>
          </w:r>
          <w:proofErr w:type="gramStart"/>
          <w:r w:rsidRPr="00E3582E">
            <w:rPr>
              <w:rFonts w:ascii="Arial" w:eastAsia="Andale Sans UI" w:hAnsi="Arial" w:cs="Arial"/>
              <w:sz w:val="24"/>
              <w:szCs w:val="24"/>
              <w:lang w:eastAsia="en-US" w:bidi="en-US"/>
            </w:rPr>
            <w:t>га</w:t>
          </w:r>
          <w:proofErr w:type="gramEnd"/>
        </w:p>
        <w:p w:rsidR="00E3582E" w:rsidRPr="00E3582E" w:rsidRDefault="00E3582E" w:rsidP="002E1F58">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 5.12</w:t>
          </w:r>
        </w:p>
        <w:tbl>
          <w:tblPr>
            <w:tblW w:w="5000" w:type="pct"/>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534"/>
            <w:gridCol w:w="4764"/>
            <w:gridCol w:w="2238"/>
            <w:gridCol w:w="2483"/>
          </w:tblGrid>
          <w:tr w:rsidR="00E3582E" w:rsidRPr="002E1F58" w:rsidTr="00325F9A">
            <w:trPr>
              <w:tblHeader/>
            </w:trPr>
            <w:tc>
              <w:tcPr>
                <w:tcW w:w="266"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rial" w:hAnsi="Arial" w:cs="Arial"/>
                    <w:lang w:eastAsia="en-US" w:bidi="en-US"/>
                  </w:rPr>
                </w:pPr>
                <w:r w:rsidRPr="002E1F58">
                  <w:rPr>
                    <w:rFonts w:ascii="Arial" w:eastAsia="Arial" w:hAnsi="Arial" w:cs="Arial"/>
                    <w:lang w:eastAsia="en-US" w:bidi="en-US"/>
                  </w:rPr>
                  <w:t>№№</w:t>
                </w:r>
              </w:p>
            </w:tc>
            <w:tc>
              <w:tcPr>
                <w:tcW w:w="237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Территории</w:t>
                </w:r>
              </w:p>
            </w:tc>
            <w:tc>
              <w:tcPr>
                <w:tcW w:w="111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Существующее состояние</w:t>
                </w:r>
              </w:p>
            </w:tc>
            <w:tc>
              <w:tcPr>
                <w:tcW w:w="1239"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Расчетный срок</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2030 г.</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(генплан)</w:t>
                </w:r>
              </w:p>
            </w:tc>
          </w:tr>
          <w:tr w:rsidR="00E3582E" w:rsidRPr="002E1F58" w:rsidTr="00325F9A">
            <w:tc>
              <w:tcPr>
                <w:tcW w:w="266"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w:t>
                </w:r>
              </w:p>
            </w:tc>
            <w:tc>
              <w:tcPr>
                <w:tcW w:w="237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Общая площадь земель в границах городского округа  город Стерлитамак</w:t>
                </w:r>
              </w:p>
            </w:tc>
            <w:tc>
              <w:tcPr>
                <w:tcW w:w="111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11289*</w:t>
                </w:r>
              </w:p>
            </w:tc>
            <w:tc>
              <w:tcPr>
                <w:tcW w:w="1239"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11289*</w:t>
                </w:r>
              </w:p>
            </w:tc>
          </w:tr>
          <w:tr w:rsidR="00E3582E" w:rsidRPr="002E1F58" w:rsidTr="00325F9A">
            <w:tc>
              <w:tcPr>
                <w:tcW w:w="266"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1.1</w:t>
                </w:r>
              </w:p>
            </w:tc>
            <w:tc>
              <w:tcPr>
                <w:tcW w:w="237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Общая площадь земель в границах населенного пункта город Стерлитамак</w:t>
                </w:r>
              </w:p>
            </w:tc>
            <w:tc>
              <w:tcPr>
                <w:tcW w:w="1117" w:type="pct"/>
                <w:tcBorders>
                  <w:top w:val="single" w:sz="2" w:space="0" w:color="000001"/>
                  <w:left w:val="single" w:sz="2" w:space="0" w:color="000001"/>
                  <w:bottom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11030</w:t>
                </w:r>
              </w:p>
            </w:tc>
            <w:tc>
              <w:tcPr>
                <w:tcW w:w="1239" w:type="pct"/>
                <w:tcBorders>
                  <w:top w:val="single" w:sz="2" w:space="0" w:color="000001"/>
                  <w:left w:val="single" w:sz="2" w:space="0" w:color="000001"/>
                  <w:bottom w:val="single" w:sz="2" w:space="0" w:color="000001"/>
                  <w:right w:val="single" w:sz="2" w:space="0" w:color="000001"/>
                </w:tcBorders>
                <w:shd w:val="clear" w:color="auto" w:fill="auto"/>
                <w:tcMar>
                  <w:left w:w="43" w:type="dxa"/>
                </w:tcMar>
              </w:tcPr>
              <w:p w:rsidR="00E3582E" w:rsidRPr="002E1F58" w:rsidRDefault="00E3582E" w:rsidP="00325F9A">
                <w:pPr>
                  <w:jc w:val="center"/>
                  <w:rPr>
                    <w:rFonts w:ascii="Arial" w:hAnsi="Arial" w:cs="Arial"/>
                    <w:lang w:eastAsia="en-US" w:bidi="en-US"/>
                  </w:rPr>
                </w:pPr>
                <w:r w:rsidRPr="002E1F58">
                  <w:rPr>
                    <w:rFonts w:ascii="Arial" w:hAnsi="Arial" w:cs="Arial"/>
                    <w:lang w:eastAsia="en-US" w:bidi="en-US"/>
                  </w:rPr>
                  <w:t>11024,38</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25F9A">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*Информация по общей площади земель в границах городского округа город Стерлитамак в текстовом виде не предоставлена. Площадь определена по кадастровой карте.</w:t>
          </w:r>
        </w:p>
        <w:p w:rsidR="00E3582E" w:rsidRPr="00E3582E" w:rsidRDefault="00E3582E" w:rsidP="00325F9A">
          <w:pPr>
            <w:ind w:firstLine="708"/>
            <w:rPr>
              <w:rFonts w:ascii="Arial" w:hAnsi="Arial" w:cs="Arial"/>
              <w:sz w:val="24"/>
              <w:szCs w:val="24"/>
              <w:lang w:eastAsia="en-US"/>
            </w:rPr>
          </w:pPr>
          <w:r w:rsidRPr="00E3582E">
            <w:rPr>
              <w:rFonts w:ascii="Arial" w:hAnsi="Arial" w:cs="Arial"/>
              <w:sz w:val="24"/>
              <w:szCs w:val="24"/>
              <w:lang w:eastAsia="en-US"/>
            </w:rPr>
            <w:t>Координаты существующей и проектируемой  границы населенного пункта город Стерлитамак, а также земель, исключаемых из черты населенного пункта город Стерлитамак (старая свалка г</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 xml:space="preserve">терлитамак) приведены в приложении №1 к тому </w:t>
          </w:r>
          <w:r w:rsidRPr="00E3582E">
            <w:rPr>
              <w:rFonts w:ascii="Arial" w:hAnsi="Arial" w:cs="Arial"/>
              <w:sz w:val="24"/>
              <w:szCs w:val="24"/>
              <w:lang w:val="en-US" w:eastAsia="en-US"/>
            </w:rPr>
            <w:t>I</w:t>
          </w:r>
          <w:r w:rsidRPr="00E3582E">
            <w:rPr>
              <w:rFonts w:ascii="Arial" w:hAnsi="Arial" w:cs="Arial"/>
              <w:sz w:val="24"/>
              <w:szCs w:val="24"/>
              <w:lang w:eastAsia="en-US"/>
            </w:rPr>
            <w:t>, книга 1.</w:t>
          </w:r>
        </w:p>
        <w:p w:rsidR="00E3582E" w:rsidRPr="00E3582E" w:rsidRDefault="00E3582E" w:rsidP="00E3582E">
          <w:pPr>
            <w:rPr>
              <w:rFonts w:ascii="Arial" w:hAnsi="Arial" w:cs="Arial"/>
              <w:sz w:val="24"/>
              <w:szCs w:val="24"/>
              <w:lang w:eastAsia="en-US"/>
            </w:rPr>
          </w:pPr>
        </w:p>
        <w:p w:rsidR="00E3582E" w:rsidRPr="002E1F58" w:rsidRDefault="00E3582E" w:rsidP="002E1F58">
          <w:pPr>
            <w:ind w:firstLine="708"/>
            <w:rPr>
              <w:rFonts w:ascii="Arial" w:hAnsi="Arial" w:cs="Arial"/>
              <w:b/>
              <w:sz w:val="24"/>
              <w:szCs w:val="24"/>
              <w:lang w:eastAsia="zh-CN"/>
            </w:rPr>
          </w:pPr>
          <w:r w:rsidRPr="002E1F58">
            <w:rPr>
              <w:rFonts w:ascii="Arial" w:hAnsi="Arial" w:cs="Arial"/>
              <w:b/>
              <w:sz w:val="24"/>
              <w:szCs w:val="24"/>
              <w:lang w:eastAsia="en-US" w:bidi="en-US"/>
            </w:rPr>
            <w:t xml:space="preserve">Глава VI. </w:t>
          </w:r>
          <w:r w:rsidRPr="002E1F58">
            <w:rPr>
              <w:rFonts w:ascii="Arial" w:hAnsi="Arial" w:cs="Arial"/>
              <w:b/>
              <w:sz w:val="24"/>
              <w:szCs w:val="24"/>
              <w:lang w:eastAsia="zh-CN"/>
            </w:rPr>
            <w:t>Инженерная подготовка территории</w:t>
          </w:r>
        </w:p>
        <w:p w:rsidR="00E3582E" w:rsidRPr="00E3582E" w:rsidRDefault="00E3582E" w:rsidP="00E3582E">
          <w:pPr>
            <w:rPr>
              <w:rFonts w:ascii="Arial" w:hAnsi="Arial" w:cs="Arial"/>
              <w:sz w:val="24"/>
              <w:szCs w:val="24"/>
              <w:lang w:eastAsia="zh-CN"/>
            </w:rPr>
          </w:pPr>
        </w:p>
        <w:p w:rsidR="00E3582E" w:rsidRPr="002E1F58" w:rsidRDefault="00E3582E" w:rsidP="00537C5D">
          <w:pPr>
            <w:ind w:firstLine="708"/>
            <w:rPr>
              <w:rFonts w:ascii="Arial" w:hAnsi="Arial" w:cs="Arial"/>
              <w:b/>
              <w:sz w:val="24"/>
              <w:szCs w:val="24"/>
              <w:lang w:eastAsia="zh-CN"/>
            </w:rPr>
          </w:pPr>
          <w:r w:rsidRPr="002E1F58">
            <w:rPr>
              <w:rFonts w:ascii="Arial" w:hAnsi="Arial" w:cs="Arial"/>
              <w:b/>
              <w:sz w:val="24"/>
              <w:szCs w:val="24"/>
              <w:lang w:eastAsia="zh-CN"/>
            </w:rPr>
            <w:t>Инженерная подготовка и вертикальная планировка территории</w:t>
          </w:r>
        </w:p>
        <w:p w:rsidR="00E3582E" w:rsidRPr="00E3582E" w:rsidRDefault="00E3582E" w:rsidP="00E3582E">
          <w:pPr>
            <w:rPr>
              <w:rFonts w:ascii="Arial" w:hAnsi="Arial" w:cs="Arial"/>
              <w:sz w:val="24"/>
              <w:szCs w:val="24"/>
              <w:lang w:eastAsia="zh-CN"/>
            </w:rPr>
          </w:pPr>
        </w:p>
        <w:p w:rsidR="00E3582E" w:rsidRPr="00E3582E" w:rsidRDefault="00E3582E" w:rsidP="002E1F58">
          <w:pPr>
            <w:ind w:firstLine="708"/>
            <w:rPr>
              <w:rFonts w:ascii="Arial" w:hAnsi="Arial" w:cs="Arial"/>
              <w:sz w:val="24"/>
              <w:szCs w:val="24"/>
              <w:lang w:eastAsia="zh-CN"/>
            </w:rPr>
          </w:pPr>
          <w:r w:rsidRPr="00E3582E">
            <w:rPr>
              <w:rFonts w:ascii="Arial" w:hAnsi="Arial" w:cs="Arial"/>
              <w:sz w:val="24"/>
              <w:szCs w:val="24"/>
              <w:lang w:eastAsia="zh-CN"/>
            </w:rPr>
            <w:t>Схема инженерной подготовки и вертикальной планировки территории выполнена на съемке масштаба 1:10000 (стадия ГП), с сечением сплошных горизонталей через 2,5 м.</w:t>
          </w:r>
        </w:p>
        <w:p w:rsidR="00E3582E" w:rsidRPr="00E3582E" w:rsidRDefault="00E3582E" w:rsidP="00E3582E">
          <w:pPr>
            <w:rPr>
              <w:rFonts w:ascii="Arial" w:eastAsia="Arial" w:hAnsi="Arial" w:cs="Arial"/>
              <w:sz w:val="24"/>
              <w:szCs w:val="24"/>
              <w:lang w:eastAsia="zh-CN"/>
            </w:rPr>
          </w:pPr>
          <w:r w:rsidRPr="00E3582E">
            <w:rPr>
              <w:rFonts w:ascii="Arial" w:hAnsi="Arial" w:cs="Arial"/>
              <w:sz w:val="24"/>
              <w:szCs w:val="24"/>
              <w:lang w:eastAsia="zh-CN"/>
            </w:rPr>
            <w:t>Территория ГО г</w:t>
          </w:r>
          <w:proofErr w:type="gramStart"/>
          <w:r w:rsidRPr="00E3582E">
            <w:rPr>
              <w:rFonts w:ascii="Arial" w:hAnsi="Arial" w:cs="Arial"/>
              <w:sz w:val="24"/>
              <w:szCs w:val="24"/>
              <w:lang w:eastAsia="zh-CN"/>
            </w:rPr>
            <w:t>.С</w:t>
          </w:r>
          <w:proofErr w:type="gramEnd"/>
          <w:r w:rsidRPr="00E3582E">
            <w:rPr>
              <w:rFonts w:ascii="Arial" w:hAnsi="Arial" w:cs="Arial"/>
              <w:sz w:val="24"/>
              <w:szCs w:val="24"/>
              <w:lang w:eastAsia="zh-CN"/>
            </w:rPr>
            <w:t>терлитамак представлена двумя типами рельефа  -  высокими надпойменными террасами левобережья реки Стерли с абсолютными отметками от 134,0 до 199,0 м, на которых расположена основная часть существующей капитальной городской застройки и низкими затапливаемыми пойменными участками рек Белой, Ашкадар и Ольховки (мал.Ашкадар), занятыми в основном индивидуальной малоэтажной застройкой.</w:t>
          </w:r>
        </w:p>
        <w:p w:rsidR="00E3582E" w:rsidRPr="00E3582E" w:rsidRDefault="00E3582E" w:rsidP="002E1F58">
          <w:pPr>
            <w:ind w:firstLine="708"/>
            <w:rPr>
              <w:rFonts w:ascii="Arial" w:eastAsia="Arial" w:hAnsi="Arial" w:cs="Arial"/>
              <w:sz w:val="24"/>
              <w:szCs w:val="24"/>
              <w:lang w:eastAsia="zh-CN"/>
            </w:rPr>
          </w:pPr>
          <w:r w:rsidRPr="00E3582E">
            <w:rPr>
              <w:rFonts w:ascii="Arial" w:eastAsia="Arial" w:hAnsi="Arial" w:cs="Arial"/>
              <w:sz w:val="24"/>
              <w:szCs w:val="24"/>
              <w:lang w:eastAsia="zh-CN"/>
            </w:rPr>
            <w:t xml:space="preserve">На рассматриваемой территории имеются карстовые проявления. Пораженность карстовыми процессами на территории Забелья – 25%, Заашкадарья  - 15%. Для строительного освоения этих территорий необходимо произвести  инженерно-геологические и гидрогеологические изыскания специализированными организациями, и предусмотреть на дальнейших стадиях проектирования необходимые мероприятия по защите от карстовых процессов. </w:t>
          </w:r>
        </w:p>
        <w:p w:rsidR="00E3582E" w:rsidRPr="00E3582E" w:rsidRDefault="00E3582E" w:rsidP="002E1F58">
          <w:pPr>
            <w:ind w:firstLine="708"/>
            <w:rPr>
              <w:rFonts w:ascii="Arial" w:hAnsi="Arial" w:cs="Arial"/>
              <w:sz w:val="24"/>
              <w:szCs w:val="24"/>
              <w:lang w:eastAsia="zh-CN"/>
            </w:rPr>
          </w:pPr>
          <w:r w:rsidRPr="00E3582E">
            <w:rPr>
              <w:rFonts w:ascii="Arial" w:eastAsia="Arial" w:hAnsi="Arial" w:cs="Arial"/>
              <w:sz w:val="24"/>
              <w:szCs w:val="24"/>
              <w:lang w:eastAsia="zh-CN"/>
            </w:rPr>
            <w:t>Проектом инженерной подготовки территории предусматриваются следующие мероприятия: защита от затопления, организация отвода поверхностного стока и понижения уровня грунтовых вод, благоустройство оврагов и городских водотоков.</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E3582E" w:rsidRPr="00E3582E" w:rsidRDefault="00E3582E" w:rsidP="00325F9A">
          <w:pPr>
            <w:ind w:firstLine="708"/>
            <w:rPr>
              <w:rFonts w:ascii="Arial" w:hAnsi="Arial" w:cs="Arial"/>
              <w:sz w:val="24"/>
              <w:szCs w:val="24"/>
              <w:lang w:eastAsia="en-US"/>
            </w:rPr>
          </w:pPr>
          <w:r w:rsidRPr="00E3582E">
            <w:rPr>
              <w:rFonts w:ascii="Arial" w:hAnsi="Arial" w:cs="Arial"/>
              <w:sz w:val="24"/>
              <w:szCs w:val="24"/>
              <w:lang w:eastAsia="en-US"/>
            </w:rPr>
            <w:lastRenderedPageBreak/>
            <w:t>В границах зон затопления, подтопления на основании п.6 ст.67.1 Водного кодекса РФ запрещаются:</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1) строительство объектов капитального строительства без проведения специальных защитных мероприятий по предотвращению негативного воздействия вод;</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2) использование сточных вод в целях регулирования плодородия почв;</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en-US"/>
            </w:rPr>
            <w:t>4) осуществление авиационных мер по борьбе с вредными организмами.</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(п.5 ст.67.1 Водный кодекс РФ).</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Защита от затопления</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Во время весенних половодий поймы рек Белой, Ашкадар и Ольховка разливаются, в результате затапливаются восточная и юго-восточная часть города.</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В настоящее время уровень воды регулируется плотиной.</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Поверхность пойм ровная со слабым уклоном в сторону рек. Пойма рек расчленена притоками и старицами.</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Горизонт высоких вод 1% обеспеченности реки Белой соответствует абсолютной отметке 127.50 м БС (по данным, выданным ГУ «</w:t>
          </w:r>
          <w:proofErr w:type="gramStart"/>
          <w:r w:rsidRPr="00E3582E">
            <w:rPr>
              <w:rFonts w:ascii="Arial" w:hAnsi="Arial" w:cs="Arial"/>
              <w:sz w:val="24"/>
              <w:szCs w:val="24"/>
              <w:lang w:eastAsia="zh-CN"/>
            </w:rPr>
            <w:t>Башкирское</w:t>
          </w:r>
          <w:proofErr w:type="gramEnd"/>
          <w:r w:rsidRPr="00E3582E">
            <w:rPr>
              <w:rFonts w:ascii="Arial" w:hAnsi="Arial" w:cs="Arial"/>
              <w:sz w:val="24"/>
              <w:szCs w:val="24"/>
              <w:lang w:eastAsia="zh-CN"/>
            </w:rPr>
            <w:t xml:space="preserve"> УГМС»).</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xml:space="preserve">Защиту от затопления существующей индивидуальной застройки намечено осуществить путем строительства защитных дамб. Дамбы протрассированы таким образом, чтобы вместе с насыпями существующих и проектируемых автодорог создавался замкнутый незатапливаемый контур. Также необходимо предусмотреть устройство водоотводящего или разгружающего канала на р. Белой для пропуска катастрофических расходов. Проект водоотводящего или разгружающего канала для пропуска катастрофических расходов разрабатывается специализированной организацией. </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Отметки гребня дамбы определены из расчета ГВВ 1% обеспеченности плюс запас в высоте сооружения 0.5 м, плюс высота наката волны на откос - 0.5 м, плюс величина ветрового нагона - 0.5 м. Итого отметка гребня дамбы принята 129.0 м.</w:t>
          </w:r>
        </w:p>
        <w:p w:rsidR="00E3582E" w:rsidRPr="00E3582E" w:rsidRDefault="00E3582E" w:rsidP="00E3582E">
          <w:pPr>
            <w:rPr>
              <w:rFonts w:ascii="Arial" w:hAnsi="Arial" w:cs="Arial"/>
              <w:sz w:val="24"/>
              <w:szCs w:val="24"/>
              <w:lang w:eastAsia="zh-CN"/>
            </w:rPr>
          </w:pPr>
        </w:p>
        <w:p w:rsidR="00E3582E" w:rsidRPr="002E1F58" w:rsidRDefault="00E3582E" w:rsidP="00325F9A">
          <w:pPr>
            <w:ind w:firstLine="708"/>
            <w:rPr>
              <w:rFonts w:ascii="Arial" w:hAnsi="Arial" w:cs="Arial"/>
              <w:b/>
              <w:sz w:val="24"/>
              <w:szCs w:val="24"/>
              <w:lang w:eastAsia="zh-CN"/>
            </w:rPr>
          </w:pPr>
          <w:r w:rsidRPr="002E1F58">
            <w:rPr>
              <w:rFonts w:ascii="Arial" w:hAnsi="Arial" w:cs="Arial"/>
              <w:b/>
              <w:sz w:val="24"/>
              <w:szCs w:val="24"/>
              <w:lang w:eastAsia="zh-CN"/>
            </w:rPr>
            <w:t>Организация отвода поверхностного стока, понижение уровня грунтовых вод и ливневая канализация</w:t>
          </w:r>
        </w:p>
        <w:p w:rsidR="00E3582E" w:rsidRPr="00E3582E" w:rsidRDefault="00E3582E" w:rsidP="00E3582E">
          <w:pPr>
            <w:rPr>
              <w:rFonts w:ascii="Arial" w:hAnsi="Arial" w:cs="Arial"/>
              <w:sz w:val="24"/>
              <w:szCs w:val="24"/>
              <w:lang w:eastAsia="zh-CN"/>
            </w:rPr>
          </w:pPr>
        </w:p>
        <w:p w:rsidR="00E3582E" w:rsidRPr="00E3582E" w:rsidRDefault="00E3582E" w:rsidP="002E1F58">
          <w:pPr>
            <w:ind w:firstLine="708"/>
            <w:rPr>
              <w:rFonts w:ascii="Arial" w:hAnsi="Arial" w:cs="Arial"/>
              <w:sz w:val="24"/>
              <w:szCs w:val="24"/>
              <w:lang w:eastAsia="zh-CN"/>
            </w:rPr>
          </w:pPr>
          <w:r w:rsidRPr="00E3582E">
            <w:rPr>
              <w:rFonts w:ascii="Arial" w:hAnsi="Arial" w:cs="Arial"/>
              <w:sz w:val="24"/>
              <w:szCs w:val="24"/>
              <w:lang w:eastAsia="zh-CN"/>
            </w:rPr>
            <w:t>Организация поверхностного стока в увязке с вертикальной планировкой улиц является одним из основных мероприятий инженерной подготовки территории.</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В настоящее время отвод поверхностного стока сетью закрытых коллекторов осуществляется только с территории капитальной застройки, расположенной северо-западнее железной дороги. Выпуски из коллекторов осуществляются без очистки в ручьи, протекающие по дну оврагов.</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Отсутствие водоотвода с остальной части территории снижает общий уровень благоустройства.</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lastRenderedPageBreak/>
            <w:t>Поверхностный сток с территории города в период весеннего снеготаяния и затяжных дождей способствует дальнейшему росту овражной сети, обрушению береговых склонов рек и растворению карстующих пород, усиливая процессы карстообразования.</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Своевременное удаление поверхностных вод предупреждает подъем уровней грунтовых вод, затопление улиц, подтопление коммуникаций.</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В проекте предусматриваются следующие мероприятия по организации водоотвода:</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в зоне существующей и проектируемой капитальной застройки - закрытые водостоки;</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в зоне существующей индивидуальной усадебной застройки - железобетонные лотки.</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На территориях с высоким стоянием уровня грунтовых вод и на искусственно созданных, где происходит подъем грунтовых вод в толще намывного грунта, предусматриваются дренажно-дождевые коллекторы, обеспечивающие дренаж и водоотвод</w:t>
          </w:r>
          <w:proofErr w:type="gramStart"/>
          <w:r w:rsidRPr="00E3582E">
            <w:rPr>
              <w:rFonts w:ascii="Arial" w:hAnsi="Arial" w:cs="Arial"/>
              <w:sz w:val="24"/>
              <w:szCs w:val="24"/>
              <w:lang w:eastAsia="zh-CN"/>
            </w:rPr>
            <w:t>.В</w:t>
          </w:r>
          <w:proofErr w:type="gramEnd"/>
          <w:r w:rsidRPr="00E3582E">
            <w:rPr>
              <w:rFonts w:ascii="Arial" w:hAnsi="Arial" w:cs="Arial"/>
              <w:sz w:val="24"/>
              <w:szCs w:val="24"/>
              <w:lang w:eastAsia="zh-CN"/>
            </w:rPr>
            <w:t xml:space="preserve"> связи с этим стыки труб заделываются не полностью, а на 1/3 высоты сечения.</w:t>
          </w:r>
        </w:p>
        <w:p w:rsidR="00E3582E" w:rsidRPr="00E3582E" w:rsidRDefault="00E3582E" w:rsidP="00325F9A">
          <w:pPr>
            <w:ind w:firstLine="708"/>
            <w:rPr>
              <w:rFonts w:ascii="Arial" w:eastAsia="Arial" w:hAnsi="Arial" w:cs="Arial"/>
              <w:sz w:val="24"/>
              <w:szCs w:val="24"/>
              <w:lang w:eastAsia="zh-CN"/>
            </w:rPr>
          </w:pPr>
          <w:r w:rsidRPr="00E3582E">
            <w:rPr>
              <w:rFonts w:ascii="Arial" w:hAnsi="Arial" w:cs="Arial"/>
              <w:sz w:val="24"/>
              <w:szCs w:val="24"/>
              <w:lang w:eastAsia="zh-CN"/>
            </w:rPr>
            <w:t>Верхняя незаделанная часть стыка во избежание заилевания и для увеличения радиуса влияния обсыпается фильтрующей смесью из песка и гравия.</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Водоприемниками очищенных ливневых стоков являются реки Стерля, Ашкадар, Белая.</w:t>
          </w:r>
        </w:p>
        <w:p w:rsidR="00E3582E" w:rsidRPr="00E3582E" w:rsidRDefault="00E3582E" w:rsidP="00325F9A">
          <w:pPr>
            <w:ind w:firstLine="708"/>
            <w:rPr>
              <w:rFonts w:ascii="Arial" w:eastAsia="Arial" w:hAnsi="Arial" w:cs="Arial"/>
              <w:sz w:val="24"/>
              <w:szCs w:val="24"/>
              <w:lang w:eastAsia="zh-CN"/>
            </w:rPr>
          </w:pPr>
          <w:r w:rsidRPr="00E3582E">
            <w:rPr>
              <w:rFonts w:ascii="Arial" w:hAnsi="Arial" w:cs="Arial"/>
              <w:sz w:val="24"/>
              <w:szCs w:val="24"/>
              <w:lang w:eastAsia="zh-CN"/>
            </w:rPr>
            <w:t>В соответствии с требованиями по очистке ливневых стоков, перед выпуском их в водоприемник, предусматривается устройство  очистных сооружений закрытого типа «Комплекс очистных сооружений ливневого стока (КОС ЛС) «Дамба», разработанног</w:t>
          </w:r>
          <w:proofErr w:type="gramStart"/>
          <w:r w:rsidRPr="00E3582E">
            <w:rPr>
              <w:rFonts w:ascii="Arial" w:hAnsi="Arial" w:cs="Arial"/>
              <w:sz w:val="24"/>
              <w:szCs w:val="24"/>
              <w:lang w:eastAsia="zh-CN"/>
            </w:rPr>
            <w:t>о ООО</w:t>
          </w:r>
          <w:proofErr w:type="gramEnd"/>
          <w:r w:rsidRPr="00E3582E">
            <w:rPr>
              <w:rFonts w:ascii="Arial" w:hAnsi="Arial" w:cs="Arial"/>
              <w:sz w:val="24"/>
              <w:szCs w:val="24"/>
              <w:lang w:eastAsia="zh-CN"/>
            </w:rPr>
            <w:t xml:space="preserve"> НПП «Полихим».</w:t>
          </w:r>
        </w:p>
        <w:p w:rsidR="00E3582E" w:rsidRPr="00E3582E" w:rsidRDefault="00E3582E" w:rsidP="00325F9A">
          <w:pPr>
            <w:ind w:firstLine="708"/>
            <w:rPr>
              <w:rFonts w:ascii="Arial" w:hAnsi="Arial" w:cs="Arial"/>
              <w:sz w:val="24"/>
              <w:szCs w:val="24"/>
              <w:lang w:eastAsia="zh-CN"/>
            </w:rPr>
          </w:pPr>
          <w:r w:rsidRPr="00E3582E">
            <w:rPr>
              <w:rFonts w:ascii="Arial" w:eastAsia="Arial" w:hAnsi="Arial" w:cs="Arial"/>
              <w:sz w:val="24"/>
              <w:szCs w:val="24"/>
              <w:lang w:eastAsia="zh-CN"/>
            </w:rPr>
            <w:t>Производительность очистных сооружений уточняется расчетами на последующих стадиях проектирования.</w:t>
          </w: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Перечень мероприятий по развитию системы ливневой канализации в г. Стерлитамак  предложены в «Плане мероприятий по реализации перспективных направлений развития городского округа город Стерлитамак Республики Башкортостан до 2030 года», в котором предлагается строительство ливневой канализации, водосточно-дренажной системы городской территории по срокам в 2019-2030гг.</w:t>
          </w:r>
        </w:p>
        <w:p w:rsidR="00E3582E" w:rsidRPr="00E3582E" w:rsidRDefault="00E3582E" w:rsidP="00E3582E">
          <w:pPr>
            <w:rPr>
              <w:rFonts w:ascii="Arial" w:hAnsi="Arial" w:cs="Arial"/>
              <w:sz w:val="24"/>
              <w:szCs w:val="24"/>
              <w:lang w:eastAsia="zh-CN"/>
            </w:rPr>
          </w:pPr>
        </w:p>
        <w:p w:rsidR="00E3582E" w:rsidRPr="002E1F58" w:rsidRDefault="00E3582E" w:rsidP="002E1F58">
          <w:pPr>
            <w:ind w:firstLine="708"/>
            <w:rPr>
              <w:rFonts w:ascii="Arial" w:hAnsi="Arial" w:cs="Arial"/>
              <w:b/>
              <w:sz w:val="24"/>
              <w:szCs w:val="24"/>
              <w:lang w:eastAsia="zh-CN"/>
            </w:rPr>
          </w:pPr>
          <w:r w:rsidRPr="002E1F58">
            <w:rPr>
              <w:rFonts w:ascii="Arial" w:hAnsi="Arial" w:cs="Arial"/>
              <w:b/>
              <w:sz w:val="24"/>
              <w:szCs w:val="24"/>
              <w:lang w:eastAsia="zh-CN"/>
            </w:rPr>
            <w:t xml:space="preserve">Вертикальная планировка территории </w:t>
          </w:r>
        </w:p>
        <w:p w:rsidR="00E3582E" w:rsidRPr="00E3582E" w:rsidRDefault="00E3582E" w:rsidP="00E3582E">
          <w:pPr>
            <w:rPr>
              <w:rFonts w:ascii="Arial" w:hAnsi="Arial" w:cs="Arial"/>
              <w:sz w:val="24"/>
              <w:szCs w:val="24"/>
              <w:lang w:eastAsia="zh-CN"/>
            </w:rPr>
          </w:pPr>
        </w:p>
        <w:p w:rsidR="00E3582E" w:rsidRPr="00E3582E" w:rsidRDefault="00E3582E" w:rsidP="002E1F58">
          <w:pPr>
            <w:ind w:firstLine="708"/>
            <w:rPr>
              <w:rFonts w:ascii="Arial" w:hAnsi="Arial" w:cs="Arial"/>
              <w:sz w:val="24"/>
              <w:szCs w:val="24"/>
              <w:lang w:eastAsia="zh-CN"/>
            </w:rPr>
          </w:pPr>
          <w:r w:rsidRPr="00E3582E">
            <w:rPr>
              <w:rFonts w:ascii="Arial" w:hAnsi="Arial" w:cs="Arial"/>
              <w:sz w:val="24"/>
              <w:szCs w:val="24"/>
              <w:lang w:eastAsia="zh-CN"/>
            </w:rPr>
            <w:t>Минимальный уклон принят 0, максимальный - 60 тысячных.</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На улицах с уклоном менее 4 тысячных и на дамбе водоотвод осуществляется за счет пилообразного профиля лотка проезжей части в проектируемые дождеприемники ливневой канализации.</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(Смотри схему инженерной подготовки, вертикальной планировки и ливневой канализации).</w:t>
          </w:r>
        </w:p>
        <w:p w:rsidR="00E3582E" w:rsidRPr="00E3582E" w:rsidRDefault="00E3582E" w:rsidP="00E3582E">
          <w:pPr>
            <w:rPr>
              <w:rFonts w:ascii="Arial" w:hAnsi="Arial" w:cs="Arial"/>
              <w:sz w:val="24"/>
              <w:szCs w:val="24"/>
              <w:lang w:eastAsia="zh-CN"/>
            </w:rPr>
          </w:pPr>
        </w:p>
        <w:p w:rsidR="00E3582E" w:rsidRPr="002E1F58" w:rsidRDefault="00E3582E" w:rsidP="002E1F58">
          <w:pPr>
            <w:ind w:firstLine="708"/>
            <w:rPr>
              <w:rFonts w:ascii="Arial" w:hAnsi="Arial" w:cs="Arial"/>
              <w:b/>
              <w:sz w:val="24"/>
              <w:szCs w:val="24"/>
              <w:lang w:eastAsia="zh-CN"/>
            </w:rPr>
          </w:pPr>
          <w:r w:rsidRPr="002E1F58">
            <w:rPr>
              <w:rFonts w:ascii="Arial" w:hAnsi="Arial" w:cs="Arial"/>
              <w:b/>
              <w:sz w:val="24"/>
              <w:szCs w:val="24"/>
              <w:lang w:eastAsia="zh-CN"/>
            </w:rPr>
            <w:t>Благоустройство оврагов и водотоков</w:t>
          </w:r>
        </w:p>
        <w:p w:rsidR="00E3582E" w:rsidRPr="00E3582E" w:rsidRDefault="00E3582E" w:rsidP="00E3582E">
          <w:pPr>
            <w:rPr>
              <w:rFonts w:ascii="Arial" w:hAnsi="Arial" w:cs="Arial"/>
              <w:sz w:val="24"/>
              <w:szCs w:val="24"/>
              <w:lang w:eastAsia="zh-CN"/>
            </w:rPr>
          </w:pPr>
        </w:p>
        <w:p w:rsidR="00E3582E" w:rsidRPr="00E3582E" w:rsidRDefault="00E3582E" w:rsidP="002E1F58">
          <w:pPr>
            <w:ind w:firstLine="708"/>
            <w:rPr>
              <w:rFonts w:ascii="Arial" w:hAnsi="Arial" w:cs="Arial"/>
              <w:sz w:val="24"/>
              <w:szCs w:val="24"/>
              <w:lang w:eastAsia="zh-CN"/>
            </w:rPr>
          </w:pPr>
          <w:r w:rsidRPr="00E3582E">
            <w:rPr>
              <w:rFonts w:ascii="Arial" w:hAnsi="Arial" w:cs="Arial"/>
              <w:sz w:val="24"/>
              <w:szCs w:val="24"/>
              <w:lang w:eastAsia="zh-CN"/>
            </w:rPr>
            <w:t>В основном территории, занятые оврагами, включены в систему зеленых насаждений общего пользования и только в отдельных случаях, самые незначительные из них попадают на территории, отводимые под жилую застройку.</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Благоустройство оврагов, отводимых под зеленые насаждения, включает:</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засыпку отвершков для прекращения дальнейшего роста оврагов;</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каптаж родников с отводом и использованием для питьевых и поливочных нужд;</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устройство гасителей энергии в виде запруд изнаброски камня или земляных плотин;</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во избежание размыва дна предусматривается прокладка железобетонных лотков.</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Овраги, попадающие в зоны жилой застройки, подлежат засыпке, с предварительной прокладкой по дну дренажных труб.</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lastRenderedPageBreak/>
            <w:t>Для благоустройства сохраняемых оврагов предусматривается частичная планировка склонов, дополнительные посадки древесно-кустарниковой растительности.</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Реки, протекающие по территории города, имеют сильно меандрирующие русла с обрушающимися берегами.</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Проектом инженерной подготовки территории предусматривается благоустройство водотоков, включающее следующие мероприятия:</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расчистка и спрямление русла на отдельных участках;</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планировка и укрепление откосов;</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профилирование дна;</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крутые обрывистые склоны уполаживаются и озеленяются древесно-кустарниковой растительностью с развитой корневой системой.</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Кроме того, организация отвода поверхностного стока с расположенных выше территорий, будет препятствовать дальнейшему обрушению береговых склонов.</w:t>
          </w:r>
        </w:p>
        <w:p w:rsidR="00E3582E" w:rsidRPr="00E3582E" w:rsidRDefault="00E3582E" w:rsidP="00E3582E">
          <w:pPr>
            <w:rPr>
              <w:rFonts w:ascii="Arial" w:hAnsi="Arial" w:cs="Arial"/>
              <w:sz w:val="24"/>
              <w:szCs w:val="24"/>
              <w:lang w:eastAsia="zh-CN"/>
            </w:rPr>
          </w:pPr>
        </w:p>
        <w:p w:rsidR="00E3582E" w:rsidRPr="002E1F58" w:rsidRDefault="00E3582E" w:rsidP="002E1F58">
          <w:pPr>
            <w:ind w:firstLine="708"/>
            <w:rPr>
              <w:rFonts w:ascii="Arial" w:hAnsi="Arial" w:cs="Arial"/>
              <w:b/>
              <w:sz w:val="24"/>
              <w:szCs w:val="24"/>
              <w:lang w:eastAsia="zh-CN"/>
            </w:rPr>
          </w:pPr>
          <w:r w:rsidRPr="002E1F58">
            <w:rPr>
              <w:rFonts w:ascii="Arial" w:hAnsi="Arial" w:cs="Arial"/>
              <w:b/>
              <w:sz w:val="24"/>
              <w:szCs w:val="24"/>
              <w:lang w:eastAsia="zh-CN"/>
            </w:rPr>
            <w:t>Благоустройство водоемов и пляжа</w:t>
          </w:r>
        </w:p>
        <w:p w:rsidR="00E3582E" w:rsidRPr="00E3582E" w:rsidRDefault="00E3582E" w:rsidP="00E3582E">
          <w:pPr>
            <w:rPr>
              <w:rFonts w:ascii="Arial" w:hAnsi="Arial" w:cs="Arial"/>
              <w:sz w:val="24"/>
              <w:szCs w:val="24"/>
              <w:lang w:eastAsia="zh-CN"/>
            </w:rPr>
          </w:pPr>
        </w:p>
        <w:p w:rsidR="00E3582E" w:rsidRPr="00E3582E" w:rsidRDefault="00E3582E" w:rsidP="002E1F58">
          <w:pPr>
            <w:ind w:firstLine="708"/>
            <w:rPr>
              <w:rFonts w:ascii="Arial" w:hAnsi="Arial" w:cs="Arial"/>
              <w:sz w:val="24"/>
              <w:szCs w:val="24"/>
              <w:lang w:eastAsia="zh-CN"/>
            </w:rPr>
          </w:pPr>
          <w:r w:rsidRPr="00E3582E">
            <w:rPr>
              <w:rFonts w:ascii="Arial" w:hAnsi="Arial" w:cs="Arial"/>
              <w:sz w:val="24"/>
              <w:szCs w:val="24"/>
              <w:lang w:eastAsia="zh-CN"/>
            </w:rPr>
            <w:t>В проекте предлагается благоустройство пляжа. Пляжи могут быть травяные, песчаные, гравийно-галечные. Территория пляжа должна быть ровной, с уклоном к воде в пределах 0,01-0,03. Чтобы предотвратить размыв пляжа, устраивают гравийно-галечную пригрузку, причем по мере увеличения пологости подводной части крупность частиц пригрузки уменьшается. На пляжах размещают все необходимые помещения и инвентарь.</w:t>
          </w:r>
        </w:p>
        <w:p w:rsidR="00E3582E" w:rsidRPr="00E3582E" w:rsidRDefault="00E3582E" w:rsidP="002E1F58">
          <w:pPr>
            <w:ind w:firstLine="708"/>
            <w:rPr>
              <w:rFonts w:ascii="Arial" w:hAnsi="Arial" w:cs="Arial"/>
              <w:sz w:val="24"/>
              <w:szCs w:val="24"/>
              <w:lang w:eastAsia="zh-CN"/>
            </w:rPr>
          </w:pPr>
          <w:r w:rsidRPr="00E3582E">
            <w:rPr>
              <w:rFonts w:ascii="Arial" w:hAnsi="Arial" w:cs="Arial"/>
              <w:sz w:val="24"/>
              <w:szCs w:val="24"/>
              <w:lang w:eastAsia="zh-CN"/>
            </w:rPr>
            <w:t>Рекультивация нарушенных территорий.</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Проектом предлагается карьер, расположенный в северной части города, рекультивировать, карьеры, используемые для строительства в дальнейшем озеленить.</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Рекультивация выполняется в два этапа:</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-технический этап состоит из работ: планировка поверхности нарушенных территорий, нанесение почв на выровненный участок, выполнение комплекса противоэрозийных работ.</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-биологический этап начинается сразу после технического этапа – это озеленение восстанавливаемых территорий. Выбор направлений рекультивации определяется в каждом конкретном случае в соответствии с требованиями ГОСТ 17.5.1.02.</w:t>
          </w:r>
        </w:p>
        <w:p w:rsidR="00E3582E" w:rsidRPr="00E3582E" w:rsidRDefault="00E3582E" w:rsidP="00E3582E">
          <w:pPr>
            <w:rPr>
              <w:rFonts w:ascii="Arial" w:hAnsi="Arial" w:cs="Arial"/>
              <w:sz w:val="24"/>
              <w:szCs w:val="24"/>
              <w:lang w:eastAsia="zh-CN"/>
            </w:rPr>
          </w:pPr>
        </w:p>
        <w:p w:rsidR="00E3582E" w:rsidRPr="00E3582E" w:rsidRDefault="00E3582E" w:rsidP="00325F9A">
          <w:pPr>
            <w:ind w:firstLine="708"/>
            <w:rPr>
              <w:rFonts w:ascii="Arial" w:hAnsi="Arial" w:cs="Arial"/>
              <w:sz w:val="24"/>
              <w:szCs w:val="24"/>
              <w:lang w:eastAsia="zh-CN"/>
            </w:rPr>
          </w:pPr>
          <w:r w:rsidRPr="00E3582E">
            <w:rPr>
              <w:rFonts w:ascii="Arial" w:hAnsi="Arial" w:cs="Arial"/>
              <w:sz w:val="24"/>
              <w:szCs w:val="24"/>
              <w:lang w:eastAsia="zh-CN"/>
            </w:rPr>
            <w:t>Ориентировочные объемы работ по инженерной подготовке:</w:t>
          </w:r>
        </w:p>
        <w:p w:rsidR="00E3582E" w:rsidRPr="00E3582E" w:rsidRDefault="00E3582E" w:rsidP="00E3582E">
          <w:pPr>
            <w:rPr>
              <w:rFonts w:ascii="Arial" w:hAnsi="Arial" w:cs="Arial"/>
              <w:sz w:val="24"/>
              <w:szCs w:val="24"/>
              <w:lang w:eastAsia="zh-CN"/>
            </w:rPr>
          </w:pP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объем земляных работ по подсыпке территории – 375 тыс. м3;</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дамба-дорога протяженностью - 33 км;</w:t>
          </w:r>
        </w:p>
        <w:p w:rsidR="00E3582E" w:rsidRPr="00E3582E" w:rsidRDefault="00E3582E" w:rsidP="00E3582E">
          <w:pPr>
            <w:rPr>
              <w:rFonts w:ascii="Arial" w:hAnsi="Arial" w:cs="Arial"/>
              <w:sz w:val="24"/>
              <w:szCs w:val="24"/>
              <w:lang w:eastAsia="zh-CN"/>
            </w:rPr>
          </w:pPr>
          <w:r w:rsidRPr="00E3582E">
            <w:rPr>
              <w:rFonts w:ascii="Arial" w:hAnsi="Arial" w:cs="Arial"/>
              <w:sz w:val="24"/>
              <w:szCs w:val="24"/>
              <w:lang w:eastAsia="zh-CN"/>
            </w:rPr>
            <w:t>- проектируемая ливневая канализация – 74,5 км</w:t>
          </w:r>
        </w:p>
        <w:p w:rsidR="00E3582E" w:rsidRPr="00E3582E" w:rsidRDefault="00E3582E" w:rsidP="00E3582E">
          <w:pPr>
            <w:rPr>
              <w:rFonts w:ascii="Arial" w:eastAsia="Arial" w:hAnsi="Arial" w:cs="Arial"/>
              <w:sz w:val="24"/>
              <w:szCs w:val="24"/>
              <w:lang w:eastAsia="zh-CN"/>
            </w:rPr>
          </w:pPr>
          <w:r w:rsidRPr="00E3582E">
            <w:rPr>
              <w:rFonts w:ascii="Arial" w:hAnsi="Arial" w:cs="Arial"/>
              <w:sz w:val="24"/>
              <w:szCs w:val="24"/>
              <w:lang w:eastAsia="zh-CN"/>
            </w:rPr>
            <w:t>- очистные сооружения ливневой канализации - 5 компл.</w:t>
          </w:r>
        </w:p>
        <w:p w:rsidR="00E3582E" w:rsidRPr="00E3582E" w:rsidRDefault="00E3582E" w:rsidP="00E3582E">
          <w:pPr>
            <w:rPr>
              <w:rFonts w:ascii="Arial" w:hAnsi="Arial" w:cs="Arial"/>
              <w:sz w:val="24"/>
              <w:szCs w:val="24"/>
              <w:lang w:eastAsia="zh-CN"/>
            </w:rPr>
          </w:pP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Pr="002E1F58" w:rsidRDefault="00E3582E" w:rsidP="002E1F58">
          <w:pPr>
            <w:ind w:firstLine="708"/>
            <w:rPr>
              <w:rFonts w:ascii="Arial" w:hAnsi="Arial" w:cs="Arial"/>
              <w:b/>
              <w:sz w:val="24"/>
              <w:szCs w:val="24"/>
              <w:lang w:eastAsia="en-US" w:bidi="en-US"/>
            </w:rPr>
          </w:pPr>
          <w:r w:rsidRPr="002E1F58">
            <w:rPr>
              <w:rFonts w:ascii="Arial" w:hAnsi="Arial" w:cs="Arial"/>
              <w:b/>
              <w:sz w:val="24"/>
              <w:szCs w:val="24"/>
              <w:lang w:eastAsia="en-US" w:bidi="en-US"/>
            </w:rPr>
            <w:lastRenderedPageBreak/>
            <w:t>Глава VII. Улично-дорожная сеть и транспорт</w:t>
          </w:r>
        </w:p>
        <w:p w:rsidR="00E3582E" w:rsidRPr="002E1F58" w:rsidRDefault="00E3582E" w:rsidP="00E3582E">
          <w:pPr>
            <w:rPr>
              <w:rFonts w:ascii="Arial" w:hAnsi="Arial" w:cs="Arial"/>
              <w:b/>
              <w:sz w:val="24"/>
              <w:szCs w:val="24"/>
              <w:lang w:eastAsia="en-US" w:bidi="en-US"/>
            </w:rPr>
          </w:pPr>
        </w:p>
        <w:p w:rsidR="00E3582E" w:rsidRPr="002E1F58" w:rsidRDefault="00E3582E" w:rsidP="002E1F58">
          <w:pPr>
            <w:ind w:firstLine="708"/>
            <w:rPr>
              <w:rFonts w:ascii="Arial" w:eastAsia="Andale Sans UI" w:hAnsi="Arial" w:cs="Arial"/>
              <w:b/>
              <w:sz w:val="24"/>
              <w:szCs w:val="24"/>
              <w:lang w:eastAsia="en-US" w:bidi="en-US"/>
            </w:rPr>
          </w:pPr>
          <w:r w:rsidRPr="002E1F58">
            <w:rPr>
              <w:rFonts w:ascii="Arial" w:eastAsia="Andale Sans UI" w:hAnsi="Arial" w:cs="Arial"/>
              <w:b/>
              <w:sz w:val="24"/>
              <w:szCs w:val="24"/>
              <w:lang w:eastAsia="en-US" w:bidi="en-US"/>
            </w:rPr>
            <w:t>7.1. Внешний транспорт</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Проектируемые внешние транспортно-экономические связи осуществляются железнодорожным</w:t>
          </w:r>
          <w:proofErr w:type="gramStart"/>
          <w:r w:rsidRPr="00E3582E">
            <w:rPr>
              <w:rFonts w:ascii="Arial" w:eastAsia="Andale Sans UI" w:hAnsi="Arial" w:cs="Arial"/>
              <w:sz w:val="24"/>
              <w:szCs w:val="24"/>
              <w:lang w:eastAsia="en-US" w:bidi="en-US"/>
            </w:rPr>
            <w:t xml:space="preserve"> ,</w:t>
          </w:r>
          <w:proofErr w:type="gramEnd"/>
          <w:r w:rsidRPr="00E3582E">
            <w:rPr>
              <w:rFonts w:ascii="Arial" w:eastAsia="Andale Sans UI" w:hAnsi="Arial" w:cs="Arial"/>
              <w:sz w:val="24"/>
              <w:szCs w:val="24"/>
              <w:lang w:eastAsia="en-US" w:bidi="en-US"/>
            </w:rPr>
            <w:t xml:space="preserve"> автомобильным и трубопроводным транспортом.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развитие железнодорожной сети проектом предлагается строительство ветки объездного пути для пропуска особо опасных грузов с западной стороны города . Предлагаемая трасса пройдет южнее п</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ол.Куганак до станции Аллагуват.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Железная дорога обслуживает как внешние экономические </w:t>
          </w:r>
          <w:proofErr w:type="gramStart"/>
          <w:r w:rsidRPr="00E3582E">
            <w:rPr>
              <w:rFonts w:ascii="Arial" w:eastAsia="Andale Sans UI" w:hAnsi="Arial" w:cs="Arial"/>
              <w:sz w:val="24"/>
              <w:szCs w:val="24"/>
              <w:lang w:eastAsia="en-US" w:bidi="en-US"/>
            </w:rPr>
            <w:t>связи</w:t>
          </w:r>
          <w:proofErr w:type="gramEnd"/>
          <w:r w:rsidRPr="00E3582E">
            <w:rPr>
              <w:rFonts w:ascii="Arial" w:eastAsia="Andale Sans UI" w:hAnsi="Arial" w:cs="Arial"/>
              <w:sz w:val="24"/>
              <w:szCs w:val="24"/>
              <w:lang w:eastAsia="en-US" w:bidi="en-US"/>
            </w:rPr>
            <w:t xml:space="preserve"> так и внутренние пассажирские перевозки в агломерации Стерлитамак-Салават-Ишимбай.</w:t>
          </w:r>
        </w:p>
        <w:p w:rsidR="00E3582E" w:rsidRPr="00E3582E" w:rsidRDefault="00E3582E" w:rsidP="00E3582E">
          <w:pPr>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t>Проектом предлагается электрификация железной дороги, а также производство инвентаризации подъездных путей с целью демонтажа нецелесообразных веток, особенно в центральной промзоне, где в различные сроки проектирования предлагается вынос промышленных и коммунально-складских предприятий.</w:t>
          </w:r>
          <w:proofErr w:type="gramEnd"/>
          <w:r w:rsidRPr="00E3582E">
            <w:rPr>
              <w:rFonts w:ascii="Arial" w:eastAsia="Andale Sans UI" w:hAnsi="Arial" w:cs="Arial"/>
              <w:sz w:val="24"/>
              <w:szCs w:val="24"/>
              <w:lang w:eastAsia="en-US" w:bidi="en-US"/>
            </w:rPr>
            <w:t xml:space="preserve"> В перспективе данная территория рассматривается как резерв развития общественных функций.</w:t>
          </w: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Внешние автомобильные связи осуществляются по существующим автомобильным дорогам Уфа-Оренбург, Стерлитамак-Белорецк, Стерлитамак-Раевка, Стерлитамак-Федоровка, Стерлитамак-Стерлибашево, Стерлитамак-Красноусальск-Архангельское.</w:t>
          </w: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Автовокзал на 300 пассажиров, расположен на улице Худайбердина. В связи с тем что 300 метровую санитарно-защитную зону попадают существующие жилые дома, проектом предлагается провести комплекс мероприятий по снижению размера санитарно-защитной зоны, в первую очередь за счет строительства автостанций в направлении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алават и в п.Первомайский, что сократит пассажиропоток с автовокзала. К организационным методам относится запрет отстоя рейсовых автобусов на территории автовокзала, снижение градостроительными методами уровня шума за счет максимального озеленения территории, строительства шумозащитных экранов.</w:t>
          </w: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Трубопроводный транспорт развивается в соответствии с отраслевыми программами.</w:t>
          </w: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Проектом предлагается вынос всех </w:t>
          </w:r>
          <w:proofErr w:type="gramStart"/>
          <w:r w:rsidRPr="00E3582E">
            <w:rPr>
              <w:rFonts w:ascii="Arial" w:eastAsia="Andale Sans UI" w:hAnsi="Arial" w:cs="Arial"/>
              <w:sz w:val="24"/>
              <w:szCs w:val="24"/>
              <w:lang w:eastAsia="en-US" w:bidi="en-US"/>
            </w:rPr>
            <w:t>нефте-продуктопроводов</w:t>
          </w:r>
          <w:proofErr w:type="gramEnd"/>
          <w:r w:rsidRPr="00E3582E">
            <w:rPr>
              <w:rFonts w:ascii="Arial" w:eastAsia="Andale Sans UI" w:hAnsi="Arial" w:cs="Arial"/>
              <w:sz w:val="24"/>
              <w:szCs w:val="24"/>
              <w:lang w:eastAsia="en-US" w:bidi="en-US"/>
            </w:rPr>
            <w:t xml:space="preserve"> за пределы проектируемой городской черты, за исключением технологических вводов в промзоне.</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Аэропорт закрыт. Вероятно его восстановление в составе международного аэропорта Уфа.</w:t>
          </w:r>
        </w:p>
        <w:p w:rsidR="00E3582E" w:rsidRPr="00E3582E" w:rsidRDefault="00E3582E" w:rsidP="00E3582E">
          <w:pPr>
            <w:rPr>
              <w:rFonts w:ascii="Arial" w:hAnsi="Arial" w:cs="Arial"/>
              <w:sz w:val="24"/>
              <w:szCs w:val="24"/>
              <w:lang w:eastAsia="en-US" w:bidi="en-US"/>
            </w:rPr>
          </w:pPr>
        </w:p>
        <w:p w:rsidR="00E3582E" w:rsidRPr="002E1F58" w:rsidRDefault="00E3582E" w:rsidP="002E1F58">
          <w:pPr>
            <w:ind w:firstLine="708"/>
            <w:rPr>
              <w:rFonts w:ascii="Arial" w:hAnsi="Arial" w:cs="Arial"/>
              <w:b/>
              <w:sz w:val="24"/>
              <w:szCs w:val="24"/>
              <w:lang w:eastAsia="en-US" w:bidi="en-US"/>
            </w:rPr>
          </w:pPr>
          <w:r w:rsidRPr="002E1F58">
            <w:rPr>
              <w:rFonts w:ascii="Arial" w:hAnsi="Arial" w:cs="Arial"/>
              <w:b/>
              <w:sz w:val="24"/>
              <w:szCs w:val="24"/>
              <w:lang w:eastAsia="en-US" w:bidi="en-US"/>
            </w:rPr>
            <w:t>7.2. Городские улицы и дороги</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Городская улично-дорожная сеть запроектирована в увязке с существующими улицами и дорогами, рельефом местности, инженерными сетями и обеспечивает связь жилых территорий с общественными центрами, производственными территориями, объектами рекреации и обеспечивает выход на внешние магистрали.</w:t>
          </w: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hAnsi="Arial" w:cs="Arial"/>
              <w:sz w:val="24"/>
              <w:szCs w:val="24"/>
              <w:lang w:eastAsia="en-US" w:bidi="en-US"/>
            </w:rPr>
            <w:t xml:space="preserve">В настоящее время по заказу </w:t>
          </w:r>
          <w:r w:rsidRPr="00E3582E">
            <w:rPr>
              <w:rFonts w:ascii="Arial" w:eastAsia="Andale Sans UI" w:hAnsi="Arial" w:cs="Arial"/>
              <w:sz w:val="24"/>
              <w:szCs w:val="24"/>
              <w:lang w:eastAsia="en-US" w:bidi="en-US"/>
            </w:rPr>
            <w:t xml:space="preserve"> Администрации городского округа город Стерлитамак Общество с ограниченной ответственностью «Санкт-Петербургский институт транспортных систем», выполняет  научно-исследовательскую работу «Разработка программы комплексного развития транспортной инфраструктуры и комплексной схемы транспортного обслуживания населения общественным транспортом городского округа город Стерлитамак на период 2019 - 2039 г.</w:t>
          </w:r>
          <w:proofErr w:type="gramStart"/>
          <w:r w:rsidRPr="00E3582E">
            <w:rPr>
              <w:rFonts w:ascii="Arial" w:eastAsia="Andale Sans UI" w:hAnsi="Arial" w:cs="Arial"/>
              <w:sz w:val="24"/>
              <w:szCs w:val="24"/>
              <w:lang w:eastAsia="en-US" w:bidi="en-US"/>
            </w:rPr>
            <w:t>г</w:t>
          </w:r>
          <w:proofErr w:type="gramEnd"/>
          <w:r w:rsidRPr="00E3582E">
            <w:rPr>
              <w:rFonts w:ascii="Arial" w:eastAsia="Andale Sans UI" w:hAnsi="Arial" w:cs="Arial"/>
              <w:sz w:val="24"/>
              <w:szCs w:val="24"/>
              <w:lang w:eastAsia="en-US" w:bidi="en-US"/>
            </w:rPr>
            <w:t>.»</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Цель научно-исследовательской работы в целом: разработка программных документов по развитию пассажирского транспорта общего пользования и транспортной инфраструктуры, а также Комплексной схемы транспортного обслуживания населения </w:t>
          </w:r>
          <w:r w:rsidRPr="00E3582E">
            <w:rPr>
              <w:rFonts w:ascii="Arial" w:eastAsia="Andale Sans UI" w:hAnsi="Arial" w:cs="Arial"/>
              <w:sz w:val="24"/>
              <w:szCs w:val="24"/>
              <w:lang w:eastAsia="en-US" w:bidi="en-US"/>
            </w:rPr>
            <w:lastRenderedPageBreak/>
            <w:t>общественным транспортом (КСОТ) городского округа город Стерлитамак на период 2019 – 2039 гг.</w:t>
          </w:r>
        </w:p>
        <w:p w:rsidR="00E3582E" w:rsidRPr="00E3582E" w:rsidRDefault="00E3582E" w:rsidP="00325F9A">
          <w:pPr>
            <w:ind w:firstLine="708"/>
            <w:rPr>
              <w:rFonts w:ascii="Arial" w:hAnsi="Arial" w:cs="Arial"/>
              <w:sz w:val="24"/>
              <w:szCs w:val="24"/>
              <w:lang w:eastAsia="en-US" w:bidi="en-US"/>
            </w:rPr>
          </w:pPr>
          <w:r w:rsidRPr="00E3582E">
            <w:rPr>
              <w:rFonts w:ascii="Arial" w:hAnsi="Arial" w:cs="Arial"/>
              <w:sz w:val="24"/>
              <w:szCs w:val="24"/>
              <w:lang w:eastAsia="en-US" w:bidi="en-US"/>
            </w:rPr>
            <w:t xml:space="preserve">Проектируемая магистральная сеть увязана как с вышеуказанной научно-исследовательской </w:t>
          </w:r>
          <w:proofErr w:type="gramStart"/>
          <w:r w:rsidRPr="00E3582E">
            <w:rPr>
              <w:rFonts w:ascii="Arial" w:hAnsi="Arial" w:cs="Arial"/>
              <w:sz w:val="24"/>
              <w:szCs w:val="24"/>
              <w:lang w:eastAsia="en-US" w:bidi="en-US"/>
            </w:rPr>
            <w:t>работой</w:t>
          </w:r>
          <w:proofErr w:type="gramEnd"/>
          <w:r w:rsidRPr="00E3582E">
            <w:rPr>
              <w:rFonts w:ascii="Arial" w:hAnsi="Arial" w:cs="Arial"/>
              <w:sz w:val="24"/>
              <w:szCs w:val="24"/>
              <w:lang w:eastAsia="en-US" w:bidi="en-US"/>
            </w:rPr>
            <w:t xml:space="preserve"> так и с существующим положением.</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Показатели уличной сети в границах ГО г.</w:t>
          </w:r>
          <w:r w:rsidR="00325F9A">
            <w:rPr>
              <w:rFonts w:ascii="Arial" w:eastAsia="Andale Sans UI" w:hAnsi="Arial" w:cs="Arial"/>
              <w:sz w:val="24"/>
              <w:szCs w:val="24"/>
              <w:lang w:eastAsia="en-US" w:bidi="en-US"/>
            </w:rPr>
            <w:t xml:space="preserve"> </w:t>
          </w:r>
          <w:r w:rsidRPr="00E3582E">
            <w:rPr>
              <w:rFonts w:ascii="Arial" w:eastAsia="Andale Sans UI" w:hAnsi="Arial" w:cs="Arial"/>
              <w:sz w:val="24"/>
              <w:szCs w:val="24"/>
              <w:lang w:eastAsia="en-US" w:bidi="en-US"/>
            </w:rPr>
            <w:t>Стерлитамак</w:t>
          </w:r>
        </w:p>
        <w:p w:rsidR="00E3582E" w:rsidRPr="00E3582E" w:rsidRDefault="00E3582E" w:rsidP="00325F9A">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(магистральные улицы и дороги)</w:t>
          </w:r>
        </w:p>
        <w:p w:rsidR="00E3582E" w:rsidRPr="00E3582E" w:rsidRDefault="00E3582E" w:rsidP="002E1F58">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7.1</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000" w:firstRow="0" w:lastRow="0" w:firstColumn="0" w:lastColumn="0" w:noHBand="0" w:noVBand="0"/>
          </w:tblPr>
          <w:tblGrid>
            <w:gridCol w:w="648"/>
            <w:gridCol w:w="4125"/>
            <w:gridCol w:w="1466"/>
            <w:gridCol w:w="1668"/>
            <w:gridCol w:w="2024"/>
          </w:tblGrid>
          <w:tr w:rsidR="00E3582E" w:rsidRPr="002E1F58" w:rsidTr="00325F9A">
            <w:trPr>
              <w:trHeight w:val="340"/>
              <w:tblHeader/>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rial" w:hAnsi="Arial" w:cs="Arial"/>
                    <w:lang w:eastAsia="en-US" w:bidi="en-US"/>
                  </w:rPr>
                  <w:t xml:space="preserve">№ </w:t>
                </w:r>
                <w:proofErr w:type="gramStart"/>
                <w:r w:rsidRPr="002E1F58">
                  <w:rPr>
                    <w:rFonts w:ascii="Arial" w:eastAsia="Andale Sans UI" w:hAnsi="Arial" w:cs="Arial"/>
                    <w:lang w:eastAsia="en-US" w:bidi="en-US"/>
                  </w:rPr>
                  <w:t>п</w:t>
                </w:r>
                <w:proofErr w:type="gramEnd"/>
                <w:r w:rsidRPr="002E1F58">
                  <w:rPr>
                    <w:rFonts w:ascii="Arial" w:eastAsia="Andale Sans UI" w:hAnsi="Arial" w:cs="Arial"/>
                    <w:lang w:eastAsia="en-US" w:bidi="en-US"/>
                  </w:rPr>
                  <w:t>/п</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Наименование</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Параметры в красных линия</w:t>
                </w:r>
                <w:proofErr w:type="gramStart"/>
                <w:r w:rsidRPr="002E1F58">
                  <w:rPr>
                    <w:rFonts w:ascii="Arial" w:eastAsia="Andale Sans UI" w:hAnsi="Arial" w:cs="Arial"/>
                    <w:lang w:eastAsia="en-US" w:bidi="en-US"/>
                  </w:rPr>
                  <w:t>х(</w:t>
                </w:r>
                <w:proofErr w:type="gramEnd"/>
                <w:r w:rsidRPr="002E1F58">
                  <w:rPr>
                    <w:rFonts w:ascii="Arial" w:eastAsia="Andale Sans UI" w:hAnsi="Arial" w:cs="Arial"/>
                    <w:lang w:eastAsia="en-US" w:bidi="en-US"/>
                  </w:rPr>
                  <w:t>не менее)</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Протяженность</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Число полос движения в обоих направлениях (не менее)</w:t>
                </w:r>
              </w:p>
            </w:tc>
          </w:tr>
          <w:tr w:rsidR="00E3582E" w:rsidRPr="002E1F58" w:rsidTr="00325F9A">
            <w:trPr>
              <w:trHeight w:val="340"/>
              <w:jc w:val="center"/>
            </w:trPr>
            <w:tc>
              <w:tcPr>
                <w:tcW w:w="5000" w:type="pct"/>
                <w:gridSpan w:val="5"/>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Магистральные улицы и дороги общегородского значения</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 xml:space="preserve">Стерлибашевский тракт (от городской черты </w:t>
                </w:r>
                <w:proofErr w:type="gramStart"/>
                <w:r w:rsidRPr="002E1F58">
                  <w:rPr>
                    <w:rFonts w:ascii="Arial" w:eastAsia="Andale Sans UI" w:hAnsi="Arial" w:cs="Arial"/>
                    <w:lang w:eastAsia="en-US" w:bidi="en-US"/>
                  </w:rPr>
                  <w:t>до ж</w:t>
                </w:r>
                <w:proofErr w:type="gramEnd"/>
                <w:r w:rsidRPr="002E1F58">
                  <w:rPr>
                    <w:rFonts w:ascii="Arial" w:eastAsia="Andale Sans UI" w:hAnsi="Arial" w:cs="Arial"/>
                    <w:lang w:eastAsia="en-US" w:bidi="en-US"/>
                  </w:rPr>
                  <w:t>/д переезда)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3660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Проектируемая (от ж/д переезда Стерлибашевский тракт до ул</w:t>
                </w:r>
                <w:proofErr w:type="gramStart"/>
                <w:r w:rsidRPr="002E1F58">
                  <w:rPr>
                    <w:rFonts w:ascii="Arial" w:eastAsia="Andale Sans UI" w:hAnsi="Arial" w:cs="Arial"/>
                    <w:lang w:eastAsia="en-US" w:bidi="en-US"/>
                  </w:rPr>
                  <w:t>.Х</w:t>
                </w:r>
                <w:proofErr w:type="gramEnd"/>
                <w:r w:rsidRPr="002E1F58">
                  <w:rPr>
                    <w:rFonts w:ascii="Arial" w:eastAsia="Andale Sans UI" w:hAnsi="Arial" w:cs="Arial"/>
                    <w:lang w:eastAsia="en-US" w:bidi="en-US"/>
                  </w:rPr>
                  <w:t>удайбердина)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4110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.Э</w:t>
                </w:r>
                <w:proofErr w:type="gramEnd"/>
                <w:r w:rsidRPr="002E1F58">
                  <w:rPr>
                    <w:rFonts w:ascii="Arial" w:eastAsia="Andale Sans UI" w:hAnsi="Arial" w:cs="Arial"/>
                    <w:lang w:eastAsia="en-US" w:bidi="en-US"/>
                  </w:rPr>
                  <w:t>леваторная (от ул.Худайбердина до ул.Техническая)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106</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4230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.Т</w:t>
                </w:r>
                <w:proofErr w:type="gramEnd"/>
                <w:r w:rsidRPr="002E1F58">
                  <w:rPr>
                    <w:rFonts w:ascii="Arial" w:eastAsia="Andale Sans UI" w:hAnsi="Arial" w:cs="Arial"/>
                    <w:lang w:eastAsia="en-US" w:bidi="en-US"/>
                  </w:rPr>
                  <w:t>ехническая (с пробивкой до а/д Уфа – Оренбург, в т.ч. в числителе – в границах городской черты)</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6130</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10462</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.Х</w:t>
                </w:r>
                <w:proofErr w:type="gramEnd"/>
                <w:r w:rsidRPr="002E1F58">
                  <w:rPr>
                    <w:rFonts w:ascii="Arial" w:eastAsia="Andale Sans UI" w:hAnsi="Arial" w:cs="Arial"/>
                    <w:lang w:eastAsia="en-US" w:bidi="en-US"/>
                  </w:rPr>
                  <w:t>удайбердина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98, 80, 145, 60, 40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5920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 до ул</w:t>
                </w:r>
                <w:proofErr w:type="gramStart"/>
                <w:r w:rsidRPr="002E1F58">
                  <w:rPr>
                    <w:rFonts w:ascii="Arial" w:eastAsia="Andale Sans UI" w:hAnsi="Arial" w:cs="Arial"/>
                    <w:lang w:eastAsia="en-US" w:bidi="en-US"/>
                  </w:rPr>
                  <w:t>.Ш</w:t>
                </w:r>
                <w:proofErr w:type="gramEnd"/>
                <w:r w:rsidRPr="002E1F58">
                  <w:rPr>
                    <w:rFonts w:ascii="Arial" w:eastAsia="Andale Sans UI" w:hAnsi="Arial" w:cs="Arial"/>
                    <w:lang w:eastAsia="en-US" w:bidi="en-US"/>
                  </w:rPr>
                  <w:t>афиева, 4 до ул.Мира, 2 (от ул.Мира до ул.набережной)</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.П</w:t>
                </w:r>
                <w:proofErr w:type="gramEnd"/>
                <w:r w:rsidRPr="002E1F58">
                  <w:rPr>
                    <w:rFonts w:ascii="Arial" w:eastAsia="Andale Sans UI" w:hAnsi="Arial" w:cs="Arial"/>
                    <w:lang w:eastAsia="en-US" w:bidi="en-US"/>
                  </w:rPr>
                  <w:t>роспект Октября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100, 110, 40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5431</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 полосы</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7</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.З</w:t>
                </w:r>
                <w:proofErr w:type="gramEnd"/>
                <w:r w:rsidRPr="002E1F58">
                  <w:rPr>
                    <w:rFonts w:ascii="Arial" w:eastAsia="Andale Sans UI" w:hAnsi="Arial" w:cs="Arial"/>
                    <w:lang w:eastAsia="en-US" w:bidi="en-US"/>
                  </w:rPr>
                  <w:t>ападная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3050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 полосы</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.К</w:t>
                </w:r>
                <w:proofErr w:type="gramEnd"/>
                <w:r w:rsidRPr="002E1F58">
                  <w:rPr>
                    <w:rFonts w:ascii="Arial" w:eastAsia="Andale Sans UI" w:hAnsi="Arial" w:cs="Arial"/>
                    <w:lang w:eastAsia="en-US" w:bidi="en-US"/>
                  </w:rPr>
                  <w:t>оммунистическая – ул.Объездная (до ж/д)</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84, 40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3680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.С</w:t>
                </w:r>
                <w:proofErr w:type="gramEnd"/>
                <w:r w:rsidRPr="002E1F58">
                  <w:rPr>
                    <w:rFonts w:ascii="Arial" w:eastAsia="Andale Sans UI" w:hAnsi="Arial" w:cs="Arial"/>
                    <w:lang w:eastAsia="en-US" w:bidi="en-US"/>
                  </w:rPr>
                  <w:t>уханова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4030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.П</w:t>
                </w:r>
                <w:proofErr w:type="gramEnd"/>
                <w:r w:rsidRPr="002E1F58">
                  <w:rPr>
                    <w:rFonts w:ascii="Arial" w:eastAsia="Andale Sans UI" w:hAnsi="Arial" w:cs="Arial"/>
                    <w:lang w:eastAsia="en-US" w:bidi="en-US"/>
                  </w:rPr>
                  <w:t>роспект Ленина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50, 88</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11</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.Ч</w:t>
                </w:r>
                <w:proofErr w:type="gramEnd"/>
                <w:r w:rsidRPr="002E1F58">
                  <w:rPr>
                    <w:rFonts w:ascii="Arial" w:eastAsia="Andale Sans UI" w:hAnsi="Arial" w:cs="Arial"/>
                    <w:lang w:eastAsia="en-US" w:bidi="en-US"/>
                  </w:rPr>
                  <w:t>ерноморская – ул.Караная Муратова (до городской черты)</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6469</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12</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roofErr w:type="gramStart"/>
                <w:r w:rsidRPr="002E1F58">
                  <w:rPr>
                    <w:rFonts w:ascii="Arial" w:eastAsia="Andale Sans UI" w:hAnsi="Arial" w:cs="Arial"/>
                    <w:lang w:eastAsia="en-US" w:bidi="en-US"/>
                  </w:rPr>
                  <w:t>Проектируемая</w:t>
                </w:r>
                <w:proofErr w:type="gramEnd"/>
                <w:r w:rsidRPr="002E1F58">
                  <w:rPr>
                    <w:rFonts w:ascii="Arial" w:eastAsia="Andale Sans UI" w:hAnsi="Arial" w:cs="Arial"/>
                    <w:lang w:eastAsia="en-US" w:bidi="en-US"/>
                  </w:rPr>
                  <w:t xml:space="preserve"> от ул. Технической до городской черты в южной части города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125</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7600</w:t>
                </w:r>
              </w:p>
              <w:p w:rsidR="00E3582E" w:rsidRPr="002E1F58" w:rsidRDefault="00E3582E" w:rsidP="00325F9A">
                <w:pPr>
                  <w:jc w:val="center"/>
                  <w:rPr>
                    <w:rFonts w:ascii="Arial" w:eastAsia="Andale Sans UI" w:hAnsi="Arial" w:cs="Arial"/>
                    <w:lang w:eastAsia="en-US" w:bidi="en-US"/>
                  </w:rPr>
                </w:pP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13</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Проектируемая от ул</w:t>
                </w:r>
                <w:proofErr w:type="gramStart"/>
                <w:r w:rsidRPr="002E1F58">
                  <w:rPr>
                    <w:rFonts w:ascii="Arial" w:eastAsia="Andale Sans UI" w:hAnsi="Arial" w:cs="Arial"/>
                    <w:lang w:eastAsia="en-US" w:bidi="en-US"/>
                  </w:rPr>
                  <w:t>.П</w:t>
                </w:r>
                <w:proofErr w:type="gramEnd"/>
                <w:r w:rsidRPr="002E1F58">
                  <w:rPr>
                    <w:rFonts w:ascii="Arial" w:eastAsia="Andale Sans UI" w:hAnsi="Arial" w:cs="Arial"/>
                    <w:lang w:eastAsia="en-US" w:bidi="en-US"/>
                  </w:rPr>
                  <w:t>роспект Октября до ж/д</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9300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14</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.К</w:t>
                </w:r>
                <w:proofErr w:type="gramEnd"/>
                <w:r w:rsidRPr="002E1F58">
                  <w:rPr>
                    <w:rFonts w:ascii="Arial" w:eastAsia="Andale Sans UI" w:hAnsi="Arial" w:cs="Arial"/>
                    <w:lang w:eastAsia="en-US" w:bidi="en-US"/>
                  </w:rPr>
                  <w:t>очетова (до Технической) – ул.Мира – ул.Гоголя (до ж/д)</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30, 50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10660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4, 3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15</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.Х</w:t>
                </w:r>
                <w:proofErr w:type="gramEnd"/>
                <w:r w:rsidRPr="002E1F58">
                  <w:rPr>
                    <w:rFonts w:ascii="Arial" w:eastAsia="Andale Sans UI" w:hAnsi="Arial" w:cs="Arial"/>
                    <w:lang w:eastAsia="en-US" w:bidi="en-US"/>
                  </w:rPr>
                  <w:t>алтурина – (до ул.Технической) – Тракт Оренбургский (работают в паре с п.51)</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25, 50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7000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3, 4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16</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.П</w:t>
                </w:r>
                <w:proofErr w:type="gramEnd"/>
                <w:r w:rsidRPr="002E1F58">
                  <w:rPr>
                    <w:rFonts w:ascii="Arial" w:eastAsia="Andale Sans UI" w:hAnsi="Arial" w:cs="Arial"/>
                    <w:lang w:eastAsia="en-US" w:bidi="en-US"/>
                  </w:rPr>
                  <w:t>рофсоюзная (до ул.Ленина) - магистральная дорога в Заашкадарье – ул.Правобережная – проектируемая до ул. Гоголя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40, 50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11720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17</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.Х</w:t>
                </w:r>
                <w:proofErr w:type="gramEnd"/>
                <w:r w:rsidRPr="002E1F58">
                  <w:rPr>
                    <w:rFonts w:ascii="Arial" w:eastAsia="Andale Sans UI" w:hAnsi="Arial" w:cs="Arial"/>
                    <w:lang w:eastAsia="en-US" w:bidi="en-US"/>
                  </w:rPr>
                  <w:t>мельницкого (от ул.Мира) – тракт Белорецкий (до городской черты)</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30, 40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5830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18</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.У</w:t>
                </w:r>
                <w:proofErr w:type="gramEnd"/>
                <w:r w:rsidRPr="002E1F58">
                  <w:rPr>
                    <w:rFonts w:ascii="Arial" w:eastAsia="Andale Sans UI" w:hAnsi="Arial" w:cs="Arial"/>
                    <w:lang w:eastAsia="en-US" w:bidi="en-US"/>
                  </w:rPr>
                  <w:t>фимский тракт</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4580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19</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.К</w:t>
                </w:r>
                <w:proofErr w:type="gramEnd"/>
                <w:r w:rsidRPr="002E1F58">
                  <w:rPr>
                    <w:rFonts w:ascii="Arial" w:eastAsia="Andale Sans UI" w:hAnsi="Arial" w:cs="Arial"/>
                    <w:lang w:eastAsia="en-US" w:bidi="en-US"/>
                  </w:rPr>
                  <w:t>ошевого (до ул.Бабушкина)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4181</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.Б</w:t>
                </w:r>
                <w:proofErr w:type="gramEnd"/>
                <w:r w:rsidRPr="002E1F58">
                  <w:rPr>
                    <w:rFonts w:ascii="Arial" w:eastAsia="Andale Sans UI" w:hAnsi="Arial" w:cs="Arial"/>
                    <w:lang w:eastAsia="en-US" w:bidi="en-US"/>
                  </w:rPr>
                  <w:t>абушкина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5410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21</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 в промзоне (от ул</w:t>
                </w:r>
                <w:proofErr w:type="gramStart"/>
                <w:r w:rsidRPr="002E1F58">
                  <w:rPr>
                    <w:rFonts w:ascii="Arial" w:eastAsia="Andale Sans UI" w:hAnsi="Arial" w:cs="Arial"/>
                    <w:lang w:eastAsia="en-US" w:bidi="en-US"/>
                  </w:rPr>
                  <w:t>.К</w:t>
                </w:r>
                <w:proofErr w:type="gramEnd"/>
                <w:r w:rsidRPr="002E1F58">
                  <w:rPr>
                    <w:rFonts w:ascii="Arial" w:eastAsia="Andale Sans UI" w:hAnsi="Arial" w:cs="Arial"/>
                    <w:lang w:eastAsia="en-US" w:bidi="en-US"/>
                  </w:rPr>
                  <w:t>ошевого до ул.Технической)</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3650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22</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Магистральная дорога (от Уфимского тракта на Юрактау)</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2500</w:t>
                </w:r>
              </w:p>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4530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lastRenderedPageBreak/>
                  <w:t>23</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.С</w:t>
                </w:r>
                <w:proofErr w:type="gramEnd"/>
                <w:r w:rsidRPr="002E1F58">
                  <w:rPr>
                    <w:rFonts w:ascii="Arial" w:eastAsia="Andale Sans UI" w:hAnsi="Arial" w:cs="Arial"/>
                    <w:lang w:eastAsia="en-US" w:bidi="en-US"/>
                  </w:rPr>
                  <w:t>ако Ванцетти (от ул.Мира до  ул.Халтурина – работает в паре с п.17 на данном отрезке)</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450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24</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.А</w:t>
                </w:r>
                <w:proofErr w:type="gramEnd"/>
                <w:r w:rsidRPr="002E1F58">
                  <w:rPr>
                    <w:rFonts w:ascii="Arial" w:eastAsia="Andale Sans UI" w:hAnsi="Arial" w:cs="Arial"/>
                    <w:lang w:eastAsia="en-US" w:bidi="en-US"/>
                  </w:rPr>
                  <w:t>ртема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48</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4518</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ИТОГО</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128,639км</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Магистрали районного значения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.А</w:t>
                </w:r>
                <w:proofErr w:type="gramEnd"/>
                <w:r w:rsidRPr="002E1F58">
                  <w:rPr>
                    <w:rFonts w:ascii="Arial" w:eastAsia="Andale Sans UI" w:hAnsi="Arial" w:cs="Arial"/>
                    <w:lang w:eastAsia="en-US" w:bidi="en-US"/>
                  </w:rPr>
                  <w:t>ркадия Гайдара до городской черты</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4148</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26</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Проектируемая (от Николаева до гор</w:t>
                </w:r>
                <w:proofErr w:type="gramStart"/>
                <w:r w:rsidRPr="002E1F58">
                  <w:rPr>
                    <w:rFonts w:ascii="Arial" w:eastAsia="Andale Sans UI" w:hAnsi="Arial" w:cs="Arial"/>
                    <w:lang w:eastAsia="en-US" w:bidi="en-US"/>
                  </w:rPr>
                  <w:t>.ч</w:t>
                </w:r>
                <w:proofErr w:type="gramEnd"/>
                <w:r w:rsidRPr="002E1F58">
                  <w:rPr>
                    <w:rFonts w:ascii="Arial" w:eastAsia="Andale Sans UI" w:hAnsi="Arial" w:cs="Arial"/>
                    <w:lang w:eastAsia="en-US" w:bidi="en-US"/>
                  </w:rPr>
                  <w:t>ерты)</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2160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27</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.В</w:t>
                </w:r>
                <w:proofErr w:type="gramEnd"/>
                <w:r w:rsidRPr="002E1F58">
                  <w:rPr>
                    <w:rFonts w:ascii="Arial" w:eastAsia="Andale Sans UI" w:hAnsi="Arial" w:cs="Arial"/>
                    <w:lang w:eastAsia="en-US" w:bidi="en-US"/>
                  </w:rPr>
                  <w:t>олочаевская (п.26,25 работают в паре - односторонние)</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25, 30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2930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4, 3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28</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Проектируемые (ул</w:t>
                </w:r>
                <w:proofErr w:type="gramStart"/>
                <w:r w:rsidRPr="002E1F58">
                  <w:rPr>
                    <w:rFonts w:ascii="Arial" w:eastAsia="Andale Sans UI" w:hAnsi="Arial" w:cs="Arial"/>
                    <w:lang w:eastAsia="en-US" w:bidi="en-US"/>
                  </w:rPr>
                  <w:t>.Х</w:t>
                </w:r>
                <w:proofErr w:type="gramEnd"/>
                <w:r w:rsidRPr="002E1F58">
                  <w:rPr>
                    <w:rFonts w:ascii="Arial" w:eastAsia="Andale Sans UI" w:hAnsi="Arial" w:cs="Arial"/>
                    <w:lang w:eastAsia="en-US" w:bidi="en-US"/>
                  </w:rPr>
                  <w:t>удайбердина – ул.Волачаевская)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1425</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29</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.Ш</w:t>
                </w:r>
                <w:proofErr w:type="gramEnd"/>
                <w:r w:rsidRPr="002E1F58">
                  <w:rPr>
                    <w:rFonts w:ascii="Arial" w:eastAsia="Andale Sans UI" w:hAnsi="Arial" w:cs="Arial"/>
                    <w:lang w:eastAsia="en-US" w:bidi="en-US"/>
                  </w:rPr>
                  <w:t>аймуратова – ул.Николаева (до ул.Технической)</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40, 30, 50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3910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.Д</w:t>
                </w:r>
                <w:proofErr w:type="gramEnd"/>
                <w:r w:rsidRPr="002E1F58">
                  <w:rPr>
                    <w:rFonts w:ascii="Arial" w:eastAsia="Andale Sans UI" w:hAnsi="Arial" w:cs="Arial"/>
                    <w:lang w:eastAsia="en-US" w:bidi="en-US"/>
                  </w:rPr>
                  <w:t>обролюбова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2050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31</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 xml:space="preserve">Проектируемая (от </w:t>
                </w:r>
                <w:proofErr w:type="gramStart"/>
                <w:r w:rsidRPr="002E1F58">
                  <w:rPr>
                    <w:rFonts w:ascii="Arial" w:eastAsia="Andale Sans UI" w:hAnsi="Arial" w:cs="Arial"/>
                    <w:lang w:eastAsia="en-US" w:bidi="en-US"/>
                  </w:rPr>
                  <w:t>Западной</w:t>
                </w:r>
                <w:proofErr w:type="gramEnd"/>
                <w:r w:rsidRPr="002E1F58">
                  <w:rPr>
                    <w:rFonts w:ascii="Arial" w:eastAsia="Andale Sans UI" w:hAnsi="Arial" w:cs="Arial"/>
                    <w:lang w:eastAsia="en-US" w:bidi="en-US"/>
                  </w:rPr>
                  <w:t xml:space="preserve"> до Николаева)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1150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32</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Улицы с односторонним движением (от ул</w:t>
                </w:r>
                <w:proofErr w:type="gramStart"/>
                <w:r w:rsidRPr="002E1F58">
                  <w:rPr>
                    <w:rFonts w:ascii="Arial" w:eastAsia="Andale Sans UI" w:hAnsi="Arial" w:cs="Arial"/>
                    <w:lang w:eastAsia="en-US" w:bidi="en-US"/>
                  </w:rPr>
                  <w:t>.Н</w:t>
                </w:r>
                <w:proofErr w:type="gramEnd"/>
                <w:r w:rsidRPr="002E1F58">
                  <w:rPr>
                    <w:rFonts w:ascii="Arial" w:eastAsia="Andale Sans UI" w:hAnsi="Arial" w:cs="Arial"/>
                    <w:lang w:eastAsia="en-US" w:bidi="en-US"/>
                  </w:rPr>
                  <w:t>иколаева до пр.Ленина)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686+706</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33</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.Д</w:t>
                </w:r>
                <w:proofErr w:type="gramEnd"/>
                <w:r w:rsidRPr="002E1F58">
                  <w:rPr>
                    <w:rFonts w:ascii="Arial" w:eastAsia="Andale Sans UI" w:hAnsi="Arial" w:cs="Arial"/>
                    <w:lang w:eastAsia="en-US" w:bidi="en-US"/>
                  </w:rPr>
                  <w:t>ружбы до Худайбердина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2870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34</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.И</w:t>
                </w:r>
                <w:proofErr w:type="gramEnd"/>
                <w:r w:rsidRPr="002E1F58">
                  <w:rPr>
                    <w:rFonts w:ascii="Arial" w:eastAsia="Andale Sans UI" w:hAnsi="Arial" w:cs="Arial"/>
                    <w:lang w:eastAsia="en-US" w:bidi="en-US"/>
                  </w:rPr>
                  <w:t>брагимова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596</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.К</w:t>
                </w:r>
                <w:proofErr w:type="gramEnd"/>
                <w:r w:rsidRPr="002E1F58">
                  <w:rPr>
                    <w:rFonts w:ascii="Arial" w:eastAsia="Andale Sans UI" w:hAnsi="Arial" w:cs="Arial"/>
                    <w:lang w:eastAsia="en-US" w:bidi="en-US"/>
                  </w:rPr>
                  <w:t>урчатова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22</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1300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35</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.С</w:t>
                </w:r>
                <w:proofErr w:type="gramEnd"/>
                <w:r w:rsidRPr="002E1F58">
                  <w:rPr>
                    <w:rFonts w:ascii="Arial" w:eastAsia="Andale Sans UI" w:hAnsi="Arial" w:cs="Arial"/>
                    <w:lang w:eastAsia="en-US" w:bidi="en-US"/>
                  </w:rPr>
                  <w:t>троителей (до городской черты)</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6390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36</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.М</w:t>
                </w:r>
                <w:proofErr w:type="gramEnd"/>
                <w:r w:rsidRPr="002E1F58">
                  <w:rPr>
                    <w:rFonts w:ascii="Arial" w:eastAsia="Andale Sans UI" w:hAnsi="Arial" w:cs="Arial"/>
                    <w:lang w:eastAsia="en-US" w:bidi="en-US"/>
                  </w:rPr>
                  <w:t>агистральная (до городской черты)</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5130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37</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Проектируемая (от пр</w:t>
                </w:r>
                <w:proofErr w:type="gramStart"/>
                <w:r w:rsidRPr="002E1F58">
                  <w:rPr>
                    <w:rFonts w:ascii="Arial" w:eastAsia="Andale Sans UI" w:hAnsi="Arial" w:cs="Arial"/>
                    <w:lang w:eastAsia="en-US" w:bidi="en-US"/>
                  </w:rPr>
                  <w:t>.О</w:t>
                </w:r>
                <w:proofErr w:type="gramEnd"/>
                <w:r w:rsidRPr="002E1F58">
                  <w:rPr>
                    <w:rFonts w:ascii="Arial" w:eastAsia="Andale Sans UI" w:hAnsi="Arial" w:cs="Arial"/>
                    <w:lang w:eastAsia="en-US" w:bidi="en-US"/>
                  </w:rPr>
                  <w:t>ктября до коридора ЛЭП)</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4270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38</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roofErr w:type="gramStart"/>
                <w:r w:rsidRPr="002E1F58">
                  <w:rPr>
                    <w:rFonts w:ascii="Arial" w:eastAsia="Andale Sans UI" w:hAnsi="Arial" w:cs="Arial"/>
                    <w:lang w:eastAsia="en-US" w:bidi="en-US"/>
                  </w:rPr>
                  <w:t>Проектируемая</w:t>
                </w:r>
                <w:proofErr w:type="gramEnd"/>
                <w:r w:rsidRPr="002E1F58">
                  <w:rPr>
                    <w:rFonts w:ascii="Arial" w:eastAsia="Andale Sans UI" w:hAnsi="Arial" w:cs="Arial"/>
                    <w:lang w:eastAsia="en-US" w:bidi="en-US"/>
                  </w:rPr>
                  <w:t xml:space="preserve"> (вдоль коридора ЛЭП)</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2924</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39</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roofErr w:type="gramStart"/>
                <w:r w:rsidRPr="002E1F58">
                  <w:rPr>
                    <w:rFonts w:ascii="Arial" w:eastAsia="Andale Sans UI" w:hAnsi="Arial" w:cs="Arial"/>
                    <w:lang w:eastAsia="en-US" w:bidi="en-US"/>
                  </w:rPr>
                  <w:t>Проектируемая</w:t>
                </w:r>
                <w:proofErr w:type="gramEnd"/>
                <w:r w:rsidRPr="002E1F58">
                  <w:rPr>
                    <w:rFonts w:ascii="Arial" w:eastAsia="Andale Sans UI" w:hAnsi="Arial" w:cs="Arial"/>
                    <w:lang w:eastAsia="en-US" w:bidi="en-US"/>
                  </w:rPr>
                  <w:t xml:space="preserve"> (от городской черты до Стерлибашевского тракта)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5054</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Проектируемая в Отрадовке</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1691</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41</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Существующая в Отрадовке</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2657</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42</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Парковая в Отрадовке</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4394</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43</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Грузовая (</w:t>
                </w:r>
                <w:proofErr w:type="gramStart"/>
                <w:r w:rsidRPr="002E1F58">
                  <w:rPr>
                    <w:rFonts w:ascii="Arial" w:eastAsia="Andale Sans UI" w:hAnsi="Arial" w:cs="Arial"/>
                    <w:lang w:eastAsia="en-US" w:bidi="en-US"/>
                  </w:rPr>
                  <w:t>вдоль ж</w:t>
                </w:r>
                <w:proofErr w:type="gramEnd"/>
                <w:r w:rsidRPr="002E1F58">
                  <w:rPr>
                    <w:rFonts w:ascii="Arial" w:eastAsia="Andale Sans UI" w:hAnsi="Arial" w:cs="Arial"/>
                    <w:lang w:eastAsia="en-US" w:bidi="en-US"/>
                  </w:rPr>
                  <w:t>/д) проектируемая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4300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44</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Грузовая (от ул</w:t>
                </w:r>
                <w:proofErr w:type="gramStart"/>
                <w:r w:rsidRPr="002E1F58">
                  <w:rPr>
                    <w:rFonts w:ascii="Arial" w:eastAsia="Andale Sans UI" w:hAnsi="Arial" w:cs="Arial"/>
                    <w:lang w:eastAsia="en-US" w:bidi="en-US"/>
                  </w:rPr>
                  <w:t>.О</w:t>
                </w:r>
                <w:proofErr w:type="gramEnd"/>
                <w:r w:rsidRPr="002E1F58">
                  <w:rPr>
                    <w:rFonts w:ascii="Arial" w:eastAsia="Andale Sans UI" w:hAnsi="Arial" w:cs="Arial"/>
                    <w:lang w:eastAsia="en-US" w:bidi="en-US"/>
                  </w:rPr>
                  <w:t>бъездной до у.Гоголя) проектируемая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40, 50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3670+1090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45</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.С</w:t>
                </w:r>
                <w:proofErr w:type="gramEnd"/>
                <w:r w:rsidRPr="002E1F58">
                  <w:rPr>
                    <w:rFonts w:ascii="Arial" w:eastAsia="Andale Sans UI" w:hAnsi="Arial" w:cs="Arial"/>
                    <w:lang w:eastAsia="en-US" w:bidi="en-US"/>
                  </w:rPr>
                  <w:t>азонова – ул.Славянская (до объездной)</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2593</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46</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Шафиева (</w:t>
                </w:r>
                <w:proofErr w:type="gramStart"/>
                <w:r w:rsidRPr="002E1F58">
                  <w:rPr>
                    <w:rFonts w:ascii="Arial" w:eastAsia="Andale Sans UI" w:hAnsi="Arial" w:cs="Arial"/>
                    <w:lang w:eastAsia="en-US" w:bidi="en-US"/>
                  </w:rPr>
                  <w:t>до ж</w:t>
                </w:r>
                <w:proofErr w:type="gramEnd"/>
                <w:r w:rsidRPr="002E1F58">
                  <w:rPr>
                    <w:rFonts w:ascii="Arial" w:eastAsia="Andale Sans UI" w:hAnsi="Arial" w:cs="Arial"/>
                    <w:lang w:eastAsia="en-US" w:bidi="en-US"/>
                  </w:rPr>
                  <w:t>/д)</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3072</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47</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Ул.23 мая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30, 40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3200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48</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.Т</w:t>
                </w:r>
                <w:proofErr w:type="gramEnd"/>
                <w:r w:rsidRPr="002E1F58">
                  <w:rPr>
                    <w:rFonts w:ascii="Arial" w:eastAsia="Andale Sans UI" w:hAnsi="Arial" w:cs="Arial"/>
                    <w:lang w:eastAsia="en-US" w:bidi="en-US"/>
                  </w:rPr>
                  <w:t>рудовая- ул.Уткина (до ул.Гоголя)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2438</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49</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.Ч</w:t>
                </w:r>
                <w:proofErr w:type="gramEnd"/>
                <w:r w:rsidRPr="002E1F58">
                  <w:rPr>
                    <w:rFonts w:ascii="Arial" w:eastAsia="Andale Sans UI" w:hAnsi="Arial" w:cs="Arial"/>
                    <w:lang w:eastAsia="en-US" w:bidi="en-US"/>
                  </w:rPr>
                  <w:t>апаева – ул.Островского (до Б.Хмельницкого)</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2440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.П</w:t>
                </w:r>
                <w:proofErr w:type="gramEnd"/>
                <w:r w:rsidRPr="002E1F58">
                  <w:rPr>
                    <w:rFonts w:ascii="Arial" w:eastAsia="Andale Sans UI" w:hAnsi="Arial" w:cs="Arial"/>
                    <w:lang w:eastAsia="en-US" w:bidi="en-US"/>
                  </w:rPr>
                  <w:t>атриотическая – ул.К.Маркса (работает в паре с п.15)</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4840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51</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Ул.Б.Хмельницкого (от ул</w:t>
                </w:r>
                <w:proofErr w:type="gramStart"/>
                <w:r w:rsidRPr="002E1F58">
                  <w:rPr>
                    <w:rFonts w:ascii="Arial" w:eastAsia="Andale Sans UI" w:hAnsi="Arial" w:cs="Arial"/>
                    <w:lang w:eastAsia="en-US" w:bidi="en-US"/>
                  </w:rPr>
                  <w:t>.Ш</w:t>
                </w:r>
                <w:proofErr w:type="gramEnd"/>
                <w:r w:rsidRPr="002E1F58">
                  <w:rPr>
                    <w:rFonts w:ascii="Arial" w:eastAsia="Andale Sans UI" w:hAnsi="Arial" w:cs="Arial"/>
                    <w:lang w:eastAsia="en-US" w:bidi="en-US"/>
                  </w:rPr>
                  <w:t>афиева до ул. Мира)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800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52</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.П</w:t>
                </w:r>
                <w:proofErr w:type="gramEnd"/>
                <w:r w:rsidRPr="002E1F58">
                  <w:rPr>
                    <w:rFonts w:ascii="Arial" w:eastAsia="Andale Sans UI" w:hAnsi="Arial" w:cs="Arial"/>
                    <w:lang w:eastAsia="en-US" w:bidi="en-US"/>
                  </w:rPr>
                  <w:t xml:space="preserve">антелькина (от ул.Трудовой до </w:t>
                </w:r>
                <w:r w:rsidRPr="002E1F58">
                  <w:rPr>
                    <w:rFonts w:ascii="Arial" w:eastAsia="Andale Sans UI" w:hAnsi="Arial" w:cs="Arial"/>
                    <w:lang w:eastAsia="en-US" w:bidi="en-US"/>
                  </w:rPr>
                  <w:lastRenderedPageBreak/>
                  <w:t>Оренбургского тракта)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lastRenderedPageBreak/>
                  <w:t>25</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1850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lastRenderedPageBreak/>
                  <w:t>53</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Ул.7 ноября (до ул</w:t>
                </w:r>
                <w:proofErr w:type="gramStart"/>
                <w:r w:rsidRPr="002E1F58">
                  <w:rPr>
                    <w:rFonts w:ascii="Arial" w:eastAsia="Andale Sans UI" w:hAnsi="Arial" w:cs="Arial"/>
                    <w:lang w:eastAsia="en-US" w:bidi="en-US"/>
                  </w:rPr>
                  <w:t>.К</w:t>
                </w:r>
                <w:proofErr w:type="gramEnd"/>
                <w:r w:rsidRPr="002E1F58">
                  <w:rPr>
                    <w:rFonts w:ascii="Arial" w:eastAsia="Andale Sans UI" w:hAnsi="Arial" w:cs="Arial"/>
                    <w:lang w:eastAsia="en-US" w:bidi="en-US"/>
                  </w:rPr>
                  <w:t>очетова – работает в паре с п.14)</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1280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54</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.В</w:t>
                </w:r>
                <w:proofErr w:type="gramEnd"/>
                <w:r w:rsidRPr="002E1F58">
                  <w:rPr>
                    <w:rFonts w:ascii="Arial" w:eastAsia="Andale Sans UI" w:hAnsi="Arial" w:cs="Arial"/>
                    <w:lang w:eastAsia="en-US" w:bidi="en-US"/>
                  </w:rPr>
                  <w:t>анцетти (от ул.Вокзальной до ул.Мира)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1030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55</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.В</w:t>
                </w:r>
                <w:proofErr w:type="gramEnd"/>
                <w:r w:rsidRPr="002E1F58">
                  <w:rPr>
                    <w:rFonts w:ascii="Arial" w:eastAsia="Andale Sans UI" w:hAnsi="Arial" w:cs="Arial"/>
                    <w:lang w:eastAsia="en-US" w:bidi="en-US"/>
                  </w:rPr>
                  <w:t>окзальная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1940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56</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Ул.пер</w:t>
                </w:r>
                <w:proofErr w:type="gramStart"/>
                <w:r w:rsidRPr="002E1F58">
                  <w:rPr>
                    <w:rFonts w:ascii="Arial" w:eastAsia="Andale Sans UI" w:hAnsi="Arial" w:cs="Arial"/>
                    <w:lang w:eastAsia="en-US" w:bidi="en-US"/>
                  </w:rPr>
                  <w:t>.В</w:t>
                </w:r>
                <w:proofErr w:type="gramEnd"/>
                <w:r w:rsidRPr="002E1F58">
                  <w:rPr>
                    <w:rFonts w:ascii="Arial" w:eastAsia="Andale Sans UI" w:hAnsi="Arial" w:cs="Arial"/>
                    <w:lang w:eastAsia="en-US" w:bidi="en-US"/>
                  </w:rPr>
                  <w:t>окзальный – ул.Баумана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1840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57</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.Н</w:t>
                </w:r>
                <w:proofErr w:type="gramEnd"/>
                <w:r w:rsidRPr="002E1F58">
                  <w:rPr>
                    <w:rFonts w:ascii="Arial" w:eastAsia="Andale Sans UI" w:hAnsi="Arial" w:cs="Arial"/>
                    <w:lang w:eastAsia="en-US" w:bidi="en-US"/>
                  </w:rPr>
                  <w:t>агуматова (от вокзальной до ул.Правобережной)</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40, 50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3070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58</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.П</w:t>
                </w:r>
                <w:proofErr w:type="gramEnd"/>
                <w:r w:rsidRPr="002E1F58">
                  <w:rPr>
                    <w:rFonts w:ascii="Arial" w:eastAsia="Andale Sans UI" w:hAnsi="Arial" w:cs="Arial"/>
                    <w:lang w:eastAsia="en-US" w:bidi="en-US"/>
                  </w:rPr>
                  <w:t>угачева – ул.Набережная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3180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59</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.С</w:t>
                </w:r>
                <w:proofErr w:type="gramEnd"/>
                <w:r w:rsidRPr="002E1F58">
                  <w:rPr>
                    <w:rFonts w:ascii="Arial" w:eastAsia="Andale Sans UI" w:hAnsi="Arial" w:cs="Arial"/>
                    <w:lang w:eastAsia="en-US" w:bidi="en-US"/>
                  </w:rPr>
                  <w:t>уханова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770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60</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Ул.К.Либкнехта – ул</w:t>
                </w:r>
                <w:proofErr w:type="gramStart"/>
                <w:r w:rsidRPr="002E1F58">
                  <w:rPr>
                    <w:rFonts w:ascii="Arial" w:eastAsia="Andale Sans UI" w:hAnsi="Arial" w:cs="Arial"/>
                    <w:lang w:eastAsia="en-US" w:bidi="en-US"/>
                  </w:rPr>
                  <w:t>.У</w:t>
                </w:r>
                <w:proofErr w:type="gramEnd"/>
                <w:r w:rsidRPr="002E1F58">
                  <w:rPr>
                    <w:rFonts w:ascii="Arial" w:eastAsia="Andale Sans UI" w:hAnsi="Arial" w:cs="Arial"/>
                    <w:lang w:eastAsia="en-US" w:bidi="en-US"/>
                  </w:rPr>
                  <w:t>ченическая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26</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2740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61</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w:t>
                </w:r>
                <w:proofErr w:type="gramStart"/>
                <w:r w:rsidRPr="002E1F58">
                  <w:rPr>
                    <w:rFonts w:ascii="Arial" w:eastAsia="Andale Sans UI" w:hAnsi="Arial" w:cs="Arial"/>
                    <w:lang w:eastAsia="en-US" w:bidi="en-US"/>
                  </w:rPr>
                  <w:t>.Г</w:t>
                </w:r>
                <w:proofErr w:type="gramEnd"/>
                <w:r w:rsidRPr="002E1F58">
                  <w:rPr>
                    <w:rFonts w:ascii="Arial" w:eastAsia="Andale Sans UI" w:hAnsi="Arial" w:cs="Arial"/>
                    <w:lang w:eastAsia="en-US" w:bidi="en-US"/>
                  </w:rPr>
                  <w:t>орняков</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26</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360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62</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 Гражданская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1370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63</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А/д от ул. Гайдара до крематория</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6200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65</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А/д рдоль логистического центра</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1080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66</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 xml:space="preserve">Подъезд к </w:t>
                </w:r>
                <w:proofErr w:type="gramStart"/>
                <w:r w:rsidRPr="002E1F58">
                  <w:rPr>
                    <w:rFonts w:ascii="Arial" w:eastAsia="Andale Sans UI" w:hAnsi="Arial" w:cs="Arial"/>
                    <w:lang w:eastAsia="en-US" w:bidi="en-US"/>
                  </w:rPr>
                  <w:t>ст</w:t>
                </w:r>
                <w:proofErr w:type="gramEnd"/>
                <w:r w:rsidRPr="002E1F58">
                  <w:rPr>
                    <w:rFonts w:ascii="Arial" w:eastAsia="Andale Sans UI" w:hAnsi="Arial" w:cs="Arial"/>
                    <w:lang w:eastAsia="en-US" w:bidi="en-US"/>
                  </w:rPr>
                  <w:t xml:space="preserve"> « Мирный»</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25</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2150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67</w:t>
                </w: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Улица №6</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2050</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w:t>
                </w: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Итого</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115,794</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r w:rsidR="00E3582E" w:rsidRPr="002E1F58" w:rsidTr="00325F9A">
            <w:trPr>
              <w:trHeight w:val="340"/>
              <w:jc w:val="center"/>
            </w:trPr>
            <w:tc>
              <w:tcPr>
                <w:tcW w:w="32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2077"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Всего протяженность магистральных улиц</w:t>
                </w:r>
              </w:p>
            </w:tc>
            <w:tc>
              <w:tcPr>
                <w:tcW w:w="738"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c>
              <w:tcPr>
                <w:tcW w:w="84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r w:rsidRPr="002E1F58">
                  <w:rPr>
                    <w:rFonts w:ascii="Arial" w:eastAsia="Andale Sans UI" w:hAnsi="Arial" w:cs="Arial"/>
                    <w:lang w:eastAsia="en-US" w:bidi="en-US"/>
                  </w:rPr>
                  <w:t>244,433км</w:t>
                </w:r>
              </w:p>
            </w:tc>
            <w:tc>
              <w:tcPr>
                <w:tcW w:w="1019"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E3582E" w:rsidRPr="002E1F58" w:rsidRDefault="00E3582E" w:rsidP="00325F9A">
                <w:pPr>
                  <w:jc w:val="center"/>
                  <w:rPr>
                    <w:rFonts w:ascii="Arial" w:eastAsia="Andale Sans UI" w:hAnsi="Arial" w:cs="Arial"/>
                    <w:lang w:eastAsia="en-US" w:bidi="en-US"/>
                  </w:rPr>
                </w:pP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Плотность магистральной сети составляет 2,6 км/кв</w:t>
          </w:r>
          <w:proofErr w:type="gramStart"/>
          <w:r w:rsidRPr="00E3582E">
            <w:rPr>
              <w:rFonts w:ascii="Arial" w:eastAsia="Andale Sans UI" w:hAnsi="Arial" w:cs="Arial"/>
              <w:sz w:val="24"/>
              <w:szCs w:val="24"/>
              <w:lang w:eastAsia="en-US" w:bidi="en-US"/>
            </w:rPr>
            <w:t>.к</w:t>
          </w:r>
          <w:proofErr w:type="gramEnd"/>
          <w:r w:rsidRPr="00E3582E">
            <w:rPr>
              <w:rFonts w:ascii="Arial" w:eastAsia="Andale Sans UI" w:hAnsi="Arial" w:cs="Arial"/>
              <w:sz w:val="24"/>
              <w:szCs w:val="24"/>
              <w:lang w:eastAsia="en-US" w:bidi="en-US"/>
            </w:rPr>
            <w:t>м в пределах селитебной территории, что соответствует нормам для крупных городов.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Вдоль магистральных улиц общегородского значения при необходимости обслуживания прилегающей застройки, а также для увеличения пропускной способности магистрали следует предусматривать боковые проезды шириной не менее 6м. На улицах с шестиполосным движением необходимо обустройство разделительной полосы, исключающей столкновение встречных транспортных потоков.</w:t>
          </w:r>
        </w:p>
        <w:p w:rsidR="00E3582E" w:rsidRPr="00620C71" w:rsidRDefault="00E3582E" w:rsidP="002E1F58">
          <w:pPr>
            <w:ind w:firstLine="708"/>
            <w:rPr>
              <w:rFonts w:ascii="Arial" w:eastAsia="Andale Sans UI" w:hAnsi="Arial" w:cs="Arial"/>
              <w:sz w:val="24"/>
              <w:szCs w:val="24"/>
              <w:lang w:eastAsia="en-US" w:bidi="en-US"/>
            </w:rPr>
          </w:pPr>
          <w:r w:rsidRPr="00620C71">
            <w:rPr>
              <w:rFonts w:ascii="Arial" w:eastAsia="Andale Sans UI" w:hAnsi="Arial" w:cs="Arial"/>
              <w:sz w:val="24"/>
              <w:szCs w:val="24"/>
              <w:lang w:eastAsia="en-US" w:bidi="en-US"/>
            </w:rPr>
            <w:t xml:space="preserve">Пересечение магистральных улиц </w:t>
          </w:r>
          <w:proofErr w:type="gramStart"/>
          <w:r w:rsidRPr="00620C71">
            <w:rPr>
              <w:rFonts w:ascii="Arial" w:eastAsia="Andale Sans UI" w:hAnsi="Arial" w:cs="Arial"/>
              <w:sz w:val="24"/>
              <w:szCs w:val="24"/>
              <w:lang w:eastAsia="en-US" w:bidi="en-US"/>
            </w:rPr>
            <w:t>запроектированы</w:t>
          </w:r>
          <w:proofErr w:type="gramEnd"/>
          <w:r w:rsidRPr="00620C71">
            <w:rPr>
              <w:rFonts w:ascii="Arial" w:eastAsia="Andale Sans UI" w:hAnsi="Arial" w:cs="Arial"/>
              <w:sz w:val="24"/>
              <w:szCs w:val="24"/>
              <w:lang w:eastAsia="en-US" w:bidi="en-US"/>
            </w:rPr>
            <w:t>:</w:t>
          </w:r>
        </w:p>
        <w:p w:rsidR="00620C71" w:rsidRPr="00620C71" w:rsidRDefault="00620C71" w:rsidP="00620C71">
          <w:pPr>
            <w:pStyle w:val="1b"/>
            <w:widowControl w:val="0"/>
            <w:ind w:firstLine="567"/>
            <w:jc w:val="both"/>
            <w:textAlignment w:val="baseline"/>
          </w:pPr>
          <w:r w:rsidRPr="00620C71">
            <w:rPr>
              <w:rFonts w:ascii="Arial" w:eastAsia="Andale Sans UI" w:hAnsi="Arial" w:cs="Tahoma"/>
              <w:color w:val="000000"/>
              <w:sz w:val="24"/>
              <w:szCs w:val="24"/>
              <w:lang w:bidi="en-US"/>
            </w:rPr>
            <w:t xml:space="preserve">а) в двух уровнях   на пересечении магистральных улиц Проспект Ак. Королева и Оренбургский тракт, на пересечении улиц Худайбердина и Переездная; </w:t>
          </w:r>
        </w:p>
        <w:p w:rsidR="00E3582E" w:rsidRPr="00E3582E" w:rsidRDefault="00E3582E" w:rsidP="00620C71">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б) </w:t>
          </w:r>
          <w:proofErr w:type="gramStart"/>
          <w:r w:rsidRPr="00E3582E">
            <w:rPr>
              <w:rFonts w:ascii="Arial" w:eastAsia="Andale Sans UI" w:hAnsi="Arial" w:cs="Arial"/>
              <w:sz w:val="24"/>
              <w:szCs w:val="24"/>
              <w:lang w:eastAsia="en-US" w:bidi="en-US"/>
            </w:rPr>
            <w:t>кольцевые</w:t>
          </w:r>
          <w:proofErr w:type="gramEnd"/>
          <w:r w:rsidRPr="00E3582E">
            <w:rPr>
              <w:rFonts w:ascii="Arial" w:eastAsia="Andale Sans UI" w:hAnsi="Arial" w:cs="Arial"/>
              <w:sz w:val="24"/>
              <w:szCs w:val="24"/>
              <w:lang w:eastAsia="en-US" w:bidi="en-US"/>
            </w:rPr>
            <w:t xml:space="preserve"> в одном уровне – на пересечении городских магистралей (саморегулируемые);</w:t>
          </w:r>
        </w:p>
        <w:p w:rsidR="00E3582E" w:rsidRPr="00E3582E" w:rsidRDefault="00E3582E" w:rsidP="00620C71">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со светофорным регулированием.</w:t>
          </w:r>
        </w:p>
        <w:p w:rsidR="00E3582E" w:rsidRPr="00E3582E" w:rsidRDefault="00E3582E" w:rsidP="00620C71">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 внедрения автоматизированной системы управления дорожного движения разрабатывается специализированными организациями на последующих стадиях проектирования.</w:t>
          </w:r>
        </w:p>
        <w:p w:rsidR="00E3582E" w:rsidRPr="00E3582E" w:rsidRDefault="00E3582E" w:rsidP="00620C71">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Проектом предусмотрено пересечение железной дороги с магистральными улицами в двух уровнях (в 12 точках с учетом существующих). Необходимо расширить переезд под железной дорогой по ул</w:t>
          </w:r>
          <w:proofErr w:type="gramStart"/>
          <w:r w:rsidRPr="00E3582E">
            <w:rPr>
              <w:rFonts w:ascii="Arial" w:eastAsia="Andale Sans UI" w:hAnsi="Arial" w:cs="Arial"/>
              <w:sz w:val="24"/>
              <w:szCs w:val="24"/>
              <w:lang w:eastAsia="en-US" w:bidi="en-US"/>
            </w:rPr>
            <w:t>.Х</w:t>
          </w:r>
          <w:proofErr w:type="gramEnd"/>
          <w:r w:rsidRPr="00E3582E">
            <w:rPr>
              <w:rFonts w:ascii="Arial" w:eastAsia="Andale Sans UI" w:hAnsi="Arial" w:cs="Arial"/>
              <w:sz w:val="24"/>
              <w:szCs w:val="24"/>
              <w:lang w:eastAsia="en-US" w:bidi="en-US"/>
            </w:rPr>
            <w:t>удайбердина до 6 полос движения.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Проектом предлагается обустройство проезжей части под железной дорогой в продолжении улицы Ровенской с использованием естественного перепада рельефа местности, пропустив часть русла р</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терля в трубе.</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Пересечение магистральных улиц с автомобильной дорогой Уфа-Оренбург также предлагается обустроить в 2х уровнях.</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ab/>
            <w:t>Проектом предлагается строительство 1-го мостового перехода через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 xml:space="preserve">елая в дополнении к 2 существующим; имеются 2 моста через р.Селеук; 2 моста через р.Ашкадар; 1 мост через рекуОльховка. Дополнительно </w:t>
          </w:r>
          <w:proofErr w:type="gramStart"/>
          <w:r w:rsidRPr="00E3582E">
            <w:rPr>
              <w:rFonts w:ascii="Arial" w:eastAsia="Andale Sans UI" w:hAnsi="Arial" w:cs="Arial"/>
              <w:sz w:val="24"/>
              <w:szCs w:val="24"/>
              <w:lang w:eastAsia="en-US" w:bidi="en-US"/>
            </w:rPr>
            <w:t>запроектированы</w:t>
          </w:r>
          <w:proofErr w:type="gramEnd"/>
          <w:r w:rsidRPr="00E3582E">
            <w:rPr>
              <w:rFonts w:ascii="Arial" w:eastAsia="Andale Sans UI" w:hAnsi="Arial" w:cs="Arial"/>
              <w:sz w:val="24"/>
              <w:szCs w:val="24"/>
              <w:lang w:eastAsia="en-US" w:bidi="en-US"/>
            </w:rPr>
            <w:t xml:space="preserve"> 2 моста через реку Ашкадар; 2 моста через реку Ольховка.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Общее число мостовых переходов через р</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терля составит 17шт., в том числе 2 пешеходных.</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Для обустройства безопасных пешеходных путей запроектировано 24 надземных и подземных переходов. (См</w:t>
          </w:r>
          <w:proofErr w:type="gramStart"/>
          <w:r w:rsidRPr="00E3582E">
            <w:rPr>
              <w:rFonts w:ascii="Arial" w:eastAsia="Andale Sans UI" w:hAnsi="Arial" w:cs="Arial"/>
              <w:sz w:val="24"/>
              <w:szCs w:val="24"/>
              <w:lang w:eastAsia="en-US" w:bidi="en-US"/>
            </w:rPr>
            <w:t>.ч</w:t>
          </w:r>
          <w:proofErr w:type="gramEnd"/>
          <w:r w:rsidRPr="00E3582E">
            <w:rPr>
              <w:rFonts w:ascii="Arial" w:eastAsia="Andale Sans UI" w:hAnsi="Arial" w:cs="Arial"/>
              <w:sz w:val="24"/>
              <w:szCs w:val="24"/>
              <w:lang w:eastAsia="en-US" w:bidi="en-US"/>
            </w:rPr>
            <w:t>ертеж ГД-6 «Карта границ зон транспортной инфраструктуры».</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w:t>
          </w:r>
        </w:p>
        <w:p w:rsidR="00E3582E" w:rsidRPr="002E1F58" w:rsidRDefault="00E3582E" w:rsidP="002E1F58">
          <w:pPr>
            <w:ind w:firstLine="708"/>
            <w:rPr>
              <w:rFonts w:ascii="Arial" w:eastAsia="Andale Sans UI" w:hAnsi="Arial" w:cs="Arial"/>
              <w:b/>
              <w:sz w:val="24"/>
              <w:szCs w:val="24"/>
              <w:lang w:eastAsia="en-US" w:bidi="en-US"/>
            </w:rPr>
          </w:pPr>
          <w:r w:rsidRPr="002E1F58">
            <w:rPr>
              <w:rFonts w:ascii="Arial" w:eastAsia="Andale Sans UI" w:hAnsi="Arial" w:cs="Arial"/>
              <w:b/>
              <w:sz w:val="24"/>
              <w:szCs w:val="24"/>
              <w:lang w:eastAsia="en-US" w:bidi="en-US"/>
            </w:rPr>
            <w:t>Искусственные сооружения. Путепроводы через железную дорогу.</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E1F58">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створе ул</w:t>
          </w:r>
          <w:proofErr w:type="gramStart"/>
          <w:r w:rsidRPr="00E3582E">
            <w:rPr>
              <w:rFonts w:ascii="Arial" w:eastAsia="Andale Sans UI" w:hAnsi="Arial" w:cs="Arial"/>
              <w:sz w:val="24"/>
              <w:szCs w:val="24"/>
              <w:lang w:eastAsia="en-US" w:bidi="en-US"/>
            </w:rPr>
            <w:t>.А</w:t>
          </w:r>
          <w:proofErr w:type="gramEnd"/>
          <w:r w:rsidRPr="00E3582E">
            <w:rPr>
              <w:rFonts w:ascii="Arial" w:eastAsia="Andale Sans UI" w:hAnsi="Arial" w:cs="Arial"/>
              <w:sz w:val="24"/>
              <w:szCs w:val="24"/>
              <w:lang w:eastAsia="en-US" w:bidi="en-US"/>
            </w:rPr>
            <w:t>ркадия Гайдара с выходом на ул.Совхозную- проект;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створе ул</w:t>
          </w:r>
          <w:proofErr w:type="gramStart"/>
          <w:r w:rsidRPr="00E3582E">
            <w:rPr>
              <w:rFonts w:ascii="Arial" w:eastAsia="Andale Sans UI" w:hAnsi="Arial" w:cs="Arial"/>
              <w:sz w:val="24"/>
              <w:szCs w:val="24"/>
              <w:lang w:eastAsia="en-US" w:bidi="en-US"/>
            </w:rPr>
            <w:t>.О</w:t>
          </w:r>
          <w:proofErr w:type="gramEnd"/>
          <w:r w:rsidRPr="00E3582E">
            <w:rPr>
              <w:rFonts w:ascii="Arial" w:eastAsia="Andale Sans UI" w:hAnsi="Arial" w:cs="Arial"/>
              <w:sz w:val="24"/>
              <w:szCs w:val="24"/>
              <w:lang w:eastAsia="en-US" w:bidi="en-US"/>
            </w:rPr>
            <w:t>лега Кошевого с выходом на ул.Бабушкина- проект;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 ул</w:t>
          </w:r>
          <w:proofErr w:type="gramStart"/>
          <w:r w:rsidRPr="00E3582E">
            <w:rPr>
              <w:rFonts w:ascii="Arial" w:eastAsia="Andale Sans UI" w:hAnsi="Arial" w:cs="Arial"/>
              <w:sz w:val="24"/>
              <w:szCs w:val="24"/>
              <w:lang w:eastAsia="en-US" w:bidi="en-US"/>
            </w:rPr>
            <w:t>.Т</w:t>
          </w:r>
          <w:proofErr w:type="gramEnd"/>
          <w:r w:rsidRPr="00E3582E">
            <w:rPr>
              <w:rFonts w:ascii="Arial" w:eastAsia="Andale Sans UI" w:hAnsi="Arial" w:cs="Arial"/>
              <w:sz w:val="24"/>
              <w:szCs w:val="24"/>
              <w:lang w:eastAsia="en-US" w:bidi="en-US"/>
            </w:rPr>
            <w:t>ехническая;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 ул</w:t>
          </w:r>
          <w:proofErr w:type="gramStart"/>
          <w:r w:rsidRPr="00E3582E">
            <w:rPr>
              <w:rFonts w:ascii="Arial" w:eastAsia="Andale Sans UI" w:hAnsi="Arial" w:cs="Arial"/>
              <w:sz w:val="24"/>
              <w:szCs w:val="24"/>
              <w:lang w:eastAsia="en-US" w:bidi="en-US"/>
            </w:rPr>
            <w:t>.П</w:t>
          </w:r>
          <w:proofErr w:type="gramEnd"/>
          <w:r w:rsidRPr="00E3582E">
            <w:rPr>
              <w:rFonts w:ascii="Arial" w:eastAsia="Andale Sans UI" w:hAnsi="Arial" w:cs="Arial"/>
              <w:sz w:val="24"/>
              <w:szCs w:val="24"/>
              <w:lang w:eastAsia="en-US" w:bidi="en-US"/>
            </w:rPr>
            <w:t>рофсоюзная- проект;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створе ул</w:t>
          </w:r>
          <w:proofErr w:type="gramStart"/>
          <w:r w:rsidRPr="00E3582E">
            <w:rPr>
              <w:rFonts w:ascii="Arial" w:eastAsia="Andale Sans UI" w:hAnsi="Arial" w:cs="Arial"/>
              <w:sz w:val="24"/>
              <w:szCs w:val="24"/>
              <w:lang w:eastAsia="en-US" w:bidi="en-US"/>
            </w:rPr>
            <w:t>.Л</w:t>
          </w:r>
          <w:proofErr w:type="gramEnd"/>
          <w:r w:rsidRPr="00E3582E">
            <w:rPr>
              <w:rFonts w:ascii="Arial" w:eastAsia="Andale Sans UI" w:hAnsi="Arial" w:cs="Arial"/>
              <w:sz w:val="24"/>
              <w:szCs w:val="24"/>
              <w:lang w:eastAsia="en-US" w:bidi="en-US"/>
            </w:rPr>
            <w:t>есной с выходом на ул.Элеваторную;</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Перемычка ул</w:t>
          </w:r>
          <w:proofErr w:type="gramStart"/>
          <w:r w:rsidRPr="00E3582E">
            <w:rPr>
              <w:rFonts w:ascii="Arial" w:eastAsia="Andale Sans UI" w:hAnsi="Arial" w:cs="Arial"/>
              <w:sz w:val="24"/>
              <w:szCs w:val="24"/>
              <w:lang w:eastAsia="en-US" w:bidi="en-US"/>
            </w:rPr>
            <w:t>.В</w:t>
          </w:r>
          <w:proofErr w:type="gramEnd"/>
          <w:r w:rsidRPr="00E3582E">
            <w:rPr>
              <w:rFonts w:ascii="Arial" w:eastAsia="Andale Sans UI" w:hAnsi="Arial" w:cs="Arial"/>
              <w:sz w:val="24"/>
              <w:szCs w:val="24"/>
              <w:lang w:eastAsia="en-US" w:bidi="en-US"/>
            </w:rPr>
            <w:t>окзальной до ул.Элеваторной;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Ул</w:t>
          </w:r>
          <w:proofErr w:type="gramStart"/>
          <w:r w:rsidRPr="00E3582E">
            <w:rPr>
              <w:rFonts w:ascii="Arial" w:eastAsia="Andale Sans UI" w:hAnsi="Arial" w:cs="Arial"/>
              <w:sz w:val="24"/>
              <w:szCs w:val="24"/>
              <w:lang w:eastAsia="en-US" w:bidi="en-US"/>
            </w:rPr>
            <w:t>.Х</w:t>
          </w:r>
          <w:proofErr w:type="gramEnd"/>
          <w:r w:rsidRPr="00E3582E">
            <w:rPr>
              <w:rFonts w:ascii="Arial" w:eastAsia="Andale Sans UI" w:hAnsi="Arial" w:cs="Arial"/>
              <w:sz w:val="24"/>
              <w:szCs w:val="24"/>
              <w:lang w:eastAsia="en-US" w:bidi="en-US"/>
            </w:rPr>
            <w:t>удайбердина – реконструкция существующего путепровода с расширением автодороги до 6 полос;</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Ул.23 мая – ул.С.Щедрина (ранее разработанный проект);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Ул</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уханова – ул.Объездная- проект;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 ул</w:t>
          </w:r>
          <w:proofErr w:type="gramStart"/>
          <w:r w:rsidRPr="00E3582E">
            <w:rPr>
              <w:rFonts w:ascii="Arial" w:eastAsia="Andale Sans UI" w:hAnsi="Arial" w:cs="Arial"/>
              <w:sz w:val="24"/>
              <w:szCs w:val="24"/>
              <w:lang w:eastAsia="en-US" w:bidi="en-US"/>
            </w:rPr>
            <w:t>.Р</w:t>
          </w:r>
          <w:proofErr w:type="gramEnd"/>
          <w:r w:rsidRPr="00E3582E">
            <w:rPr>
              <w:rFonts w:ascii="Arial" w:eastAsia="Andale Sans UI" w:hAnsi="Arial" w:cs="Arial"/>
              <w:sz w:val="24"/>
              <w:szCs w:val="24"/>
              <w:lang w:eastAsia="en-US" w:bidi="en-US"/>
            </w:rPr>
            <w:t>овенская под ж/д с заключением в трубу части русла р.Стерля и выходом в район с.Отрадовка;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ул</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телибашевский тракт - проект;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продолжении ул</w:t>
          </w:r>
          <w:proofErr w:type="gramStart"/>
          <w:r w:rsidRPr="00E3582E">
            <w:rPr>
              <w:rFonts w:ascii="Arial" w:eastAsia="Andale Sans UI" w:hAnsi="Arial" w:cs="Arial"/>
              <w:sz w:val="24"/>
              <w:szCs w:val="24"/>
              <w:lang w:eastAsia="en-US" w:bidi="en-US"/>
            </w:rPr>
            <w:t>.Г</w:t>
          </w:r>
          <w:proofErr w:type="gramEnd"/>
          <w:r w:rsidRPr="00E3582E">
            <w:rPr>
              <w:rFonts w:ascii="Arial" w:eastAsia="Andale Sans UI" w:hAnsi="Arial" w:cs="Arial"/>
              <w:sz w:val="24"/>
              <w:szCs w:val="24"/>
              <w:lang w:eastAsia="en-US" w:bidi="en-US"/>
            </w:rPr>
            <w:t>оголя с выходом южнее с.Отрадовка;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ул. Деповская-Братска</w:t>
          </w:r>
          <w:proofErr w:type="gramStart"/>
          <w:r w:rsidRPr="00E3582E">
            <w:rPr>
              <w:rFonts w:ascii="Arial" w:eastAsia="Andale Sans UI" w:hAnsi="Arial" w:cs="Arial"/>
              <w:sz w:val="24"/>
              <w:szCs w:val="24"/>
              <w:lang w:eastAsia="en-US" w:bidi="en-US"/>
            </w:rPr>
            <w:t>я-</w:t>
          </w:r>
          <w:proofErr w:type="gramEnd"/>
          <w:r w:rsidRPr="00E3582E">
            <w:rPr>
              <w:rFonts w:ascii="Arial" w:eastAsia="Andale Sans UI" w:hAnsi="Arial" w:cs="Arial"/>
              <w:sz w:val="24"/>
              <w:szCs w:val="24"/>
              <w:lang w:eastAsia="en-US" w:bidi="en-US"/>
            </w:rPr>
            <w:t xml:space="preserve"> проект</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Проектом предлагается ликвидировать пересечение железнодорожной ветки в направлении Стерлитамакской ТЭЦ, при организации непрерывного движения по ул</w:t>
          </w:r>
          <w:proofErr w:type="gramStart"/>
          <w:r w:rsidRPr="00E3582E">
            <w:rPr>
              <w:rFonts w:ascii="Arial" w:hAnsi="Arial" w:cs="Arial"/>
              <w:sz w:val="24"/>
              <w:szCs w:val="24"/>
              <w:lang w:eastAsia="en-US" w:bidi="en-US"/>
            </w:rPr>
            <w:t>.Т</w:t>
          </w:r>
          <w:proofErr w:type="gramEnd"/>
          <w:r w:rsidRPr="00E3582E">
            <w:rPr>
              <w:rFonts w:ascii="Arial" w:hAnsi="Arial" w:cs="Arial"/>
              <w:sz w:val="24"/>
              <w:szCs w:val="24"/>
              <w:lang w:eastAsia="en-US" w:bidi="en-US"/>
            </w:rPr>
            <w:t>ехническая.</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Мосты и другие искусственные сооружения через реки.</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.Б</w:t>
          </w:r>
          <w:proofErr w:type="gramEnd"/>
          <w:r w:rsidRPr="00E3582E">
            <w:rPr>
              <w:rFonts w:ascii="Arial" w:hAnsi="Arial" w:cs="Arial"/>
              <w:sz w:val="24"/>
              <w:szCs w:val="24"/>
              <w:lang w:eastAsia="en-US"/>
            </w:rPr>
            <w:t>елая (выход с ул.Техническая на г.Белорецк) -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.Б</w:t>
          </w:r>
          <w:proofErr w:type="gramEnd"/>
          <w:r w:rsidRPr="00E3582E">
            <w:rPr>
              <w:rFonts w:ascii="Arial" w:hAnsi="Arial" w:cs="Arial"/>
              <w:sz w:val="24"/>
              <w:szCs w:val="24"/>
              <w:lang w:eastAsia="en-US"/>
            </w:rPr>
            <w:t>елая (выход на г.Ишимбай) – проектируемый;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.Б</w:t>
          </w:r>
          <w:proofErr w:type="gramEnd"/>
          <w:r w:rsidRPr="00E3582E">
            <w:rPr>
              <w:rFonts w:ascii="Arial" w:hAnsi="Arial" w:cs="Arial"/>
              <w:sz w:val="24"/>
              <w:szCs w:val="24"/>
              <w:lang w:eastAsia="en-US"/>
            </w:rPr>
            <w:t>елая (выход на г.Салават) –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.О</w:t>
          </w:r>
          <w:proofErr w:type="gramEnd"/>
          <w:r w:rsidRPr="00E3582E">
            <w:rPr>
              <w:rFonts w:ascii="Arial" w:hAnsi="Arial" w:cs="Arial"/>
              <w:sz w:val="24"/>
              <w:szCs w:val="24"/>
              <w:lang w:eastAsia="en-US"/>
            </w:rPr>
            <w:t>льховка – по пр Ак. Королев</w:t>
          </w:r>
          <w:proofErr w:type="gramStart"/>
          <w:r w:rsidRPr="00E3582E">
            <w:rPr>
              <w:rFonts w:ascii="Arial" w:hAnsi="Arial" w:cs="Arial"/>
              <w:sz w:val="24"/>
              <w:szCs w:val="24"/>
              <w:lang w:eastAsia="en-US"/>
            </w:rPr>
            <w:t>а(</w:t>
          </w:r>
          <w:proofErr w:type="gramEnd"/>
          <w:r w:rsidRPr="00E3582E">
            <w:rPr>
              <w:rFonts w:ascii="Arial" w:hAnsi="Arial" w:cs="Arial"/>
              <w:sz w:val="24"/>
              <w:szCs w:val="24"/>
              <w:lang w:eastAsia="en-US"/>
            </w:rPr>
            <w:t>проект);</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.О</w:t>
          </w:r>
          <w:proofErr w:type="gramEnd"/>
          <w:r w:rsidRPr="00E3582E">
            <w:rPr>
              <w:rFonts w:ascii="Arial" w:hAnsi="Arial" w:cs="Arial"/>
              <w:sz w:val="24"/>
              <w:szCs w:val="24"/>
              <w:lang w:eastAsia="en-US"/>
            </w:rPr>
            <w:t>льховка – по ул.Суханова (проект);</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.О</w:t>
          </w:r>
          <w:proofErr w:type="gramEnd"/>
          <w:r w:rsidRPr="00E3582E">
            <w:rPr>
              <w:rFonts w:ascii="Arial" w:hAnsi="Arial" w:cs="Arial"/>
              <w:sz w:val="24"/>
              <w:szCs w:val="24"/>
              <w:lang w:eastAsia="en-US"/>
            </w:rPr>
            <w:t>льховка – по ул.Оренбургский тракт-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.О</w:t>
          </w:r>
          <w:proofErr w:type="gramEnd"/>
          <w:r w:rsidRPr="00E3582E">
            <w:rPr>
              <w:rFonts w:ascii="Arial" w:hAnsi="Arial" w:cs="Arial"/>
              <w:sz w:val="24"/>
              <w:szCs w:val="24"/>
              <w:lang w:eastAsia="en-US"/>
            </w:rPr>
            <w:t>льховка в районе санатория-профилактория «Ольховка» -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.А</w:t>
          </w:r>
          <w:proofErr w:type="gramEnd"/>
          <w:r w:rsidRPr="00E3582E">
            <w:rPr>
              <w:rFonts w:ascii="Arial" w:hAnsi="Arial" w:cs="Arial"/>
              <w:sz w:val="24"/>
              <w:szCs w:val="24"/>
              <w:lang w:eastAsia="en-US"/>
            </w:rPr>
            <w:t>шкадар в продолжении ул.Профсоюзной в направлении ул.Правобережной– проектируемый;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.А</w:t>
          </w:r>
          <w:proofErr w:type="gramEnd"/>
          <w:r w:rsidRPr="00E3582E">
            <w:rPr>
              <w:rFonts w:ascii="Arial" w:hAnsi="Arial" w:cs="Arial"/>
              <w:sz w:val="24"/>
              <w:szCs w:val="24"/>
              <w:lang w:eastAsia="en-US"/>
            </w:rPr>
            <w:t>шкадар в продолжении ул.Нагуманова– проектируемый;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.А</w:t>
          </w:r>
          <w:proofErr w:type="gramEnd"/>
          <w:r w:rsidRPr="00E3582E">
            <w:rPr>
              <w:rFonts w:ascii="Arial" w:hAnsi="Arial" w:cs="Arial"/>
              <w:sz w:val="24"/>
              <w:szCs w:val="24"/>
              <w:lang w:eastAsia="en-US"/>
            </w:rPr>
            <w:t>шкадар в створе ул.Богдана Хмельницкого -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.А</w:t>
          </w:r>
          <w:proofErr w:type="gramEnd"/>
          <w:r w:rsidRPr="00E3582E">
            <w:rPr>
              <w:rFonts w:ascii="Arial" w:hAnsi="Arial" w:cs="Arial"/>
              <w:sz w:val="24"/>
              <w:szCs w:val="24"/>
              <w:lang w:eastAsia="en-US"/>
            </w:rPr>
            <w:t>шкадар в продолжении ул.Правобережной в направлении проектируемой магистрали в районе Ольховка( в районе Ашкадарского водозабора);</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ул.Халтурина –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ул.Баумана –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ул.Мира– проектируемый;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ул.Нагуманова –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ул.7 ноября– проектируемый;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ул.Садовая - существующий, пешеходный;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ул.Сакко и Ванцетти - существующий, пешеходный, проектируемый - автомобильный;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lastRenderedPageBreak/>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ул.Худайбердина – существующий - реконструкция;</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ул.Богдана Хмельницкого до ул.Шафиева– проектируемый;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от ул.Уткина пешеходный мост до ул.Шафиева-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по ул.23 мая – существующий- реконструкция;</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в створе ул. Суханова- проектируемый;;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терля в створе ул.Водолаженко –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елеук по ул.Карла Либкнехта – существующий;</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Через р</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елеук по ул.Ученическая – существующий.</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9A4780">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Развязка в двух уровнях на автомобильных  дорогах</w:t>
          </w:r>
        </w:p>
        <w:p w:rsidR="00E3582E" w:rsidRPr="00E3582E" w:rsidRDefault="00E3582E" w:rsidP="009A4780">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На автомобильной дороге Уфа – Оренбург запроектированы три полные развязки типа «Сплющенный клевер» на расстоянии 5,2 и 5,7 км друг от друга.</w:t>
          </w:r>
        </w:p>
        <w:p w:rsidR="00E3582E" w:rsidRPr="00E3582E" w:rsidRDefault="00E3582E" w:rsidP="00E3582E">
          <w:pPr>
            <w:rPr>
              <w:rFonts w:ascii="Arial" w:eastAsia="Andale Sans UI" w:hAnsi="Arial" w:cs="Arial"/>
              <w:sz w:val="24"/>
              <w:szCs w:val="24"/>
              <w:lang w:eastAsia="en-US" w:bidi="en-US"/>
            </w:rPr>
          </w:pPr>
        </w:p>
        <w:p w:rsidR="00E3582E" w:rsidRPr="002E1F58" w:rsidRDefault="00E3582E" w:rsidP="002E1F58">
          <w:pPr>
            <w:ind w:firstLine="708"/>
            <w:rPr>
              <w:rFonts w:ascii="Arial" w:hAnsi="Arial" w:cs="Arial"/>
              <w:b/>
              <w:sz w:val="24"/>
              <w:szCs w:val="24"/>
              <w:lang w:eastAsia="en-US" w:bidi="en-US"/>
            </w:rPr>
          </w:pPr>
          <w:r w:rsidRPr="002E1F58">
            <w:rPr>
              <w:rFonts w:ascii="Arial" w:hAnsi="Arial" w:cs="Arial"/>
              <w:b/>
              <w:sz w:val="24"/>
              <w:szCs w:val="24"/>
              <w:lang w:eastAsia="en-US" w:bidi="en-US"/>
            </w:rPr>
            <w:t>7.3. Общественный транспорт</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9A4780">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по численности населения классифицируется как крупный город. Расстояние от мест проживания до мест приложения труда, объектов культурно-бытового обслуживания эпизодического пользования превышает 30-минутную транспортную доступность.</w:t>
          </w:r>
        </w:p>
        <w:p w:rsidR="00E3582E" w:rsidRPr="00E3582E" w:rsidRDefault="00E3582E" w:rsidP="009A4780">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Движение маршрутных автобусов предусматривается по магистральным улицам и городским дорогам, протяженность линии автобусных маршрутов составляет 194км. Протяженность линий троллейбусных 99 км.</w:t>
          </w:r>
        </w:p>
        <w:p w:rsidR="00E3582E" w:rsidRPr="00E3582E" w:rsidRDefault="00E3582E" w:rsidP="009A4780">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Дальность пешеходных подходов до ближайшей остановки 200-500м.</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Автобусные остановки размещаются от 200 до 600м в основном возле объектов культурно-бытового обслуживания, возле мест приложения труда. Остановки должны быть  оборудованы посадочными площадками и крытыми павильонами ожидания.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Пешеходное движение осуществляется по уличным тротуарам и пешеходным дорожкам. Ул. Комсомольская (от ул</w:t>
          </w:r>
          <w:proofErr w:type="gramStart"/>
          <w:r w:rsidRPr="00E3582E">
            <w:rPr>
              <w:rFonts w:ascii="Arial" w:eastAsia="Andale Sans UI" w:hAnsi="Arial" w:cs="Arial"/>
              <w:sz w:val="24"/>
              <w:szCs w:val="24"/>
              <w:lang w:eastAsia="en-US" w:bidi="en-US"/>
            </w:rPr>
            <w:t>.Х</w:t>
          </w:r>
          <w:proofErr w:type="gramEnd"/>
          <w:r w:rsidRPr="00E3582E">
            <w:rPr>
              <w:rFonts w:ascii="Arial" w:eastAsia="Andale Sans UI" w:hAnsi="Arial" w:cs="Arial"/>
              <w:sz w:val="24"/>
              <w:szCs w:val="24"/>
              <w:lang w:eastAsia="en-US" w:bidi="en-US"/>
            </w:rPr>
            <w:t>мельницкого до ул.Сакко и ул.Ванцетти – пешеходная. Проектом предусматривается пешеходная улица Сагитова (от ул</w:t>
          </w:r>
          <w:proofErr w:type="gramStart"/>
          <w:r w:rsidRPr="00E3582E">
            <w:rPr>
              <w:rFonts w:ascii="Arial" w:eastAsia="Andale Sans UI" w:hAnsi="Arial" w:cs="Arial"/>
              <w:sz w:val="24"/>
              <w:szCs w:val="24"/>
              <w:lang w:eastAsia="en-US" w:bidi="en-US"/>
            </w:rPr>
            <w:t>.Ч</w:t>
          </w:r>
          <w:proofErr w:type="gramEnd"/>
          <w:r w:rsidRPr="00E3582E">
            <w:rPr>
              <w:rFonts w:ascii="Arial" w:eastAsia="Andale Sans UI" w:hAnsi="Arial" w:cs="Arial"/>
              <w:sz w:val="24"/>
              <w:szCs w:val="24"/>
              <w:lang w:eastAsia="en-US" w:bidi="en-US"/>
            </w:rPr>
            <w:t>апаева до ул.Гоголя.).</w:t>
          </w:r>
        </w:p>
        <w:p w:rsidR="00E3582E" w:rsidRPr="00E3582E" w:rsidRDefault="00E3582E" w:rsidP="009A4780">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соответствии с проектом «Разработка программы комплексного развития транспортной инфраструктуры и комплексной схемы транспортного обслуживания населения общественным транспортом городского округа город Стерлитамак на период 2019 - 2039 г.г.», разработанным ООО «Санкт-Петербургский институт транспортных систем», общая потребность в подвижном составе по годам представлена в нижеследующей таблице.</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9A4780">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Количество подвижного состава для различных типов подвижного состава на расчетные сроки</w:t>
          </w:r>
        </w:p>
        <w:p w:rsidR="00E3582E" w:rsidRPr="00E3582E" w:rsidRDefault="00E3582E" w:rsidP="002E1F58">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№7.2</w:t>
          </w:r>
        </w:p>
        <w:tbl>
          <w:tblPr>
            <w:tblW w:w="1002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000" w:firstRow="0" w:lastRow="0" w:firstColumn="0" w:lastColumn="0" w:noHBand="0" w:noVBand="0"/>
          </w:tblPr>
          <w:tblGrid>
            <w:gridCol w:w="2609"/>
            <w:gridCol w:w="926"/>
            <w:gridCol w:w="924"/>
            <w:gridCol w:w="927"/>
            <w:gridCol w:w="933"/>
            <w:gridCol w:w="920"/>
            <w:gridCol w:w="928"/>
            <w:gridCol w:w="926"/>
            <w:gridCol w:w="936"/>
          </w:tblGrid>
          <w:tr w:rsidR="00E3582E" w:rsidRPr="002E1F58" w:rsidTr="009A4780">
            <w:trPr>
              <w:trHeight w:val="340"/>
              <w:tblHeader/>
              <w:jc w:val="right"/>
            </w:trPr>
            <w:tc>
              <w:tcPr>
                <w:tcW w:w="2611"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Тип подвижного состава</w:t>
                </w:r>
              </w:p>
            </w:tc>
            <w:tc>
              <w:tcPr>
                <w:tcW w:w="3712" w:type="dxa"/>
                <w:gridSpan w:val="4"/>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Количество транспортных средств, шт.</w:t>
                </w:r>
              </w:p>
            </w:tc>
            <w:tc>
              <w:tcPr>
                <w:tcW w:w="3705" w:type="dxa"/>
                <w:gridSpan w:val="4"/>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Списочное количество транспортных средств, шт.</w:t>
                </w:r>
              </w:p>
            </w:tc>
          </w:tr>
          <w:tr w:rsidR="00E3582E" w:rsidRPr="002E1F58" w:rsidTr="009A4780">
            <w:trPr>
              <w:trHeight w:val="340"/>
              <w:tblHeader/>
              <w:jc w:val="right"/>
            </w:trPr>
            <w:tc>
              <w:tcPr>
                <w:tcW w:w="2611" w:type="dxa"/>
                <w:vMerge/>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E3582E" w:rsidRPr="002E1F58" w:rsidRDefault="00E3582E" w:rsidP="009A4780">
                <w:pPr>
                  <w:jc w:val="center"/>
                  <w:rPr>
                    <w:rFonts w:ascii="Arial" w:eastAsia="Andale Sans UI" w:hAnsi="Arial" w:cs="Arial"/>
                    <w:lang w:eastAsia="en-US" w:bidi="en-US"/>
                  </w:rPr>
                </w:pP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2021</w:t>
                </w:r>
              </w:p>
            </w:tc>
            <w:tc>
              <w:tcPr>
                <w:tcW w:w="925"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2024</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2029</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2039</w:t>
                </w:r>
              </w:p>
            </w:tc>
            <w:tc>
              <w:tcPr>
                <w:tcW w:w="920"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2021</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2024</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2029</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2039</w:t>
                </w:r>
              </w:p>
            </w:tc>
          </w:tr>
          <w:tr w:rsidR="00E3582E" w:rsidRPr="002E1F58" w:rsidTr="009A4780">
            <w:trPr>
              <w:trHeight w:val="340"/>
              <w:jc w:val="right"/>
            </w:trPr>
            <w:tc>
              <w:tcPr>
                <w:tcW w:w="261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Троллейбус,</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75</w:t>
                </w:r>
              </w:p>
            </w:tc>
            <w:tc>
              <w:tcPr>
                <w:tcW w:w="925"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91</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101</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111</w:t>
                </w:r>
              </w:p>
            </w:tc>
            <w:tc>
              <w:tcPr>
                <w:tcW w:w="920"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87</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105</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118</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130</w:t>
                </w:r>
              </w:p>
            </w:tc>
          </w:tr>
          <w:tr w:rsidR="00E3582E" w:rsidRPr="002E1F58" w:rsidTr="009A4780">
            <w:trPr>
              <w:trHeight w:val="340"/>
              <w:jc w:val="right"/>
            </w:trPr>
            <w:tc>
              <w:tcPr>
                <w:tcW w:w="261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в том числе  большой класс</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75</w:t>
                </w:r>
              </w:p>
            </w:tc>
            <w:tc>
              <w:tcPr>
                <w:tcW w:w="925"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91</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101</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111</w:t>
                </w:r>
              </w:p>
            </w:tc>
            <w:tc>
              <w:tcPr>
                <w:tcW w:w="920"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87</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105</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118</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130</w:t>
                </w:r>
              </w:p>
            </w:tc>
          </w:tr>
          <w:tr w:rsidR="00E3582E" w:rsidRPr="002E1F58" w:rsidTr="009A4780">
            <w:trPr>
              <w:trHeight w:val="340"/>
              <w:jc w:val="right"/>
            </w:trPr>
            <w:tc>
              <w:tcPr>
                <w:tcW w:w="261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Автобус</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143</w:t>
                </w:r>
              </w:p>
            </w:tc>
            <w:tc>
              <w:tcPr>
                <w:tcW w:w="925"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131</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185</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237</w:t>
                </w:r>
              </w:p>
            </w:tc>
            <w:tc>
              <w:tcPr>
                <w:tcW w:w="920"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167</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152</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214</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276</w:t>
                </w:r>
              </w:p>
            </w:tc>
          </w:tr>
          <w:tr w:rsidR="00E3582E" w:rsidRPr="002E1F58" w:rsidTr="009A4780">
            <w:trPr>
              <w:trHeight w:val="340"/>
              <w:jc w:val="right"/>
            </w:trPr>
            <w:tc>
              <w:tcPr>
                <w:tcW w:w="261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в том числе:</w:t>
                </w:r>
              </w:p>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большой класс</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58</w:t>
                </w:r>
              </w:p>
            </w:tc>
            <w:tc>
              <w:tcPr>
                <w:tcW w:w="925"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46</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114</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164</w:t>
                </w:r>
              </w:p>
            </w:tc>
            <w:tc>
              <w:tcPr>
                <w:tcW w:w="920"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68</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53</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131</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190</w:t>
                </w:r>
              </w:p>
            </w:tc>
          </w:tr>
          <w:tr w:rsidR="00E3582E" w:rsidRPr="002E1F58" w:rsidTr="009A4780">
            <w:trPr>
              <w:trHeight w:val="340"/>
              <w:jc w:val="right"/>
            </w:trPr>
            <w:tc>
              <w:tcPr>
                <w:tcW w:w="261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средний класс</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43</w:t>
                </w:r>
              </w:p>
            </w:tc>
            <w:tc>
              <w:tcPr>
                <w:tcW w:w="925"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43</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37</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37</w:t>
                </w:r>
              </w:p>
            </w:tc>
            <w:tc>
              <w:tcPr>
                <w:tcW w:w="920"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50</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43</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43</w:t>
                </w:r>
              </w:p>
            </w:tc>
          </w:tr>
          <w:tr w:rsidR="00E3582E" w:rsidRPr="002E1F58" w:rsidTr="009A4780">
            <w:trPr>
              <w:trHeight w:val="340"/>
              <w:jc w:val="right"/>
            </w:trPr>
            <w:tc>
              <w:tcPr>
                <w:tcW w:w="261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малый класс</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42</w:t>
                </w:r>
              </w:p>
            </w:tc>
            <w:tc>
              <w:tcPr>
                <w:tcW w:w="925"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42</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34</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37</w:t>
                </w:r>
              </w:p>
            </w:tc>
            <w:tc>
              <w:tcPr>
                <w:tcW w:w="920"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49</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49</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40</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44</w:t>
                </w:r>
              </w:p>
            </w:tc>
          </w:tr>
          <w:tr w:rsidR="00E3582E" w:rsidRPr="002E1F58" w:rsidTr="009A4780">
            <w:trPr>
              <w:trHeight w:val="340"/>
              <w:jc w:val="right"/>
            </w:trPr>
            <w:tc>
              <w:tcPr>
                <w:tcW w:w="2611"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Итого</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218</w:t>
                </w:r>
              </w:p>
            </w:tc>
            <w:tc>
              <w:tcPr>
                <w:tcW w:w="925"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222</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286</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349</w:t>
                </w:r>
              </w:p>
            </w:tc>
            <w:tc>
              <w:tcPr>
                <w:tcW w:w="920"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254</w:t>
                </w:r>
              </w:p>
            </w:tc>
            <w:tc>
              <w:tcPr>
                <w:tcW w:w="928"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257</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332</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407</w:t>
                </w:r>
              </w:p>
            </w:tc>
          </w:tr>
        </w:tbl>
        <w:p w:rsidR="00E3582E" w:rsidRPr="00E3582E" w:rsidRDefault="00E3582E" w:rsidP="009A4780">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Основные технико-эксплуатационные показатели сети муниципальных маршрутов</w:t>
          </w:r>
        </w:p>
        <w:p w:rsidR="00E3582E" w:rsidRPr="00E3582E" w:rsidRDefault="00E3582E" w:rsidP="002E1F58">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№7.3</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000" w:firstRow="0" w:lastRow="0" w:firstColumn="0" w:lastColumn="0" w:noHBand="0" w:noVBand="0"/>
          </w:tblPr>
          <w:tblGrid>
            <w:gridCol w:w="4406"/>
            <w:gridCol w:w="1812"/>
            <w:gridCol w:w="978"/>
            <w:gridCol w:w="976"/>
            <w:gridCol w:w="978"/>
            <w:gridCol w:w="972"/>
          </w:tblGrid>
          <w:tr w:rsidR="00E3582E" w:rsidRPr="002E1F58" w:rsidTr="009A4780">
            <w:trPr>
              <w:trHeight w:val="356"/>
              <w:tblHeader/>
            </w:trPr>
            <w:tc>
              <w:tcPr>
                <w:tcW w:w="2177" w:type="pct"/>
                <w:vMerge w:val="restar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Показатель</w:t>
                </w:r>
              </w:p>
            </w:tc>
            <w:tc>
              <w:tcPr>
                <w:tcW w:w="895" w:type="pct"/>
                <w:vMerge w:val="restar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Размерность</w:t>
                </w:r>
              </w:p>
            </w:tc>
            <w:tc>
              <w:tcPr>
                <w:tcW w:w="1928" w:type="pct"/>
                <w:gridSpan w:val="4"/>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Значение</w:t>
                </w:r>
              </w:p>
            </w:tc>
          </w:tr>
          <w:tr w:rsidR="00E3582E" w:rsidRPr="002E1F58" w:rsidTr="009A4780">
            <w:trPr>
              <w:trHeight w:val="419"/>
              <w:tblHeader/>
            </w:trPr>
            <w:tc>
              <w:tcPr>
                <w:tcW w:w="2177" w:type="pct"/>
                <w:vMerge/>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p>
            </w:tc>
            <w:tc>
              <w:tcPr>
                <w:tcW w:w="895" w:type="pct"/>
                <w:vMerge/>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2021</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2024</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2029</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2039</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Количество маршрутов</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ед.</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19</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24</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27</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Количество подвижного состава в т.ч.:</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ед.</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218</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222</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286</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349</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Автобус, в т.ч.:</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ед.</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143</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131</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185</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238</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малый класс</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ед.</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42</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42</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34</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37</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средний класс</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ед.</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43</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43</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37</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37</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большой класс</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ед.</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58</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46</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114</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164</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Троллейбус</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ед.</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75</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91</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101</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111</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Средняя длина маршрута</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км</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10,7</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10,7</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10,9</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11,4</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Средние интервалы движения в час пик</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мин.</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8</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8</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8</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8</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Протяженность маршрутной сети (в одном направлении)</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км</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202,7</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213,6</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262,7</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300,2</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Протяженность транспортной сети</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км</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110,6</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111,5</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122,9</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133,3</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Плотность транспортной сети*</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км/км</w:t>
                </w:r>
                <w:proofErr w:type="gramStart"/>
                <w:r w:rsidRPr="002E1F58">
                  <w:rPr>
                    <w:rFonts w:ascii="Arial" w:eastAsia="Andale Sans UI" w:hAnsi="Arial" w:cs="Arial"/>
                    <w:lang w:eastAsia="en-US" w:bidi="en-US"/>
                  </w:rPr>
                  <w:t>2</w:t>
                </w:r>
                <w:proofErr w:type="gramEnd"/>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2,16</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2,57</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2,57</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2,64</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Объем перевозок</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proofErr w:type="gramStart"/>
                <w:r w:rsidRPr="002E1F58">
                  <w:rPr>
                    <w:rFonts w:ascii="Arial" w:eastAsia="Andale Sans UI" w:hAnsi="Arial" w:cs="Arial"/>
                    <w:lang w:eastAsia="en-US" w:bidi="en-US"/>
                  </w:rPr>
                  <w:t>млн</w:t>
                </w:r>
                <w:proofErr w:type="gramEnd"/>
                <w:r w:rsidRPr="002E1F58">
                  <w:rPr>
                    <w:rFonts w:ascii="Arial" w:eastAsia="Andale Sans UI" w:hAnsi="Arial" w:cs="Arial"/>
                    <w:lang w:eastAsia="en-US" w:bidi="en-US"/>
                  </w:rPr>
                  <w:t xml:space="preserve"> пасс./год</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62,0</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63,6</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76,8</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89,8</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Количество рейсов</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proofErr w:type="gramStart"/>
                <w:r w:rsidRPr="002E1F58">
                  <w:rPr>
                    <w:rFonts w:ascii="Arial" w:eastAsia="Andale Sans UI" w:hAnsi="Arial" w:cs="Arial"/>
                    <w:lang w:eastAsia="en-US" w:bidi="en-US"/>
                  </w:rPr>
                  <w:t>млн</w:t>
                </w:r>
                <w:proofErr w:type="gramEnd"/>
                <w:r w:rsidRPr="002E1F58">
                  <w:rPr>
                    <w:rFonts w:ascii="Arial" w:eastAsia="Andale Sans UI" w:hAnsi="Arial" w:cs="Arial"/>
                    <w:lang w:eastAsia="en-US" w:bidi="en-US"/>
                  </w:rPr>
                  <w:t xml:space="preserve"> рейсов/год</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1,44</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1,46</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1,85</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2,20</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Средняя дальность поездки на общественном транспорте</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км</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4,33</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4,45</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5,06</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5,22</w:t>
                </w:r>
              </w:p>
            </w:tc>
          </w:tr>
          <w:tr w:rsidR="00E3582E" w:rsidRPr="002E1F58" w:rsidTr="009A4780">
            <w:tc>
              <w:tcPr>
                <w:tcW w:w="2177"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bookmarkStart w:id="1" w:name="_Hlk5996237"/>
                <w:bookmarkEnd w:id="1"/>
                <w:r w:rsidRPr="002E1F58">
                  <w:rPr>
                    <w:rFonts w:ascii="Arial" w:eastAsia="Andale Sans UI" w:hAnsi="Arial" w:cs="Arial"/>
                    <w:lang w:eastAsia="en-US" w:bidi="en-US"/>
                  </w:rPr>
                  <w:t>Годовой пробег</w:t>
                </w:r>
              </w:p>
            </w:tc>
            <w:tc>
              <w:tcPr>
                <w:tcW w:w="895"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proofErr w:type="gramStart"/>
                <w:r w:rsidRPr="002E1F58">
                  <w:rPr>
                    <w:rFonts w:ascii="Arial" w:eastAsia="Andale Sans UI" w:hAnsi="Arial" w:cs="Arial"/>
                    <w:lang w:eastAsia="en-US" w:bidi="en-US"/>
                  </w:rPr>
                  <w:t>млн</w:t>
                </w:r>
                <w:proofErr w:type="gramEnd"/>
                <w:r w:rsidRPr="002E1F58">
                  <w:rPr>
                    <w:rFonts w:ascii="Arial" w:eastAsia="Andale Sans UI" w:hAnsi="Arial" w:cs="Arial"/>
                    <w:lang w:eastAsia="en-US" w:bidi="en-US"/>
                  </w:rPr>
                  <w:t xml:space="preserve"> км</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15,6</w:t>
                </w:r>
              </w:p>
            </w:tc>
            <w:tc>
              <w:tcPr>
                <w:tcW w:w="482"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15,9</w:t>
                </w:r>
              </w:p>
            </w:tc>
            <w:tc>
              <w:tcPr>
                <w:tcW w:w="483"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20,9</w:t>
                </w:r>
              </w:p>
            </w:tc>
            <w:tc>
              <w:tcPr>
                <w:tcW w:w="481" w:type="pct"/>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26,2</w:t>
                </w:r>
              </w:p>
            </w:tc>
          </w:tr>
          <w:tr w:rsidR="00E3582E" w:rsidRPr="002E1F58" w:rsidTr="009A4780">
            <w:tc>
              <w:tcPr>
                <w:tcW w:w="2177" w:type="pct"/>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Транспортная работа</w:t>
                </w:r>
              </w:p>
            </w:tc>
            <w:tc>
              <w:tcPr>
                <w:tcW w:w="895" w:type="pct"/>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proofErr w:type="gramStart"/>
                <w:r w:rsidRPr="002E1F58">
                  <w:rPr>
                    <w:rFonts w:ascii="Arial" w:eastAsia="Andale Sans UI" w:hAnsi="Arial" w:cs="Arial"/>
                    <w:lang w:eastAsia="en-US" w:bidi="en-US"/>
                  </w:rPr>
                  <w:t>млн</w:t>
                </w:r>
                <w:proofErr w:type="gramEnd"/>
                <w:r w:rsidRPr="002E1F58">
                  <w:rPr>
                    <w:rFonts w:ascii="Arial" w:eastAsia="Andale Sans UI" w:hAnsi="Arial" w:cs="Arial"/>
                    <w:lang w:eastAsia="en-US" w:bidi="en-US"/>
                  </w:rPr>
                  <w:t xml:space="preserve"> пасс-км</w:t>
                </w:r>
              </w:p>
            </w:tc>
            <w:tc>
              <w:tcPr>
                <w:tcW w:w="483" w:type="pct"/>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268,5</w:t>
                </w:r>
              </w:p>
            </w:tc>
            <w:tc>
              <w:tcPr>
                <w:tcW w:w="482" w:type="pct"/>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283,0</w:t>
                </w:r>
              </w:p>
            </w:tc>
            <w:tc>
              <w:tcPr>
                <w:tcW w:w="483" w:type="pct"/>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388,6</w:t>
                </w:r>
              </w:p>
            </w:tc>
            <w:tc>
              <w:tcPr>
                <w:tcW w:w="481" w:type="pct"/>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468,8</w:t>
                </w:r>
              </w:p>
            </w:tc>
          </w:tr>
          <w:tr w:rsidR="00E3582E" w:rsidRPr="002E1F58" w:rsidTr="009A4780">
            <w:trPr>
              <w:trHeight w:val="248"/>
            </w:trPr>
            <w:tc>
              <w:tcPr>
                <w:tcW w:w="2177" w:type="pct"/>
                <w:tcBorders>
                  <w:top w:val="single" w:sz="4" w:space="0" w:color="00000A"/>
                  <w:left w:val="single" w:sz="4" w:space="0" w:color="000001"/>
                  <w:bottom w:val="single" w:sz="4" w:space="0" w:color="000001"/>
                  <w:right w:val="single" w:sz="4" w:space="0" w:color="000001"/>
                </w:tcBorders>
                <w:shd w:val="clear" w:color="auto" w:fill="auto"/>
              </w:tcPr>
              <w:p w:rsidR="00E3582E" w:rsidRPr="002E1F58" w:rsidRDefault="00E3582E" w:rsidP="009A4780">
                <w:pPr>
                  <w:jc w:val="center"/>
                  <w:rPr>
                    <w:rFonts w:ascii="Arial" w:eastAsia="Andale Sans UI" w:hAnsi="Arial" w:cs="Arial"/>
                    <w:lang w:eastAsia="en-US" w:bidi="en-US"/>
                  </w:rPr>
                </w:pPr>
                <w:r w:rsidRPr="002E1F58">
                  <w:rPr>
                    <w:rFonts w:ascii="Arial" w:eastAsia="Andale Sans UI" w:hAnsi="Arial" w:cs="Arial"/>
                    <w:lang w:eastAsia="en-US" w:bidi="en-US"/>
                  </w:rPr>
                  <w:t>*– в границах плотной застройки</w:t>
                </w:r>
              </w:p>
            </w:tc>
            <w:tc>
              <w:tcPr>
                <w:tcW w:w="895" w:type="pct"/>
                <w:tcBorders>
                  <w:top w:val="single" w:sz="4" w:space="0" w:color="00000A"/>
                  <w:left w:val="single" w:sz="4" w:space="0" w:color="000001"/>
                  <w:bottom w:val="single" w:sz="4" w:space="0" w:color="000001"/>
                  <w:right w:val="single" w:sz="4" w:space="0" w:color="000001"/>
                </w:tcBorders>
                <w:shd w:val="clear" w:color="auto" w:fill="auto"/>
              </w:tcPr>
              <w:p w:rsidR="00E3582E" w:rsidRPr="002E1F58" w:rsidRDefault="00E3582E" w:rsidP="009A4780">
                <w:pPr>
                  <w:jc w:val="center"/>
                  <w:rPr>
                    <w:rFonts w:ascii="Arial" w:eastAsia="Andale Sans UI" w:hAnsi="Arial" w:cs="Arial"/>
                    <w:lang w:eastAsia="en-US" w:bidi="en-US"/>
                  </w:rPr>
                </w:pPr>
              </w:p>
            </w:tc>
            <w:tc>
              <w:tcPr>
                <w:tcW w:w="483" w:type="pct"/>
                <w:tcBorders>
                  <w:top w:val="single" w:sz="4" w:space="0" w:color="00000A"/>
                  <w:left w:val="single" w:sz="4" w:space="0" w:color="000001"/>
                  <w:bottom w:val="single" w:sz="4" w:space="0" w:color="000001"/>
                  <w:right w:val="single" w:sz="4" w:space="0" w:color="000001"/>
                </w:tcBorders>
                <w:shd w:val="clear" w:color="auto" w:fill="auto"/>
              </w:tcPr>
              <w:p w:rsidR="00E3582E" w:rsidRPr="002E1F58" w:rsidRDefault="00E3582E" w:rsidP="009A4780">
                <w:pPr>
                  <w:jc w:val="center"/>
                  <w:rPr>
                    <w:rFonts w:ascii="Arial" w:eastAsia="Andale Sans UI" w:hAnsi="Arial" w:cs="Arial"/>
                    <w:lang w:eastAsia="en-US" w:bidi="en-US"/>
                  </w:rPr>
                </w:pPr>
              </w:p>
            </w:tc>
            <w:tc>
              <w:tcPr>
                <w:tcW w:w="482" w:type="pct"/>
                <w:tcBorders>
                  <w:top w:val="single" w:sz="4" w:space="0" w:color="00000A"/>
                  <w:left w:val="single" w:sz="4" w:space="0" w:color="000001"/>
                  <w:bottom w:val="single" w:sz="4" w:space="0" w:color="000001"/>
                  <w:right w:val="single" w:sz="4" w:space="0" w:color="000001"/>
                </w:tcBorders>
                <w:shd w:val="clear" w:color="auto" w:fill="auto"/>
              </w:tcPr>
              <w:p w:rsidR="00E3582E" w:rsidRPr="002E1F58" w:rsidRDefault="00E3582E" w:rsidP="009A4780">
                <w:pPr>
                  <w:jc w:val="center"/>
                  <w:rPr>
                    <w:rFonts w:ascii="Arial" w:eastAsia="Andale Sans UI" w:hAnsi="Arial" w:cs="Arial"/>
                    <w:lang w:eastAsia="en-US" w:bidi="en-US"/>
                  </w:rPr>
                </w:pPr>
              </w:p>
            </w:tc>
            <w:tc>
              <w:tcPr>
                <w:tcW w:w="483" w:type="pct"/>
                <w:tcBorders>
                  <w:top w:val="single" w:sz="4" w:space="0" w:color="00000A"/>
                  <w:left w:val="single" w:sz="4" w:space="0" w:color="000001"/>
                  <w:bottom w:val="single" w:sz="4" w:space="0" w:color="000001"/>
                  <w:right w:val="single" w:sz="4" w:space="0" w:color="000001"/>
                </w:tcBorders>
                <w:shd w:val="clear" w:color="auto" w:fill="auto"/>
              </w:tcPr>
              <w:p w:rsidR="00E3582E" w:rsidRPr="002E1F58" w:rsidRDefault="00E3582E" w:rsidP="009A4780">
                <w:pPr>
                  <w:jc w:val="center"/>
                  <w:rPr>
                    <w:rFonts w:ascii="Arial" w:eastAsia="Andale Sans UI" w:hAnsi="Arial" w:cs="Arial"/>
                    <w:lang w:eastAsia="en-US" w:bidi="en-US"/>
                  </w:rPr>
                </w:pPr>
              </w:p>
            </w:tc>
            <w:tc>
              <w:tcPr>
                <w:tcW w:w="481" w:type="pct"/>
                <w:tcBorders>
                  <w:top w:val="single" w:sz="4" w:space="0" w:color="00000A"/>
                  <w:left w:val="single" w:sz="4" w:space="0" w:color="000001"/>
                  <w:bottom w:val="single" w:sz="4" w:space="0" w:color="000001"/>
                  <w:right w:val="single" w:sz="4" w:space="0" w:color="000001"/>
                </w:tcBorders>
                <w:shd w:val="clear" w:color="auto" w:fill="auto"/>
              </w:tcPr>
              <w:p w:rsidR="00E3582E" w:rsidRPr="002E1F58" w:rsidRDefault="00E3582E" w:rsidP="009A4780">
                <w:pPr>
                  <w:jc w:val="center"/>
                  <w:rPr>
                    <w:rFonts w:ascii="Arial" w:eastAsia="Andale Sans UI" w:hAnsi="Arial" w:cs="Arial"/>
                    <w:lang w:eastAsia="en-US" w:bidi="en-US"/>
                  </w:rPr>
                </w:pPr>
              </w:p>
            </w:tc>
          </w:tr>
        </w:tbl>
        <w:p w:rsidR="002E1F58" w:rsidRDefault="002E1F58" w:rsidP="00E3582E">
          <w:pPr>
            <w:rPr>
              <w:rFonts w:ascii="Arial" w:eastAsia="Andale Sans UI" w:hAnsi="Arial" w:cs="Arial"/>
              <w:sz w:val="24"/>
              <w:szCs w:val="24"/>
              <w:lang w:eastAsia="en-US" w:bidi="en-US"/>
            </w:rPr>
          </w:pP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Мероприятия по развитию инфраструктуры ГПТ г. Стерлитамак</w:t>
          </w:r>
        </w:p>
        <w:p w:rsidR="00E3582E" w:rsidRPr="00E3582E" w:rsidRDefault="00E3582E" w:rsidP="009A4780">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  мероприятиям по развитию инфраструктуры городского пассажирского транспорта городского округа г. Стерлитамак относятся: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строительство новых разворотных колец и конечных пунктов автобуса и троллейбуса;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строительство новых остановочных пунктов;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строительство и реконструкция тяговых подстанций троллейбуса;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строительство новых и ремонт/реконструкция существующих участков контактной сети троллейбуса.</w:t>
          </w: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Реализация данных мероприятий должна быть синхронизирована с мероприятиями по оптимизации маршрутной сети.</w:t>
          </w: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 мероприятиям по развитию инфраструктуры ГПТ, направленным на повышение качества транспортного обслуживания населения, следует отнести мероприятия по доведению до нормативных требований остановочных пунктов ГПТ, расположенных на территории г. Стерлитамака. Учитывая то, что в полной мере требованиям нормативной документации не соответствуют практически все остановочные пункты, рекомендуется сформировать долгосрочную программу их доведения до нормативных требований с определением порядка (очередности) ее реализации. Так как возможны различные варианты определения приоритетов (по пассажирообороту, по размещению у социально значимых объектов и т.д.) к обсуждению приоритетности рекомендуется привлечь население города.</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области внешнего пассажирского транспорта рекомендуется реализовать одно мероприятие: строительство автовокзала «Южный» на Оренбургском тракте с выносом на него пунктов отправления межмуниципальных маршрутов южного направления. Данное мероприятие позволит: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обеспечить соблюдение требований законодательства в части размеров санитарно-защитных зон автовокзалов,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сократить продолжительность оборотных рейсов на межмуниципальных маршрутах,</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сократить затраты времени для части пассажиров межмуниципальных маршрутов.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Размещение автовокзала у перспективного торгового центра позволит привлечь для его строительства частные инвестиции.</w:t>
          </w:r>
        </w:p>
        <w:p w:rsidR="00E3582E" w:rsidRPr="002E1F58" w:rsidRDefault="00E3582E" w:rsidP="00537C5D">
          <w:pPr>
            <w:ind w:firstLine="708"/>
            <w:rPr>
              <w:rFonts w:ascii="Arial" w:eastAsia="Andale Sans UI" w:hAnsi="Arial" w:cs="Arial"/>
              <w:b/>
              <w:sz w:val="24"/>
              <w:szCs w:val="24"/>
              <w:lang w:eastAsia="en-US" w:bidi="en-US"/>
            </w:rPr>
          </w:pPr>
          <w:r w:rsidRPr="002E1F58">
            <w:rPr>
              <w:rFonts w:ascii="Arial" w:eastAsia="Andale Sans UI" w:hAnsi="Arial" w:cs="Arial"/>
              <w:b/>
              <w:sz w:val="24"/>
              <w:szCs w:val="24"/>
              <w:lang w:eastAsia="en-US" w:bidi="en-US"/>
            </w:rPr>
            <w:lastRenderedPageBreak/>
            <w:t>Мероприятий по развитию системы управления ГПТ г. Стерлитамак</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Для повышения качества оперативного контроля и управления в системе ГПТ целесообразно организовать Центральную диспетчерскую по управлению ГПТ г. Стерлитамак. К функциям центральной диспетчерской рекомендуется отнести эксплуатацию автоматизированной системы диспетчерского управления городским пассажирским транспортом (АСУ ГПТ) и эксплуатацию системы электронных платежей на ГПТ.  Эти системы должны быть интегрированы между собой и обеспечивать:</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автоматизацию процессов сбора, накопления и просмотра информации о движении транспортных средств на линии и управления транспортной работой,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автоматизацию процессов сбора, накопления, просмотра  информации и формирования отчетности о транспортной работе на маршрутах и перевозке пассажиров и контроля соблюдения перевозчиками договоров на обслуживание маршрутов,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автоматизацию процессов информационного взаимодействия с гражданами в части предоставления информационно-справочных услуг о работе ГПТ, в том числе через интернет-портал и информационное табло на остановочных пунктах,</w:t>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 автоматизацию процессов управления жизненными циклами проездных документов,   учета и контроля оплаты проезда и выполнения взаиморасчётов,</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автоматизацию процессов сбора и накопления данных, необходимых для ведения реестров льготных категорий пассажиров, ведения электронного архива документов, а также информационного взаимодействия с внешними реестрами льготных категорий граждан,</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автоматизацию процессов  обработки данных АСУ ГПТ и  системы электронных платежей для получения полных и достоверных данных об </w:t>
          </w:r>
          <w:proofErr w:type="gramStart"/>
          <w:r w:rsidRPr="00E3582E">
            <w:rPr>
              <w:rFonts w:ascii="Arial" w:eastAsia="Andale Sans UI" w:hAnsi="Arial" w:cs="Arial"/>
              <w:sz w:val="24"/>
              <w:szCs w:val="24"/>
              <w:lang w:eastAsia="en-US" w:bidi="en-US"/>
            </w:rPr>
            <w:t>о</w:t>
          </w:r>
          <w:proofErr w:type="gramEnd"/>
          <w:r w:rsidRPr="00E3582E">
            <w:rPr>
              <w:rFonts w:ascii="Arial" w:eastAsia="Andale Sans UI" w:hAnsi="Arial" w:cs="Arial"/>
              <w:sz w:val="24"/>
              <w:szCs w:val="24"/>
              <w:lang w:eastAsia="en-US" w:bidi="en-US"/>
            </w:rPr>
            <w:t xml:space="preserve"> объеме и динамике   пассажиропотоков и корреспонденций в системе ГПТ.</w:t>
          </w:r>
        </w:p>
        <w:p w:rsidR="00E3582E" w:rsidRPr="00E3582E" w:rsidRDefault="00E3582E" w:rsidP="002E1F58">
          <w:pPr>
            <w:ind w:firstLine="708"/>
            <w:rPr>
              <w:rFonts w:ascii="Arial" w:hAnsi="Arial" w:cs="Arial"/>
              <w:sz w:val="24"/>
              <w:szCs w:val="24"/>
              <w:lang w:eastAsia="en-US" w:bidi="en-US"/>
            </w:rPr>
          </w:pPr>
          <w:r w:rsidRPr="00E3582E">
            <w:rPr>
              <w:rFonts w:ascii="Arial" w:hAnsi="Arial" w:cs="Arial"/>
              <w:sz w:val="24"/>
              <w:szCs w:val="24"/>
              <w:lang w:eastAsia="en-US" w:bidi="en-US"/>
            </w:rPr>
            <w:t>Результатом организации Центральной диспетчерской с указанными функциями станет повышение качества транспортного обслуживания пассажиров, в том числе предоставления им информационных услуг, а также повышение обоснованности управленческих решений на всех горизонтах – от оперативного до долгосрочного – за счет предоставления субъектам управления полной и достоверной информации о состоянии системы ГПТ и спросе на передвижения.</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Pr="002E1F58" w:rsidRDefault="00E3582E" w:rsidP="002E1F58">
          <w:pPr>
            <w:ind w:firstLine="708"/>
            <w:rPr>
              <w:rFonts w:ascii="Arial" w:hAnsi="Arial" w:cs="Arial"/>
              <w:b/>
              <w:sz w:val="24"/>
              <w:szCs w:val="24"/>
              <w:lang w:eastAsia="en-US" w:bidi="en-US"/>
            </w:rPr>
          </w:pPr>
          <w:r w:rsidRPr="002E1F58">
            <w:rPr>
              <w:rFonts w:ascii="Arial" w:hAnsi="Arial" w:cs="Arial"/>
              <w:b/>
              <w:sz w:val="24"/>
              <w:szCs w:val="24"/>
              <w:lang w:eastAsia="en-US" w:bidi="en-US"/>
            </w:rPr>
            <w:lastRenderedPageBreak/>
            <w:t>7.4. Сооружения для хранения и обслуживания транспортных средств</w:t>
          </w:r>
        </w:p>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2E1F58">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Существующий уровень автомобилизации составляет 213 автомобилей на 1000 жителей.</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Уровень автомобилизации на расчетный срок принят 343 легковых автомобилей на 1000 жителей. Общее количество автомобилей при населении 285 тыс</w:t>
          </w:r>
          <w:proofErr w:type="gramStart"/>
          <w:r w:rsidRPr="00E3582E">
            <w:rPr>
              <w:rFonts w:ascii="Arial" w:eastAsia="Andale Sans UI" w:hAnsi="Arial" w:cs="Arial"/>
              <w:sz w:val="24"/>
              <w:szCs w:val="24"/>
              <w:lang w:eastAsia="en-US" w:bidi="en-US"/>
            </w:rPr>
            <w:t>.ч</w:t>
          </w:r>
          <w:proofErr w:type="gramEnd"/>
          <w:r w:rsidRPr="00E3582E">
            <w:rPr>
              <w:rFonts w:ascii="Arial" w:eastAsia="Andale Sans UI" w:hAnsi="Arial" w:cs="Arial"/>
              <w:sz w:val="24"/>
              <w:szCs w:val="24"/>
              <w:lang w:eastAsia="en-US" w:bidi="en-US"/>
            </w:rPr>
            <w:t>ел. составит 101185 единиц.</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Техобслуживание этих автомобилей будет осуществляться на станциях техобслуживания. Общее количество постов на станции обслуживания принято из расчета 1 пост на 200 автомобилей: 101185:200=506 постов. АЗС проектируется из расчета 1 топливно-раздаточная колонка на 1200 легковых автомобилей 101185:1200 = 84 колонки.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Гаражи индивидуальных автомобилей жителей усадебной и блокированной застройки размещаются на территории усадеб.</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Для секционной застройки требуется территория для размещения гаражей на  260 х 343 = 89180 машино-мест.</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Гаражи размещаются в коммунальных и производственных зонах, а также на обособленных площадках в пределах новых микрорайонов. На территориях микрорайонов и жилых кварталов рекомендуется строительство многоуровневых стоянок вместимостью до 300 м/мест. Размер санитарно-защитной зоны до жилых и общественных зданий определяется расчетом. Если на сегодняшний день преобладают гаражи боксового типа, то на расчетный срок предложено строительство многоуровневых стоянок.</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Проектом предлагается поэтапная замена гаражей боксового типа в пределах селитебных территорий на многоуровневые стоянки. Территории, отведенные под многоуровневые стоянки, составляют 48,5 га, что при строительстве комплексов до 4 этажей обеспечит размещение 46030 машин. Боксовые гаражи в промзонах сохранены, их ориентировочная численность 25100 м/мест. Подземные автостоянки проектируются на территориях </w:t>
          </w:r>
          <w:proofErr w:type="gramStart"/>
          <w:r w:rsidRPr="00E3582E">
            <w:rPr>
              <w:rFonts w:ascii="Arial" w:eastAsia="Andale Sans UI" w:hAnsi="Arial" w:cs="Arial"/>
              <w:sz w:val="24"/>
              <w:szCs w:val="24"/>
              <w:lang w:eastAsia="en-US" w:bidi="en-US"/>
            </w:rPr>
            <w:t>микрорайонов</w:t>
          </w:r>
          <w:proofErr w:type="gramEnd"/>
          <w:r w:rsidRPr="00E3582E">
            <w:rPr>
              <w:rFonts w:ascii="Arial" w:eastAsia="Andale Sans UI" w:hAnsi="Arial" w:cs="Arial"/>
              <w:sz w:val="24"/>
              <w:szCs w:val="24"/>
              <w:lang w:eastAsia="en-US" w:bidi="en-US"/>
            </w:rPr>
            <w:t xml:space="preserve"> на последующих стадиях проектирования.</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Проектом предлагается исключить из практики строительство жилых домов без их обеспечения стояночными местами для длительного хранения индивидуального автотранспорта. В подземных паркингах должно быть размещено не менее 18050 машин. Для их размещения при двухуровневом исполнении потребуется 23 га территории.</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Временные стоянки легковых автомобилей у общественных центров рассчитываются при конкретизации емкостей проектируемых объектов в соответствии с действующими нормативами и должны размещаться на собственных территориях в полном объеме.</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ab/>
          </w: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Pr="002E1F58" w:rsidRDefault="00E3582E" w:rsidP="002E1F58">
          <w:pPr>
            <w:ind w:firstLine="708"/>
            <w:rPr>
              <w:rFonts w:ascii="Arial" w:hAnsi="Arial" w:cs="Arial"/>
              <w:b/>
              <w:sz w:val="24"/>
              <w:szCs w:val="24"/>
              <w:lang w:eastAsia="en-US" w:bidi="en-US"/>
            </w:rPr>
          </w:pPr>
          <w:r w:rsidRPr="002E1F58">
            <w:rPr>
              <w:rFonts w:ascii="Arial" w:hAnsi="Arial" w:cs="Arial"/>
              <w:b/>
              <w:sz w:val="24"/>
              <w:szCs w:val="24"/>
              <w:lang w:eastAsia="en-US" w:bidi="en-US"/>
            </w:rPr>
            <w:lastRenderedPageBreak/>
            <w:t>Глава VIII. Инженерное обеспечение</w:t>
          </w:r>
        </w:p>
        <w:p w:rsidR="00E3582E" w:rsidRPr="002E1F58" w:rsidRDefault="00E3582E" w:rsidP="00E3582E">
          <w:pPr>
            <w:rPr>
              <w:rFonts w:ascii="Arial" w:hAnsi="Arial" w:cs="Arial"/>
              <w:b/>
              <w:sz w:val="24"/>
              <w:szCs w:val="24"/>
              <w:lang w:eastAsia="en-US" w:bidi="en-US"/>
            </w:rPr>
          </w:pPr>
        </w:p>
        <w:p w:rsidR="00E3582E" w:rsidRPr="002E1F58" w:rsidRDefault="00E3582E" w:rsidP="00E3582E">
          <w:pPr>
            <w:rPr>
              <w:rFonts w:ascii="Arial" w:hAnsi="Arial" w:cs="Arial"/>
              <w:b/>
              <w:sz w:val="24"/>
              <w:szCs w:val="24"/>
              <w:lang w:eastAsia="en-US" w:bidi="en-US"/>
            </w:rPr>
          </w:pPr>
          <w:r w:rsidRPr="002E1F58">
            <w:rPr>
              <w:rFonts w:ascii="Arial" w:hAnsi="Arial" w:cs="Arial"/>
              <w:b/>
              <w:sz w:val="24"/>
              <w:szCs w:val="24"/>
              <w:lang w:eastAsia="en-US" w:bidi="en-US"/>
            </w:rPr>
            <w:tab/>
            <w:t>8.1.Теплоснабжение</w:t>
          </w:r>
        </w:p>
        <w:p w:rsidR="00E3582E" w:rsidRPr="002E1F58" w:rsidRDefault="00E3582E" w:rsidP="002E1F58">
          <w:pPr>
            <w:ind w:firstLine="708"/>
            <w:rPr>
              <w:rFonts w:ascii="Arial" w:eastAsia="Arial Unicode MS" w:hAnsi="Arial" w:cs="Arial"/>
              <w:b/>
              <w:sz w:val="24"/>
              <w:szCs w:val="24"/>
              <w:lang w:eastAsia="en-US"/>
            </w:rPr>
          </w:pPr>
          <w:r w:rsidRPr="002E1F58">
            <w:rPr>
              <w:rFonts w:ascii="Arial" w:eastAsia="Arial Unicode MS" w:hAnsi="Arial" w:cs="Arial"/>
              <w:b/>
              <w:sz w:val="24"/>
              <w:szCs w:val="24"/>
              <w:lang w:eastAsia="en-US"/>
            </w:rPr>
            <w:t>8.1.1 Существующее положение</w:t>
          </w:r>
        </w:p>
        <w:p w:rsidR="00E3582E" w:rsidRPr="00E3582E" w:rsidRDefault="00E3582E" w:rsidP="00E3582E">
          <w:pPr>
            <w:rPr>
              <w:rFonts w:ascii="Arial" w:eastAsia="Arial Unicode MS" w:hAnsi="Arial" w:cs="Arial"/>
              <w:sz w:val="24"/>
              <w:szCs w:val="24"/>
              <w:lang w:eastAsia="en-US"/>
            </w:rPr>
          </w:pPr>
        </w:p>
        <w:p w:rsidR="00E3582E" w:rsidRPr="00E3582E" w:rsidRDefault="00E3582E" w:rsidP="002E1F58">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Согласно выданным данным, в настоящее время теплоснабжение города Стерлитамака Республики Башкортостан осуществляется от </w:t>
          </w:r>
          <w:proofErr w:type="gramStart"/>
          <w:r w:rsidRPr="00E3582E">
            <w:rPr>
              <w:rFonts w:ascii="Arial" w:eastAsia="Arial Unicode MS" w:hAnsi="Arial" w:cs="Arial"/>
              <w:sz w:val="24"/>
              <w:szCs w:val="24"/>
              <w:lang w:eastAsia="en-US"/>
            </w:rPr>
            <w:t>следующих</w:t>
          </w:r>
          <w:proofErr w:type="gramEnd"/>
          <w:r w:rsidRPr="00E3582E">
            <w:rPr>
              <w:rFonts w:ascii="Arial" w:eastAsia="Arial Unicode MS" w:hAnsi="Arial" w:cs="Arial"/>
              <w:sz w:val="24"/>
              <w:szCs w:val="24"/>
              <w:lang w:eastAsia="en-US"/>
            </w:rPr>
            <w:t xml:space="preserve"> теплоисточников: СтТЭЦ, НСтТЭЦ, КЦ-7, котельного цеха карьера ЗАО «Сырьевая компания» (пос. Шахтау), котельной ОАО «Красный пролетарий» (таблица №8.1). Кроме того в эксплуатации находятся мелкие отопительные котельные.</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Основными потребителями являются жилая застройка, общественные здания, объекты здравоохранения, культуры и промпредприятия.</w:t>
          </w:r>
        </w:p>
        <w:p w:rsidR="00E3582E" w:rsidRPr="00E3582E" w:rsidRDefault="00E3582E" w:rsidP="002E1F58">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Транспорт тепла от источников централизованного теплоснабжения осуществляется по развитой системе магистральных и распределительных сетей с наибольшим диаметром 1000 мм. Тепловые сети от СтТЭЦ, НСтТЭЦ, КЦ-7 закольцованы и разделены секционирующими задвижками. Система теплоснабжения – закрытая с подключением подогревателей горячего водоснабжения по двухступенчатой смешанной схеме.</w:t>
          </w:r>
        </w:p>
        <w:p w:rsidR="00E3582E" w:rsidRPr="00E3582E" w:rsidRDefault="00E3582E" w:rsidP="002E1F58">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Системы отопления потребителей присоединены к двухтрубным тепловым сетям преимущественно непосредственно по зависимой схеме, кроме южных и западных районов города с неблагополучными режимами в сетях, подключенных по независимой схеме.</w:t>
          </w:r>
        </w:p>
        <w:p w:rsidR="00E3582E" w:rsidRPr="00E3582E" w:rsidRDefault="00E3582E" w:rsidP="002E1F58">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Регулирование отпуска тепла от источников централизованного теплоснабжения </w:t>
          </w:r>
          <w:proofErr w:type="gramStart"/>
          <w:r w:rsidRPr="00E3582E">
            <w:rPr>
              <w:rFonts w:ascii="Arial" w:eastAsia="Arial Unicode MS" w:hAnsi="Arial" w:cs="Arial"/>
              <w:sz w:val="24"/>
              <w:szCs w:val="24"/>
              <w:lang w:eastAsia="en-US"/>
            </w:rPr>
            <w:t>осуществляется по отопительному графику 150/70 °С. Эксплуатацию тепловых сетей осуществляет</w:t>
          </w:r>
          <w:proofErr w:type="gramEnd"/>
          <w:r w:rsidRPr="00E3582E">
            <w:rPr>
              <w:rFonts w:ascii="Arial" w:eastAsia="Arial Unicode MS" w:hAnsi="Arial" w:cs="Arial"/>
              <w:sz w:val="24"/>
              <w:szCs w:val="24"/>
              <w:lang w:eastAsia="en-US"/>
            </w:rPr>
            <w:t xml:space="preserve"> предприятие «БашРТС-Стерлитамак» филиал ООО «БашРТС».</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Потребителями тепла от Стерлитамакской ТЭЦ являются:</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жилой сектор северной и центральной частей города;</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пос. Строймаш;</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ОАО «Строймаш.</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Потребителями тепла от Ново-Стерлитамакской ТЭЦ являются:</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АО «БСК» Производство «Каустик»;</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ОАО «Каучук»;</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часть юго-западного и юго-восточного районов города;</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пос. Первомайский.</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Потребителями тепла от КЦ-7 являются</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микрорайон Ольховский;</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микрорайон Южный;</w:t>
          </w:r>
        </w:p>
        <w:p w:rsidR="00E3582E" w:rsidRPr="00E3582E" w:rsidRDefault="00E3582E" w:rsidP="009A4780">
          <w:pPr>
            <w:ind w:firstLine="567"/>
            <w:rPr>
              <w:rFonts w:ascii="Arial" w:eastAsia="Arial Unicode MS" w:hAnsi="Arial" w:cs="Arial"/>
              <w:sz w:val="24"/>
              <w:szCs w:val="24"/>
              <w:lang w:eastAsia="en-US"/>
            </w:rPr>
          </w:pPr>
          <w:r w:rsidRPr="00E3582E">
            <w:rPr>
              <w:rFonts w:ascii="Arial" w:eastAsia="Arial Unicode MS" w:hAnsi="Arial" w:cs="Arial"/>
              <w:sz w:val="24"/>
              <w:szCs w:val="24"/>
              <w:lang w:eastAsia="en-US"/>
            </w:rPr>
            <w:t>юго-восточный район города.</w:t>
          </w:r>
        </w:p>
        <w:p w:rsidR="00E3582E" w:rsidRPr="00E3582E" w:rsidRDefault="00E3582E" w:rsidP="00E3582E">
          <w:pPr>
            <w:rPr>
              <w:rFonts w:ascii="Arial" w:eastAsia="Arial Unicode MS" w:hAnsi="Arial" w:cs="Arial"/>
              <w:sz w:val="24"/>
              <w:szCs w:val="24"/>
              <w:lang w:eastAsia="en-US"/>
            </w:rPr>
          </w:pPr>
        </w:p>
        <w:p w:rsidR="00E3582E" w:rsidRPr="00E3582E" w:rsidRDefault="00E3582E" w:rsidP="002E1F58">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Теплоснабжение пос. Шахтау осуществляется от котельного цеха ЗАО «Сырьевая компания», от которого в адрес администрации города поступило обращение об отказе теплоснабжения поселка.</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Теплоснабжение жилого района Красный Пролетарий осуществляется от котельной завода ОАО «Красный Пролетарий» и котельной лицея ПЛ-77, мощности, которых не соответствуют тепловой нагрузке. </w:t>
          </w:r>
        </w:p>
        <w:p w:rsidR="00E3582E" w:rsidRPr="00E3582E" w:rsidRDefault="00E3582E" w:rsidP="00E3582E">
          <w:pPr>
            <w:rPr>
              <w:rFonts w:ascii="Arial" w:eastAsia="Arial Unicode MS" w:hAnsi="Arial" w:cs="Arial"/>
              <w:sz w:val="24"/>
              <w:szCs w:val="24"/>
              <w:lang w:eastAsia="en-US"/>
            </w:rPr>
          </w:pPr>
        </w:p>
        <w:p w:rsidR="00E3582E" w:rsidRPr="00E3582E" w:rsidRDefault="00E3582E" w:rsidP="00E3582E">
          <w:pPr>
            <w:rPr>
              <w:rFonts w:ascii="Arial" w:eastAsia="Arial Unicode MS" w:hAnsi="Arial" w:cs="Arial"/>
              <w:sz w:val="24"/>
              <w:szCs w:val="24"/>
              <w:lang w:eastAsia="en-US"/>
            </w:rPr>
          </w:pPr>
          <w:r w:rsidRPr="00E3582E">
            <w:rPr>
              <w:rFonts w:ascii="Arial" w:hAnsi="Arial" w:cs="Arial"/>
              <w:sz w:val="24"/>
              <w:szCs w:val="24"/>
              <w:lang w:eastAsia="en-US"/>
            </w:rPr>
            <w:br w:type="page"/>
          </w:r>
        </w:p>
        <w:p w:rsidR="009A4780" w:rsidRDefault="00E3582E" w:rsidP="009A4780">
          <w:pPr>
            <w:jc w:val="center"/>
            <w:rPr>
              <w:rFonts w:ascii="Arial" w:eastAsia="Arial Unicode MS" w:hAnsi="Arial" w:cs="Arial"/>
              <w:sz w:val="24"/>
              <w:szCs w:val="24"/>
              <w:lang w:eastAsia="en-US"/>
            </w:rPr>
          </w:pPr>
          <w:r w:rsidRPr="00E3582E">
            <w:rPr>
              <w:rFonts w:ascii="Arial" w:eastAsia="Arial Unicode MS" w:hAnsi="Arial" w:cs="Arial"/>
              <w:sz w:val="24"/>
              <w:szCs w:val="24"/>
              <w:lang w:eastAsia="en-US"/>
            </w:rPr>
            <w:lastRenderedPageBreak/>
            <w:t>Существующие котельные</w:t>
          </w:r>
        </w:p>
        <w:p w:rsidR="00E3582E" w:rsidRPr="00E3582E" w:rsidRDefault="00E3582E" w:rsidP="009A4780">
          <w:pPr>
            <w:jc w:val="right"/>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 Таблица № 8.1</w:t>
          </w:r>
        </w:p>
        <w:tbl>
          <w:tblPr>
            <w:tblW w:w="5000" w:type="pct"/>
            <w:jc w:val="center"/>
            <w:tblBorders>
              <w:top w:val="single" w:sz="4" w:space="0" w:color="000001"/>
              <w:left w:val="single" w:sz="4" w:space="0" w:color="000001"/>
              <w:bottom w:val="single" w:sz="4" w:space="0" w:color="000001"/>
              <w:insideH w:val="single" w:sz="4" w:space="0" w:color="000001"/>
            </w:tblBorders>
            <w:tblCellMar>
              <w:left w:w="88" w:type="dxa"/>
            </w:tblCellMar>
            <w:tblLook w:val="0000" w:firstRow="0" w:lastRow="0" w:firstColumn="0" w:lastColumn="0" w:noHBand="0" w:noVBand="0"/>
          </w:tblPr>
          <w:tblGrid>
            <w:gridCol w:w="1507"/>
            <w:gridCol w:w="1560"/>
            <w:gridCol w:w="1467"/>
            <w:gridCol w:w="1092"/>
            <w:gridCol w:w="1334"/>
            <w:gridCol w:w="526"/>
            <w:gridCol w:w="942"/>
            <w:gridCol w:w="833"/>
            <w:gridCol w:w="856"/>
          </w:tblGrid>
          <w:tr w:rsidR="00E3582E" w:rsidRPr="005E5256" w:rsidTr="009A4780">
            <w:trPr>
              <w:cantSplit/>
              <w:trHeight w:hRule="exact" w:val="286"/>
              <w:tblHeader/>
              <w:jc w:val="center"/>
            </w:trPr>
            <w:tc>
              <w:tcPr>
                <w:tcW w:w="1507"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w:t>
                </w:r>
              </w:p>
              <w:p w:rsidR="00E3582E" w:rsidRPr="005E5256" w:rsidRDefault="00E3582E" w:rsidP="009A4780">
                <w:pPr>
                  <w:jc w:val="center"/>
                  <w:rPr>
                    <w:rFonts w:ascii="Arial" w:hAnsi="Arial" w:cs="Arial"/>
                    <w:lang w:eastAsia="ar-SA"/>
                  </w:rPr>
                </w:pPr>
                <w:r w:rsidRPr="005E5256">
                  <w:rPr>
                    <w:rFonts w:ascii="Arial" w:hAnsi="Arial" w:cs="Arial"/>
                    <w:lang w:eastAsia="ar-SA"/>
                  </w:rPr>
                  <w:t>или наимен. котельной</w:t>
                </w:r>
              </w:p>
            </w:tc>
            <w:tc>
              <w:tcPr>
                <w:tcW w:w="1560"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Местоположение</w:t>
                </w:r>
              </w:p>
              <w:p w:rsidR="00E3582E" w:rsidRPr="005E5256" w:rsidRDefault="00E3582E" w:rsidP="009A4780">
                <w:pPr>
                  <w:jc w:val="center"/>
                  <w:rPr>
                    <w:rFonts w:ascii="Arial" w:hAnsi="Arial" w:cs="Arial"/>
                    <w:lang w:eastAsia="ar-SA"/>
                  </w:rPr>
                </w:pPr>
                <w:r w:rsidRPr="005E5256">
                  <w:rPr>
                    <w:rFonts w:ascii="Arial" w:hAnsi="Arial" w:cs="Arial"/>
                    <w:lang w:eastAsia="ar-SA"/>
                  </w:rPr>
                  <w:t>котельной</w:t>
                </w:r>
              </w:p>
            </w:tc>
            <w:tc>
              <w:tcPr>
                <w:tcW w:w="1467"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Принадлежность</w:t>
                </w:r>
              </w:p>
            </w:tc>
            <w:tc>
              <w:tcPr>
                <w:tcW w:w="1092"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Назначение</w:t>
                </w:r>
              </w:p>
            </w:tc>
            <w:tc>
              <w:tcPr>
                <w:tcW w:w="1860" w:type="dxa"/>
                <w:gridSpan w:val="2"/>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Установлены котлы</w:t>
                </w:r>
              </w:p>
            </w:tc>
            <w:tc>
              <w:tcPr>
                <w:tcW w:w="942"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Общая мощность</w:t>
                </w:r>
              </w:p>
              <w:p w:rsidR="00E3582E" w:rsidRPr="005E5256" w:rsidRDefault="00E3582E" w:rsidP="009A4780">
                <w:pPr>
                  <w:jc w:val="center"/>
                  <w:rPr>
                    <w:rFonts w:ascii="Arial" w:hAnsi="Arial" w:cs="Arial"/>
                    <w:lang w:eastAsia="ar-SA"/>
                  </w:rPr>
                </w:pPr>
                <w:r w:rsidRPr="005E5256">
                  <w:rPr>
                    <w:rFonts w:ascii="Arial" w:hAnsi="Arial" w:cs="Arial"/>
                    <w:lang w:eastAsia="ar-SA"/>
                  </w:rPr>
                  <w:t>Гкал/час</w:t>
                </w:r>
              </w:p>
            </w:tc>
            <w:tc>
              <w:tcPr>
                <w:tcW w:w="833" w:type="dxa"/>
                <w:vMerge w:val="restart"/>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Отпуск на хоз. бытов. нужды,</w:t>
                </w:r>
              </w:p>
              <w:p w:rsidR="00E3582E" w:rsidRPr="005E5256" w:rsidRDefault="00E3582E" w:rsidP="009A4780">
                <w:pPr>
                  <w:jc w:val="center"/>
                  <w:rPr>
                    <w:rFonts w:ascii="Arial" w:hAnsi="Arial" w:cs="Arial"/>
                    <w:lang w:eastAsia="ar-SA"/>
                  </w:rPr>
                </w:pPr>
                <w:r w:rsidRPr="005E5256">
                  <w:rPr>
                    <w:rFonts w:ascii="Arial" w:hAnsi="Arial" w:cs="Arial"/>
                    <w:lang w:eastAsia="ar-SA"/>
                  </w:rPr>
                  <w:t>Гкал/час</w:t>
                </w:r>
              </w:p>
            </w:tc>
            <w:tc>
              <w:tcPr>
                <w:tcW w:w="856" w:type="dxa"/>
                <w:vMerge w:val="restart"/>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Резерв</w:t>
                </w:r>
              </w:p>
              <w:p w:rsidR="00E3582E" w:rsidRPr="005E5256" w:rsidRDefault="00E3582E" w:rsidP="009A4780">
                <w:pPr>
                  <w:jc w:val="center"/>
                  <w:rPr>
                    <w:rFonts w:ascii="Arial" w:hAnsi="Arial" w:cs="Arial"/>
                    <w:lang w:eastAsia="ar-SA"/>
                  </w:rPr>
                </w:pPr>
                <w:r w:rsidRPr="005E5256">
                  <w:rPr>
                    <w:rFonts w:ascii="Arial" w:hAnsi="Arial" w:cs="Arial"/>
                    <w:lang w:eastAsia="ar-SA"/>
                  </w:rPr>
                  <w:t>дефицит</w:t>
                </w:r>
              </w:p>
              <w:p w:rsidR="00E3582E" w:rsidRPr="005E5256" w:rsidRDefault="00E3582E" w:rsidP="009A4780">
                <w:pPr>
                  <w:jc w:val="center"/>
                  <w:rPr>
                    <w:rFonts w:ascii="Arial" w:hAnsi="Arial" w:cs="Arial"/>
                    <w:lang w:eastAsia="ar-SA"/>
                  </w:rPr>
                </w:pPr>
                <w:r w:rsidRPr="005E5256">
                  <w:rPr>
                    <w:rFonts w:ascii="Arial" w:hAnsi="Arial" w:cs="Arial"/>
                    <w:lang w:eastAsia="ar-SA"/>
                  </w:rPr>
                  <w:t>тепла,</w:t>
                </w:r>
              </w:p>
              <w:p w:rsidR="00E3582E" w:rsidRPr="005E5256" w:rsidRDefault="00E3582E" w:rsidP="009A4780">
                <w:pPr>
                  <w:jc w:val="center"/>
                  <w:rPr>
                    <w:rFonts w:ascii="Arial" w:hAnsi="Arial" w:cs="Arial"/>
                    <w:lang w:eastAsia="ar-SA"/>
                  </w:rPr>
                </w:pPr>
                <w:r w:rsidRPr="005E5256">
                  <w:rPr>
                    <w:rFonts w:ascii="Arial" w:hAnsi="Arial" w:cs="Arial"/>
                    <w:lang w:eastAsia="ar-SA"/>
                  </w:rPr>
                  <w:t>Гкал/час</w:t>
                </w:r>
              </w:p>
            </w:tc>
          </w:tr>
          <w:tr w:rsidR="00E3582E" w:rsidRPr="005E5256" w:rsidTr="009A4780">
            <w:trPr>
              <w:cantSplit/>
              <w:trHeight w:hRule="exact" w:val="1104"/>
              <w:tblHeader/>
              <w:jc w:val="center"/>
            </w:trPr>
            <w:tc>
              <w:tcPr>
                <w:tcW w:w="1507" w:type="dxa"/>
                <w:vMerge/>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p>
            </w:tc>
            <w:tc>
              <w:tcPr>
                <w:tcW w:w="1560" w:type="dxa"/>
                <w:vMerge/>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p>
            </w:tc>
            <w:tc>
              <w:tcPr>
                <w:tcW w:w="1467" w:type="dxa"/>
                <w:vMerge/>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p>
            </w:tc>
            <w:tc>
              <w:tcPr>
                <w:tcW w:w="1092" w:type="dxa"/>
                <w:vMerge/>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Марка</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Кол-во</w:t>
                </w:r>
              </w:p>
            </w:tc>
            <w:tc>
              <w:tcPr>
                <w:tcW w:w="942" w:type="dxa"/>
                <w:vMerge/>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p>
            </w:tc>
            <w:tc>
              <w:tcPr>
                <w:tcW w:w="833" w:type="dxa"/>
                <w:vMerge/>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p>
            </w:tc>
            <w:tc>
              <w:tcPr>
                <w:tcW w:w="856" w:type="dxa"/>
                <w:vMerge/>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p>
            </w:tc>
          </w:tr>
          <w:tr w:rsidR="00E3582E" w:rsidRPr="005E5256" w:rsidTr="009A4780">
            <w:trPr>
              <w:jc w:val="center"/>
            </w:trPr>
            <w:tc>
              <w:tcPr>
                <w:tcW w:w="150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Стерлитамакская ТЭЦ</w:t>
                </w:r>
              </w:p>
            </w:tc>
            <w:tc>
              <w:tcPr>
                <w:tcW w:w="1560"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Северная пром. зона</w:t>
                </w:r>
              </w:p>
            </w:tc>
            <w:tc>
              <w:tcPr>
                <w:tcW w:w="146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ООО «БашРТС-Стерлитамак»</w:t>
                </w:r>
              </w:p>
            </w:tc>
            <w:tc>
              <w:tcPr>
                <w:tcW w:w="109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пром-коммун.</w:t>
                </w: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en-US" w:bidi="en-US"/>
                  </w:rPr>
                  <w:t>*</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94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580</w:t>
                </w:r>
              </w:p>
            </w:tc>
            <w:tc>
              <w:tcPr>
                <w:tcW w:w="833"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408,7</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163,4</w:t>
                </w:r>
              </w:p>
            </w:tc>
          </w:tr>
          <w:tr w:rsidR="00E3582E" w:rsidRPr="005E5256" w:rsidTr="009A4780">
            <w:trPr>
              <w:trHeight w:val="28"/>
              <w:jc w:val="center"/>
            </w:trPr>
            <w:tc>
              <w:tcPr>
                <w:tcW w:w="150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Ново-Стерлитамакская ТЭЦ</w:t>
                </w:r>
              </w:p>
            </w:tc>
            <w:tc>
              <w:tcPr>
                <w:tcW w:w="1560"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Вне границ городского округа</w:t>
                </w:r>
              </w:p>
            </w:tc>
            <w:tc>
              <w:tcPr>
                <w:tcW w:w="146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ООО «БашРТС-Стерлитамак»</w:t>
                </w:r>
              </w:p>
            </w:tc>
            <w:tc>
              <w:tcPr>
                <w:tcW w:w="109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пром-коммун.</w:t>
                </w: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en-US" w:bidi="en-US"/>
                  </w:rPr>
                  <w:t>*</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94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675</w:t>
                </w:r>
              </w:p>
            </w:tc>
            <w:tc>
              <w:tcPr>
                <w:tcW w:w="833"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478</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186,4</w:t>
                </w:r>
              </w:p>
            </w:tc>
          </w:tr>
          <w:tr w:rsidR="00E3582E" w:rsidRPr="005E5256" w:rsidTr="009A4780">
            <w:trPr>
              <w:trHeight w:val="23"/>
              <w:jc w:val="center"/>
            </w:trPr>
            <w:tc>
              <w:tcPr>
                <w:tcW w:w="150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КЦ-7</w:t>
                </w:r>
              </w:p>
            </w:tc>
            <w:tc>
              <w:tcPr>
                <w:tcW w:w="1560"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146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ООО «БашРТС-Стерлитамак»</w:t>
                </w:r>
              </w:p>
            </w:tc>
            <w:tc>
              <w:tcPr>
                <w:tcW w:w="109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пром-коммун.</w:t>
                </w: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en-US" w:bidi="en-US"/>
                  </w:rPr>
                  <w:t>*</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94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300</w:t>
                </w:r>
              </w:p>
            </w:tc>
            <w:tc>
              <w:tcPr>
                <w:tcW w:w="833"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153,6</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135,7</w:t>
                </w:r>
              </w:p>
            </w:tc>
          </w:tr>
          <w:tr w:rsidR="00E3582E" w:rsidRPr="005E5256" w:rsidTr="009A4780">
            <w:trPr>
              <w:trHeight w:val="23"/>
              <w:jc w:val="center"/>
            </w:trPr>
            <w:tc>
              <w:tcPr>
                <w:tcW w:w="150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КЦ</w:t>
                </w:r>
              </w:p>
            </w:tc>
            <w:tc>
              <w:tcPr>
                <w:tcW w:w="1560"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146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ЗАО «Сырьевая компания»</w:t>
                </w:r>
              </w:p>
            </w:tc>
            <w:tc>
              <w:tcPr>
                <w:tcW w:w="109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пром-коммун.</w:t>
                </w: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en-US" w:bidi="en-US"/>
                  </w:rPr>
                  <w:t>*</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94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833"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r>
          <w:tr w:rsidR="00E3582E" w:rsidRPr="005E5256" w:rsidTr="009A4780">
            <w:trPr>
              <w:trHeight w:val="23"/>
              <w:jc w:val="center"/>
            </w:trPr>
            <w:tc>
              <w:tcPr>
                <w:tcW w:w="150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КЦ</w:t>
                </w:r>
              </w:p>
            </w:tc>
            <w:tc>
              <w:tcPr>
                <w:tcW w:w="1560"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Стерлибашевский тракт, 29</w:t>
                </w:r>
              </w:p>
            </w:tc>
            <w:tc>
              <w:tcPr>
                <w:tcW w:w="146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ОАО «Красный пролетарий»</w:t>
                </w:r>
              </w:p>
            </w:tc>
            <w:tc>
              <w:tcPr>
                <w:tcW w:w="109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пром-коммун.</w:t>
                </w: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ДКВР-6,5-13</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94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13,5</w:t>
                </w:r>
              </w:p>
            </w:tc>
            <w:tc>
              <w:tcPr>
                <w:tcW w:w="833"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r>
          <w:tr w:rsidR="00E3582E" w:rsidRPr="005E5256" w:rsidTr="009A4780">
            <w:trPr>
              <w:trHeight w:val="23"/>
              <w:jc w:val="center"/>
            </w:trPr>
            <w:tc>
              <w:tcPr>
                <w:tcW w:w="150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АО «БСК»</w:t>
                </w:r>
              </w:p>
            </w:tc>
            <w:tc>
              <w:tcPr>
                <w:tcW w:w="1560"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ул. Бабушкина, 7</w:t>
                </w:r>
              </w:p>
            </w:tc>
            <w:tc>
              <w:tcPr>
                <w:tcW w:w="146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АО «БСК»</w:t>
                </w:r>
              </w:p>
            </w:tc>
            <w:tc>
              <w:tcPr>
                <w:tcW w:w="109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пром.</w:t>
                </w: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БКЗ 75-39</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10</w:t>
                </w:r>
              </w:p>
            </w:tc>
            <w:tc>
              <w:tcPr>
                <w:tcW w:w="94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555</w:t>
                </w:r>
              </w:p>
            </w:tc>
            <w:tc>
              <w:tcPr>
                <w:tcW w:w="833"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r>
          <w:tr w:rsidR="00E3582E" w:rsidRPr="005E5256" w:rsidTr="009A4780">
            <w:trPr>
              <w:trHeight w:val="23"/>
              <w:jc w:val="center"/>
            </w:trPr>
            <w:tc>
              <w:tcPr>
                <w:tcW w:w="150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ОАО «СНХЗ»</w:t>
                </w:r>
              </w:p>
            </w:tc>
            <w:tc>
              <w:tcPr>
                <w:tcW w:w="1560"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r w:rsidRPr="005E5256">
                  <w:rPr>
                    <w:rFonts w:ascii="Arial" w:eastAsia="Arial Unicode MS" w:hAnsi="Arial" w:cs="Arial"/>
                    <w:lang w:eastAsia="ar-SA"/>
                  </w:rPr>
                  <w:t>ул. Техническая, 10</w:t>
                </w:r>
              </w:p>
            </w:tc>
            <w:tc>
              <w:tcPr>
                <w:tcW w:w="146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ОАО «СНХЗ»</w:t>
                </w:r>
              </w:p>
            </w:tc>
            <w:tc>
              <w:tcPr>
                <w:tcW w:w="109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пром.</w:t>
                </w: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Парогенератор</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2</w:t>
                </w:r>
              </w:p>
            </w:tc>
            <w:tc>
              <w:tcPr>
                <w:tcW w:w="94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5,057</w:t>
                </w:r>
              </w:p>
            </w:tc>
            <w:tc>
              <w:tcPr>
                <w:tcW w:w="833"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r>
          <w:tr w:rsidR="00E3582E" w:rsidRPr="005E5256" w:rsidTr="009A4780">
            <w:trPr>
              <w:trHeight w:val="23"/>
              <w:jc w:val="center"/>
            </w:trPr>
            <w:tc>
              <w:tcPr>
                <w:tcW w:w="150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МК</w:t>
                </w:r>
                <w:proofErr w:type="gramStart"/>
                <w:r w:rsidRPr="005E5256">
                  <w:rPr>
                    <w:rFonts w:ascii="Arial" w:hAnsi="Arial" w:cs="Arial"/>
                    <w:lang w:eastAsia="ar-SA"/>
                  </w:rPr>
                  <w:t>1</w:t>
                </w:r>
                <w:proofErr w:type="gramEnd"/>
              </w:p>
            </w:tc>
            <w:tc>
              <w:tcPr>
                <w:tcW w:w="1560"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r w:rsidRPr="005E5256">
                  <w:rPr>
                    <w:rFonts w:ascii="Arial" w:eastAsia="Arial Unicode MS" w:hAnsi="Arial" w:cs="Arial"/>
                    <w:lang w:eastAsia="ar-SA"/>
                  </w:rPr>
                  <w:t>ул. К. Маркса, 151</w:t>
                </w:r>
              </w:p>
            </w:tc>
            <w:tc>
              <w:tcPr>
                <w:tcW w:w="146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ООО «БашРТС-Стерлитамак»</w:t>
                </w:r>
              </w:p>
            </w:tc>
            <w:tc>
              <w:tcPr>
                <w:tcW w:w="109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отопит.</w:t>
                </w: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en-US" w:bidi="en-US"/>
                  </w:rPr>
                  <w:t>*</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94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833"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val="en-US" w:eastAsia="ar-SA"/>
                  </w:rPr>
                </w:pPr>
                <w:r w:rsidRPr="005E5256">
                  <w:rPr>
                    <w:rFonts w:ascii="Arial" w:hAnsi="Arial" w:cs="Arial"/>
                    <w:lang w:val="en-US" w:eastAsia="ar-SA"/>
                  </w:rPr>
                  <w:t>4.269</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r>
          <w:tr w:rsidR="00E3582E" w:rsidRPr="005E5256" w:rsidTr="009A4780">
            <w:trPr>
              <w:trHeight w:val="23"/>
              <w:jc w:val="center"/>
            </w:trPr>
            <w:tc>
              <w:tcPr>
                <w:tcW w:w="150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МК</w:t>
                </w:r>
                <w:proofErr w:type="gramStart"/>
                <w:r w:rsidRPr="005E5256">
                  <w:rPr>
                    <w:rFonts w:ascii="Arial" w:hAnsi="Arial" w:cs="Arial"/>
                    <w:lang w:eastAsia="ar-SA"/>
                  </w:rPr>
                  <w:t>2</w:t>
                </w:r>
                <w:proofErr w:type="gramEnd"/>
              </w:p>
            </w:tc>
            <w:tc>
              <w:tcPr>
                <w:tcW w:w="1560"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eastAsia="Arial Unicode MS" w:hAnsi="Arial" w:cs="Arial"/>
                    <w:lang w:eastAsia="ar-SA"/>
                  </w:rPr>
                </w:pPr>
                <w:r w:rsidRPr="005E5256">
                  <w:rPr>
                    <w:rFonts w:ascii="Arial" w:eastAsia="Arial Unicode MS" w:hAnsi="Arial" w:cs="Arial"/>
                    <w:lang w:eastAsia="ar-SA"/>
                  </w:rPr>
                  <w:t>ул. Комсомольская, 84</w:t>
                </w:r>
              </w:p>
            </w:tc>
            <w:tc>
              <w:tcPr>
                <w:tcW w:w="1467"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ООО «БашРТС-Стерлитамак»</w:t>
                </w:r>
              </w:p>
            </w:tc>
            <w:tc>
              <w:tcPr>
                <w:tcW w:w="109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ar-SA"/>
                  </w:rPr>
                  <w:t>отопит.</w:t>
                </w:r>
              </w:p>
            </w:tc>
            <w:tc>
              <w:tcPr>
                <w:tcW w:w="1334"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r w:rsidRPr="005E5256">
                  <w:rPr>
                    <w:rFonts w:ascii="Arial" w:hAnsi="Arial" w:cs="Arial"/>
                    <w:lang w:eastAsia="en-US" w:bidi="en-US"/>
                  </w:rPr>
                  <w:t>*</w:t>
                </w:r>
              </w:p>
            </w:tc>
            <w:tc>
              <w:tcPr>
                <w:tcW w:w="526"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942"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c>
              <w:tcPr>
                <w:tcW w:w="833"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9A4780">
                <w:pPr>
                  <w:jc w:val="center"/>
                  <w:rPr>
                    <w:rFonts w:ascii="Arial" w:hAnsi="Arial" w:cs="Arial"/>
                    <w:lang w:val="en-US" w:eastAsia="ar-SA"/>
                  </w:rPr>
                </w:pPr>
                <w:r w:rsidRPr="005E5256">
                  <w:rPr>
                    <w:rFonts w:ascii="Arial" w:hAnsi="Arial" w:cs="Arial"/>
                    <w:lang w:val="en-US" w:eastAsia="ar-SA"/>
                  </w:rPr>
                  <w:t>8.574</w:t>
                </w:r>
              </w:p>
            </w:tc>
            <w:tc>
              <w:tcPr>
                <w:tcW w:w="856"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9A4780">
                <w:pPr>
                  <w:jc w:val="center"/>
                  <w:rPr>
                    <w:rFonts w:ascii="Arial" w:hAnsi="Arial" w:cs="Arial"/>
                    <w:lang w:eastAsia="ar-SA"/>
                  </w:rPr>
                </w:pPr>
              </w:p>
            </w:tc>
          </w:tr>
        </w:tbl>
        <w:p w:rsidR="009A4780" w:rsidRDefault="009A4780" w:rsidP="00E3582E">
          <w:pPr>
            <w:rPr>
              <w:rFonts w:ascii="Arial" w:hAnsi="Arial" w:cs="Arial"/>
              <w:sz w:val="24"/>
              <w:szCs w:val="24"/>
              <w:lang w:eastAsia="en-US" w:bidi="en-US"/>
            </w:rPr>
          </w:pPr>
        </w:p>
        <w:p w:rsidR="00E3582E" w:rsidRPr="00E3582E" w:rsidRDefault="00E3582E" w:rsidP="00E3582E">
          <w:pPr>
            <w:rPr>
              <w:rFonts w:ascii="Arial" w:eastAsia="Arial Unicode MS" w:hAnsi="Arial" w:cs="Arial"/>
              <w:sz w:val="24"/>
              <w:szCs w:val="24"/>
              <w:lang w:eastAsia="en-US"/>
            </w:rPr>
          </w:pPr>
          <w:r w:rsidRPr="00E3582E">
            <w:rPr>
              <w:rFonts w:ascii="Arial" w:hAnsi="Arial" w:cs="Arial"/>
              <w:sz w:val="24"/>
              <w:szCs w:val="24"/>
              <w:lang w:eastAsia="en-US" w:bidi="en-US"/>
            </w:rPr>
            <w:t>* данные отсутствуют</w:t>
          </w:r>
        </w:p>
        <w:p w:rsidR="00E3582E" w:rsidRPr="00E3582E" w:rsidRDefault="00E3582E" w:rsidP="00E3582E">
          <w:pPr>
            <w:rPr>
              <w:rFonts w:ascii="Arial" w:eastAsia="Arial Unicode MS" w:hAnsi="Arial" w:cs="Arial"/>
              <w:sz w:val="24"/>
              <w:szCs w:val="24"/>
              <w:lang w:eastAsia="en-US"/>
            </w:rPr>
          </w:pPr>
        </w:p>
        <w:p w:rsidR="00E3582E" w:rsidRPr="005E5256" w:rsidRDefault="00E3582E" w:rsidP="005E5256">
          <w:pPr>
            <w:ind w:firstLine="708"/>
            <w:rPr>
              <w:rFonts w:ascii="Arial" w:eastAsia="Arial Unicode MS" w:hAnsi="Arial" w:cs="Arial"/>
              <w:b/>
              <w:sz w:val="24"/>
              <w:szCs w:val="24"/>
              <w:lang w:eastAsia="en-US"/>
            </w:rPr>
          </w:pPr>
          <w:r w:rsidRPr="005E5256">
            <w:rPr>
              <w:rFonts w:ascii="Arial" w:eastAsia="Arial Unicode MS" w:hAnsi="Arial" w:cs="Arial"/>
              <w:b/>
              <w:sz w:val="24"/>
              <w:szCs w:val="24"/>
              <w:lang w:eastAsia="en-US"/>
            </w:rPr>
            <w:t>8.1.2. Проектные решения</w:t>
          </w:r>
        </w:p>
        <w:p w:rsidR="00E3582E" w:rsidRPr="00E3582E" w:rsidRDefault="00E3582E" w:rsidP="00E3582E">
          <w:pPr>
            <w:rPr>
              <w:rFonts w:ascii="Arial" w:eastAsia="Arial Unicode MS" w:hAnsi="Arial" w:cs="Arial"/>
              <w:sz w:val="24"/>
              <w:szCs w:val="24"/>
              <w:lang w:eastAsia="en-US"/>
            </w:rPr>
          </w:pPr>
        </w:p>
        <w:p w:rsidR="00E3582E" w:rsidRPr="00E3582E" w:rsidRDefault="00E3582E" w:rsidP="005E5256">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Расходы тепла на отопление секционной и усадебной застройки определены в соответствии с СНиП 41-02-2003 «Тепловые сети» по укрупненным показателям, исходя величины общей площади. Расходы тепла на отопление и вентиляцию общественных зданий, определены как доля 25% от расходов тепла на  секционную застройку. Расходы тепла на горячее водоснабжение учтены по удельному среднему расходу тепла на эти нужды с применением коэффициента 2,4 для перехода на максимальный расход.</w:t>
          </w:r>
        </w:p>
        <w:p w:rsidR="00E3582E" w:rsidRPr="00E3582E" w:rsidRDefault="00E3582E" w:rsidP="005E5256">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В таблице 8.2 приведены итоговые данные потребности в тепловой энергии.</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Проектирование и строительство новых, реконструкцию и развитие действующих систем теплоснабжения осуществляется в соответствии с программой развития теплоснабжения города Стерлитамак до 2015 года.</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Учитывая наличие значительного резерва тепловой мощности на источниках (основными источниками теплоснабжения города Стерлитамак сохраняются Стерлитамакская ТЭЦ, Ново-Стерлитамакская ТЭЦ, КЦ-7, 35 промышленных котельных) наиболее целесообразный вариант покрытия тепловых нагрузок в паре и </w:t>
          </w:r>
          <w:r w:rsidRPr="00E3582E">
            <w:rPr>
              <w:rFonts w:ascii="Arial" w:eastAsia="Arial Unicode MS" w:hAnsi="Arial" w:cs="Arial"/>
              <w:sz w:val="24"/>
              <w:szCs w:val="24"/>
              <w:lang w:eastAsia="en-US"/>
            </w:rPr>
            <w:lastRenderedPageBreak/>
            <w:t>горячей воде за счет наиболее полного использования оборудования на источниках теплоснабжения.</w:t>
          </w:r>
        </w:p>
        <w:p w:rsidR="00E3582E" w:rsidRPr="00E3582E" w:rsidRDefault="00E3582E" w:rsidP="009A4780">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ar-SA"/>
            </w:rPr>
            <w:t>Производительность ЦТП, типы оборудования, серии типовых проектов, диаметры перемычек, байпасов и расчетная схема теплоснабжения определяются на последующих стадиях проектирования.</w:t>
          </w:r>
        </w:p>
        <w:p w:rsidR="00E3582E" w:rsidRPr="00E3582E" w:rsidRDefault="00E3582E" w:rsidP="009A4780">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Для осуществления мероприятий по присоединению потребителей и повышению качества теплоснабжения в г. Стерлитамак необходимо выполнить следующие виды работ (</w:t>
          </w:r>
          <w:r w:rsidRPr="00E3582E">
            <w:rPr>
              <w:rFonts w:ascii="Arial" w:eastAsia="Arial Unicode MS" w:hAnsi="Arial" w:cs="Arial"/>
              <w:sz w:val="24"/>
              <w:szCs w:val="24"/>
              <w:lang w:eastAsia="ar-SA"/>
            </w:rPr>
            <w:t>план мероприятий  по реализации перспективных направлений развития городского округа город Стерлитамак Республики Башкортостан до 2030 года):</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ar-SA"/>
            </w:rPr>
            <w:t xml:space="preserve"> Реконструкция тепловой сети ТМ-3 от СтТЭЦ до ТК-302 с заменой 2Ду600 мм на 2Ду800 мм длиной 1767 п.м.</w:t>
          </w:r>
        </w:p>
        <w:p w:rsidR="00E3582E" w:rsidRPr="00E3582E" w:rsidRDefault="00E3582E" w:rsidP="009A4780">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ar-SA"/>
            </w:rPr>
            <w:t xml:space="preserve"> Реконструкция тепловой сети ТМ-3 от ТК302 до ТК-304а с заменой 2 Ду600 мм на 2Ду800мм длиной 383 п. метров</w:t>
          </w:r>
          <w:r w:rsidR="009A4780">
            <w:rPr>
              <w:rFonts w:ascii="Arial" w:eastAsia="Arial Unicode MS" w:hAnsi="Arial" w:cs="Arial"/>
              <w:sz w:val="24"/>
              <w:szCs w:val="24"/>
              <w:lang w:eastAsia="ar-SA"/>
            </w:rPr>
            <w:t>.</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ar-SA"/>
            </w:rPr>
            <w:t xml:space="preserve"> </w:t>
          </w:r>
          <w:r w:rsidR="009A4780">
            <w:rPr>
              <w:rFonts w:ascii="Arial" w:eastAsia="Arial Unicode MS" w:hAnsi="Arial" w:cs="Arial"/>
              <w:sz w:val="24"/>
              <w:szCs w:val="24"/>
              <w:lang w:eastAsia="ar-SA"/>
            </w:rPr>
            <w:tab/>
          </w:r>
          <w:r w:rsidRPr="00E3582E">
            <w:rPr>
              <w:rFonts w:ascii="Arial" w:eastAsia="Arial Unicode MS" w:hAnsi="Arial" w:cs="Arial"/>
              <w:sz w:val="24"/>
              <w:szCs w:val="24"/>
              <w:lang w:eastAsia="ar-SA"/>
            </w:rPr>
            <w:t>Реконструкция трубопровода ТМ-3 от ТК304 до ТК-307 с увеличением диаметра 2Ду600 мм на 2Ду800мм</w:t>
          </w:r>
          <w:r w:rsidR="009A4780">
            <w:rPr>
              <w:rFonts w:ascii="Arial" w:eastAsia="Arial Unicode MS" w:hAnsi="Arial" w:cs="Arial"/>
              <w:sz w:val="24"/>
              <w:szCs w:val="24"/>
              <w:lang w:eastAsia="ar-SA"/>
            </w:rPr>
            <w:t>.</w:t>
          </w:r>
        </w:p>
        <w:p w:rsidR="00E3582E" w:rsidRPr="00E3582E" w:rsidRDefault="00E3582E" w:rsidP="009A4780">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ar-SA"/>
            </w:rPr>
            <w:t xml:space="preserve"> Строительство тепловой сети от ТК226 до ТМ№8 с прокладкой трубопровода 2Ду500 длиной 1927 п.</w:t>
          </w:r>
          <w:proofErr w:type="gramStart"/>
          <w:r w:rsidRPr="00E3582E">
            <w:rPr>
              <w:rFonts w:ascii="Arial" w:eastAsia="Arial Unicode MS" w:hAnsi="Arial" w:cs="Arial"/>
              <w:sz w:val="24"/>
              <w:szCs w:val="24"/>
              <w:lang w:eastAsia="ar-SA"/>
            </w:rPr>
            <w:t>м</w:t>
          </w:r>
          <w:proofErr w:type="gramEnd"/>
          <w:r w:rsidRPr="00E3582E">
            <w:rPr>
              <w:rFonts w:ascii="Arial" w:eastAsia="Arial Unicode MS" w:hAnsi="Arial" w:cs="Arial"/>
              <w:sz w:val="24"/>
              <w:szCs w:val="24"/>
              <w:lang w:eastAsia="ar-SA"/>
            </w:rPr>
            <w:t>.</w:t>
          </w:r>
        </w:p>
        <w:p w:rsidR="00E3582E" w:rsidRPr="00E3582E" w:rsidRDefault="00E3582E" w:rsidP="009A4780">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ar-SA"/>
            </w:rPr>
            <w:t xml:space="preserve"> Реконструкция трубопровода ТМ-6 от ТК 601А до ТК6053 с увеличением диаметра 2Ду400 мм на 2Ду500 мм</w:t>
          </w:r>
          <w:r w:rsidR="009A4780">
            <w:rPr>
              <w:rFonts w:ascii="Arial" w:eastAsia="Arial Unicode MS" w:hAnsi="Arial" w:cs="Arial"/>
              <w:sz w:val="24"/>
              <w:szCs w:val="24"/>
              <w:lang w:eastAsia="ar-SA"/>
            </w:rPr>
            <w:t>.</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ar-SA"/>
            </w:rPr>
            <w:t xml:space="preserve"> </w:t>
          </w:r>
          <w:r w:rsidR="009A4780">
            <w:rPr>
              <w:rFonts w:ascii="Arial" w:eastAsia="Arial Unicode MS" w:hAnsi="Arial" w:cs="Arial"/>
              <w:sz w:val="24"/>
              <w:szCs w:val="24"/>
              <w:lang w:eastAsia="ar-SA"/>
            </w:rPr>
            <w:tab/>
          </w:r>
          <w:r w:rsidRPr="00E3582E">
            <w:rPr>
              <w:rFonts w:ascii="Arial" w:eastAsia="Arial Unicode MS" w:hAnsi="Arial" w:cs="Arial"/>
              <w:sz w:val="24"/>
              <w:szCs w:val="24"/>
              <w:lang w:eastAsia="ar-SA"/>
            </w:rPr>
            <w:t>Реконструкция участка ТМ-11 от ТК1101В до угла поворота возле ТК1102 с прокладкой трубопровода 2Ду700 и строительством канала длиной 218 п.</w:t>
          </w:r>
          <w:proofErr w:type="gramStart"/>
          <w:r w:rsidRPr="00E3582E">
            <w:rPr>
              <w:rFonts w:ascii="Arial" w:eastAsia="Arial Unicode MS" w:hAnsi="Arial" w:cs="Arial"/>
              <w:sz w:val="24"/>
              <w:szCs w:val="24"/>
              <w:lang w:eastAsia="ar-SA"/>
            </w:rPr>
            <w:t>м</w:t>
          </w:r>
          <w:proofErr w:type="gramEnd"/>
          <w:r w:rsidRPr="00E3582E">
            <w:rPr>
              <w:rFonts w:ascii="Arial" w:eastAsia="Arial Unicode MS" w:hAnsi="Arial" w:cs="Arial"/>
              <w:sz w:val="24"/>
              <w:szCs w:val="24"/>
              <w:lang w:eastAsia="ar-SA"/>
            </w:rPr>
            <w:t>.</w:t>
          </w:r>
        </w:p>
        <w:p w:rsidR="00E3582E" w:rsidRPr="00E3582E" w:rsidRDefault="00E3582E" w:rsidP="009A4780">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ar-SA"/>
            </w:rPr>
            <w:t>Техническое перевооружение МК №3,14,1,8,4</w:t>
          </w:r>
        </w:p>
        <w:p w:rsidR="00E3582E" w:rsidRPr="00E3582E" w:rsidRDefault="00E3582E" w:rsidP="009A4780">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ar-SA"/>
            </w:rPr>
            <w:t>Техническое перевооружение ЦТП №12,5,44,19,13,16,30,53</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ar-SA"/>
            </w:rPr>
            <w:t xml:space="preserve"> </w:t>
          </w:r>
          <w:r w:rsidR="009A4780">
            <w:rPr>
              <w:rFonts w:ascii="Arial" w:eastAsia="Arial Unicode MS" w:hAnsi="Arial" w:cs="Arial"/>
              <w:sz w:val="24"/>
              <w:szCs w:val="24"/>
              <w:lang w:eastAsia="ar-SA"/>
            </w:rPr>
            <w:tab/>
          </w:r>
          <w:r w:rsidRPr="00E3582E">
            <w:rPr>
              <w:rFonts w:ascii="Arial" w:eastAsia="Arial Unicode MS" w:hAnsi="Arial" w:cs="Arial"/>
              <w:sz w:val="24"/>
              <w:szCs w:val="24"/>
              <w:lang w:eastAsia="ar-SA"/>
            </w:rPr>
            <w:t>Строительство теплотрассы от ТК2-21 доТК2-44 у жилого дома № 47а  по ул</w:t>
          </w:r>
          <w:proofErr w:type="gramStart"/>
          <w:r w:rsidRPr="00E3582E">
            <w:rPr>
              <w:rFonts w:ascii="Arial" w:eastAsia="Arial Unicode MS" w:hAnsi="Arial" w:cs="Arial"/>
              <w:sz w:val="24"/>
              <w:szCs w:val="24"/>
              <w:lang w:eastAsia="ar-SA"/>
            </w:rPr>
            <w:t>.К</w:t>
          </w:r>
          <w:proofErr w:type="gramEnd"/>
          <w:r w:rsidRPr="00E3582E">
            <w:rPr>
              <w:rFonts w:ascii="Arial" w:eastAsia="Arial Unicode MS" w:hAnsi="Arial" w:cs="Arial"/>
              <w:sz w:val="24"/>
              <w:szCs w:val="24"/>
              <w:lang w:eastAsia="ar-SA"/>
            </w:rPr>
            <w:t>омсомольской с строительством перемычки между ТК2-22 и ТК2-22а</w:t>
          </w:r>
        </w:p>
        <w:p w:rsidR="00E3582E" w:rsidRPr="00E3582E" w:rsidRDefault="00E3582E" w:rsidP="009A4780">
          <w:pPr>
            <w:ind w:left="60"/>
            <w:rPr>
              <w:rFonts w:ascii="Arial" w:eastAsia="Arial Unicode MS" w:hAnsi="Arial" w:cs="Arial"/>
              <w:sz w:val="24"/>
              <w:szCs w:val="24"/>
              <w:lang w:eastAsia="en-US"/>
            </w:rPr>
          </w:pPr>
          <w:r w:rsidRPr="00E3582E">
            <w:rPr>
              <w:rFonts w:ascii="Arial" w:eastAsia="Arial Unicode MS" w:hAnsi="Arial" w:cs="Arial"/>
              <w:sz w:val="24"/>
              <w:szCs w:val="24"/>
              <w:lang w:eastAsia="ar-SA"/>
            </w:rPr>
            <w:t>Квартал 22.Реконструкция тепловых сетей квартала №22 района Сода с увеличением диаметров тс от 22ТК1 до 22 ТК</w:t>
          </w:r>
          <w:proofErr w:type="gramStart"/>
          <w:r w:rsidRPr="00E3582E">
            <w:rPr>
              <w:rFonts w:ascii="Arial" w:eastAsia="Arial Unicode MS" w:hAnsi="Arial" w:cs="Arial"/>
              <w:sz w:val="24"/>
              <w:szCs w:val="24"/>
              <w:lang w:eastAsia="ar-SA"/>
            </w:rPr>
            <w:t>7</w:t>
          </w:r>
          <w:proofErr w:type="gramEnd"/>
          <w:r w:rsidRPr="00E3582E">
            <w:rPr>
              <w:rFonts w:ascii="Arial" w:eastAsia="Arial Unicode MS" w:hAnsi="Arial" w:cs="Arial"/>
              <w:sz w:val="24"/>
              <w:szCs w:val="24"/>
              <w:lang w:eastAsia="ar-SA"/>
            </w:rPr>
            <w:t>, в границах улиц Тукаева, Химиков, Социалистическая, Цементников.</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ar-SA"/>
            </w:rPr>
            <w:t xml:space="preserve"> </w:t>
          </w:r>
          <w:r w:rsidR="009A4780">
            <w:rPr>
              <w:rFonts w:ascii="Arial" w:eastAsia="Arial Unicode MS" w:hAnsi="Arial" w:cs="Arial"/>
              <w:sz w:val="24"/>
              <w:szCs w:val="24"/>
              <w:lang w:eastAsia="ar-SA"/>
            </w:rPr>
            <w:tab/>
          </w:r>
          <w:r w:rsidRPr="00E3582E">
            <w:rPr>
              <w:rFonts w:ascii="Arial" w:eastAsia="Arial Unicode MS" w:hAnsi="Arial" w:cs="Arial"/>
              <w:sz w:val="24"/>
              <w:szCs w:val="24"/>
              <w:lang w:eastAsia="ar-SA"/>
            </w:rPr>
            <w:t>Квартал 24.Реконструкция тепловых сетей квартала №24 района Сода с увеличением диаметров тс от ТК503 до 24ТК5, 24ТК12, в границах улиц С.Юлаева, Тукаева, Химиков, Цементников.</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ar-SA"/>
            </w:rPr>
            <w:t xml:space="preserve"> МКУ</w:t>
          </w:r>
          <w:proofErr w:type="gramStart"/>
          <w:r w:rsidRPr="00E3582E">
            <w:rPr>
              <w:rFonts w:ascii="Arial" w:eastAsia="Arial Unicode MS" w:hAnsi="Arial" w:cs="Arial"/>
              <w:sz w:val="24"/>
              <w:szCs w:val="24"/>
              <w:lang w:eastAsia="ar-SA"/>
            </w:rPr>
            <w:t>2</w:t>
          </w:r>
          <w:proofErr w:type="gramEnd"/>
          <w:r w:rsidRPr="00E3582E">
            <w:rPr>
              <w:rFonts w:ascii="Arial" w:eastAsia="Arial Unicode MS" w:hAnsi="Arial" w:cs="Arial"/>
              <w:sz w:val="24"/>
              <w:szCs w:val="24"/>
              <w:lang w:eastAsia="ar-SA"/>
            </w:rPr>
            <w:t>. Реконструкция тепловых сетей от ТК2-9 до ТК2-43 ул. К.Маркса 0,48 км в 2 тр. Исчисл.</w:t>
          </w:r>
        </w:p>
        <w:p w:rsidR="00E3582E" w:rsidRPr="00E3582E" w:rsidRDefault="00E3582E" w:rsidP="00E3582E">
          <w:pPr>
            <w:rPr>
              <w:rFonts w:ascii="Arial" w:eastAsia="Arial Unicode MS" w:hAnsi="Arial" w:cs="Arial"/>
              <w:sz w:val="24"/>
              <w:szCs w:val="24"/>
              <w:lang w:eastAsia="ar-SA"/>
            </w:rPr>
          </w:pPr>
          <w:r w:rsidRPr="00E3582E">
            <w:rPr>
              <w:rFonts w:ascii="Arial" w:eastAsia="Arial Unicode MS" w:hAnsi="Arial" w:cs="Arial"/>
              <w:sz w:val="24"/>
              <w:szCs w:val="24"/>
              <w:lang w:eastAsia="ar-SA"/>
            </w:rPr>
            <w:t xml:space="preserve"> Строительство тепломагистрали ТМ-10 от ТК-1016 до мкр. «Радужный».</w:t>
          </w:r>
        </w:p>
        <w:p w:rsidR="00E3582E" w:rsidRPr="00E3582E" w:rsidRDefault="00E3582E" w:rsidP="00E3582E">
          <w:pPr>
            <w:rPr>
              <w:rFonts w:ascii="Arial" w:eastAsia="Arial Unicode MS" w:hAnsi="Arial" w:cs="Arial"/>
              <w:sz w:val="24"/>
              <w:szCs w:val="24"/>
              <w:lang w:eastAsia="ar-SA"/>
            </w:rPr>
          </w:pPr>
          <w:r w:rsidRPr="00E3582E">
            <w:rPr>
              <w:rFonts w:ascii="Arial" w:eastAsia="Arial Unicode MS" w:hAnsi="Arial" w:cs="Arial"/>
              <w:sz w:val="24"/>
              <w:szCs w:val="24"/>
              <w:lang w:eastAsia="ar-SA"/>
            </w:rPr>
            <w:t xml:space="preserve"> Строительство тепломагистрали ТМ-15 2Ду800 мм в Западной части города.</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Для теплоснабжения проектируемого района в пос. Шахтау необходимо строительство котельной с прокладкой тепломагистралей. </w:t>
          </w:r>
        </w:p>
        <w:p w:rsidR="00E3582E" w:rsidRPr="00E3582E" w:rsidRDefault="00E3582E" w:rsidP="009A4780">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По западному и юго-западному  району  — отопление объектов осуществить за счет Ново-Стерлитамакской ТЭЦ  путем  перераспределения нагрузок со Стерлитамакской ТЭЦ.  </w:t>
          </w:r>
        </w:p>
        <w:p w:rsidR="00E3582E" w:rsidRPr="00E3582E" w:rsidRDefault="00E3582E" w:rsidP="009A4780">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По южной части города  – отопление объектов осуществить от КЦ-7.</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Данные мероприятия позволят обеспечить присоединение новых объектов строительства в г</w:t>
          </w:r>
          <w:proofErr w:type="gramStart"/>
          <w:r w:rsidRPr="00E3582E">
            <w:rPr>
              <w:rFonts w:ascii="Arial" w:eastAsia="Arial Unicode MS" w:hAnsi="Arial" w:cs="Arial"/>
              <w:sz w:val="24"/>
              <w:szCs w:val="24"/>
              <w:lang w:eastAsia="en-US"/>
            </w:rPr>
            <w:t>.С</w:t>
          </w:r>
          <w:proofErr w:type="gramEnd"/>
          <w:r w:rsidRPr="00E3582E">
            <w:rPr>
              <w:rFonts w:ascii="Arial" w:eastAsia="Arial Unicode MS" w:hAnsi="Arial" w:cs="Arial"/>
              <w:sz w:val="24"/>
              <w:szCs w:val="24"/>
              <w:lang w:eastAsia="en-US"/>
            </w:rPr>
            <w:t>терлитамаке и при этом сохранить качественное теплоснабжение уже присоединенных потребителей.</w:t>
          </w:r>
        </w:p>
        <w:p w:rsidR="00E3582E" w:rsidRPr="00E3582E" w:rsidRDefault="00E3582E" w:rsidP="009A4780">
          <w:pPr>
            <w:ind w:firstLine="708"/>
            <w:rPr>
              <w:rFonts w:ascii="Arial" w:eastAsia="Arial Unicode MS" w:hAnsi="Arial" w:cs="Arial"/>
              <w:sz w:val="24"/>
              <w:szCs w:val="24"/>
              <w:lang w:eastAsia="ar-SA"/>
            </w:rPr>
          </w:pPr>
          <w:r w:rsidRPr="00E3582E">
            <w:rPr>
              <w:rFonts w:ascii="Arial" w:eastAsia="Arial Unicode MS" w:hAnsi="Arial" w:cs="Arial"/>
              <w:sz w:val="24"/>
              <w:szCs w:val="24"/>
              <w:lang w:eastAsia="ar-SA"/>
            </w:rPr>
            <w:t>Общая протяженность проектируемых тепловых сетей 29,2 км.</w:t>
          </w:r>
        </w:p>
        <w:p w:rsidR="00E3582E" w:rsidRPr="00E3582E" w:rsidRDefault="00E3582E" w:rsidP="00E3582E">
          <w:pPr>
            <w:rPr>
              <w:rFonts w:ascii="Arial" w:eastAsia="Arial Unicode MS" w:hAnsi="Arial" w:cs="Arial"/>
              <w:sz w:val="24"/>
              <w:szCs w:val="24"/>
              <w:lang w:eastAsia="en-US"/>
            </w:rPr>
          </w:pP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br w:type="page"/>
          </w:r>
        </w:p>
        <w:tbl>
          <w:tblPr>
            <w:tblW w:w="5000" w:type="pct"/>
            <w:jc w:val="center"/>
            <w:tblLook w:val="04A0" w:firstRow="1" w:lastRow="0" w:firstColumn="1" w:lastColumn="0" w:noHBand="0" w:noVBand="1"/>
          </w:tblPr>
          <w:tblGrid>
            <w:gridCol w:w="433"/>
            <w:gridCol w:w="1599"/>
            <w:gridCol w:w="1004"/>
            <w:gridCol w:w="1185"/>
            <w:gridCol w:w="1145"/>
            <w:gridCol w:w="924"/>
            <w:gridCol w:w="965"/>
            <w:gridCol w:w="983"/>
            <w:gridCol w:w="894"/>
            <w:gridCol w:w="1005"/>
          </w:tblGrid>
          <w:tr w:rsidR="005E5256" w:rsidRPr="005E5256" w:rsidTr="009A4780">
            <w:trPr>
              <w:trHeight w:val="660"/>
              <w:jc w:val="center"/>
            </w:trPr>
            <w:tc>
              <w:tcPr>
                <w:tcW w:w="437" w:type="dxa"/>
                <w:shd w:val="clear" w:color="auto" w:fill="auto"/>
              </w:tcPr>
              <w:p w:rsidR="005E5256" w:rsidRPr="005E5256" w:rsidRDefault="005E5256" w:rsidP="009A4780">
                <w:pPr>
                  <w:jc w:val="center"/>
                  <w:rPr>
                    <w:rFonts w:ascii="Arial" w:hAnsi="Arial" w:cs="Arial"/>
                    <w:lang w:eastAsia="en-US"/>
                  </w:rPr>
                </w:pPr>
              </w:p>
            </w:tc>
            <w:tc>
              <w:tcPr>
                <w:tcW w:w="5848" w:type="dxa"/>
                <w:gridSpan w:val="5"/>
                <w:shd w:val="clear" w:color="auto" w:fill="auto"/>
              </w:tcPr>
              <w:p w:rsidR="005E5256" w:rsidRPr="005E5256" w:rsidRDefault="005E5256" w:rsidP="009A4780">
                <w:pPr>
                  <w:jc w:val="center"/>
                  <w:rPr>
                    <w:rFonts w:ascii="Arial" w:hAnsi="Arial" w:cs="Arial"/>
                    <w:lang w:eastAsia="en-US"/>
                  </w:rPr>
                </w:pPr>
                <w:r w:rsidRPr="005E5256">
                  <w:rPr>
                    <w:rFonts w:ascii="Arial" w:hAnsi="Arial" w:cs="Arial"/>
                    <w:lang w:eastAsia="en-US"/>
                  </w:rPr>
                  <w:t>Расчет расходов теплопотребления на расчетный срок</w:t>
                </w:r>
              </w:p>
            </w:tc>
            <w:tc>
              <w:tcPr>
                <w:tcW w:w="3852" w:type="dxa"/>
                <w:gridSpan w:val="4"/>
                <w:shd w:val="clear" w:color="auto" w:fill="auto"/>
              </w:tcPr>
              <w:p w:rsidR="005E5256" w:rsidRPr="005E5256" w:rsidRDefault="005E5256" w:rsidP="009A4780">
                <w:pPr>
                  <w:jc w:val="center"/>
                  <w:rPr>
                    <w:rFonts w:ascii="Arial" w:hAnsi="Arial" w:cs="Arial"/>
                    <w:lang w:eastAsia="en-US"/>
                  </w:rPr>
                </w:pPr>
                <w:r w:rsidRPr="005E5256">
                  <w:rPr>
                    <w:rFonts w:ascii="Arial" w:hAnsi="Arial" w:cs="Arial"/>
                    <w:lang w:eastAsia="en-US"/>
                  </w:rPr>
                  <w:t>Таблица № 8.2</w:t>
                </w:r>
              </w:p>
            </w:tc>
          </w:tr>
          <w:tr w:rsidR="00E3582E" w:rsidRPr="005E5256" w:rsidTr="009A4780">
            <w:trPr>
              <w:trHeight w:val="1020"/>
              <w:jc w:val="center"/>
            </w:trPr>
            <w:tc>
              <w:tcPr>
                <w:tcW w:w="437" w:type="dxa"/>
                <w:tcBorders>
                  <w:top w:val="single" w:sz="8" w:space="0" w:color="00000A"/>
                  <w:left w:val="single" w:sz="8" w:space="0" w:color="00000A"/>
                  <w:bottom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 xml:space="preserve">№ </w:t>
                </w:r>
                <w:proofErr w:type="gramStart"/>
                <w:r w:rsidRPr="005E5256">
                  <w:rPr>
                    <w:rFonts w:ascii="Arial" w:hAnsi="Arial" w:cs="Arial"/>
                    <w:lang w:eastAsia="en-US"/>
                  </w:rPr>
                  <w:t>п</w:t>
                </w:r>
                <w:proofErr w:type="gramEnd"/>
                <w:r w:rsidRPr="005E5256">
                  <w:rPr>
                    <w:rFonts w:ascii="Arial" w:hAnsi="Arial" w:cs="Arial"/>
                    <w:lang w:eastAsia="en-US"/>
                  </w:rPr>
                  <w:t>/п</w:t>
                </w:r>
              </w:p>
            </w:tc>
            <w:tc>
              <w:tcPr>
                <w:tcW w:w="1601" w:type="dxa"/>
                <w:tcBorders>
                  <w:top w:val="single" w:sz="8" w:space="0" w:color="00000A"/>
                  <w:left w:val="single" w:sz="8" w:space="0" w:color="000001"/>
                  <w:bottom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Наименование потребителей</w:t>
                </w:r>
              </w:p>
            </w:tc>
            <w:tc>
              <w:tcPr>
                <w:tcW w:w="1002" w:type="dxa"/>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Общая площадь, тыс. м</w:t>
                </w:r>
                <w:proofErr w:type="gramStart"/>
                <w:r w:rsidRPr="005E5256">
                  <w:rPr>
                    <w:rFonts w:ascii="Arial" w:hAnsi="Arial" w:cs="Arial"/>
                    <w:lang w:eastAsia="en-US"/>
                  </w:rPr>
                  <w:t>2</w:t>
                </w:r>
                <w:proofErr w:type="gramEnd"/>
              </w:p>
            </w:tc>
            <w:tc>
              <w:tcPr>
                <w:tcW w:w="1182" w:type="dxa"/>
                <w:tcBorders>
                  <w:top w:val="single" w:sz="8" w:space="0" w:color="00000A"/>
                  <w:bottom w:val="single" w:sz="8" w:space="0" w:color="000001"/>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Уд</w:t>
                </w:r>
                <w:proofErr w:type="gramStart"/>
                <w:r w:rsidRPr="005E5256">
                  <w:rPr>
                    <w:rFonts w:ascii="Arial" w:hAnsi="Arial" w:cs="Arial"/>
                    <w:lang w:eastAsia="en-US"/>
                  </w:rPr>
                  <w:t>.т</w:t>
                </w:r>
                <w:proofErr w:type="gramEnd"/>
                <w:r w:rsidRPr="005E5256">
                  <w:rPr>
                    <w:rFonts w:ascii="Arial" w:hAnsi="Arial" w:cs="Arial"/>
                    <w:lang w:eastAsia="en-US"/>
                  </w:rPr>
                  <w:t>епл. поток на отопление,  Вт*м2</w:t>
                </w:r>
              </w:p>
            </w:tc>
            <w:tc>
              <w:tcPr>
                <w:tcW w:w="1142" w:type="dxa"/>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Тепл. поток на отопление, 106 Вт</w:t>
                </w:r>
              </w:p>
            </w:tc>
            <w:tc>
              <w:tcPr>
                <w:tcW w:w="921" w:type="dxa"/>
                <w:tcBorders>
                  <w:top w:val="single" w:sz="8" w:space="0" w:color="00000A"/>
                  <w:bottom w:val="single" w:sz="8" w:space="0" w:color="000001"/>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Тепл. поток на вентил., 106 Вт</w:t>
                </w:r>
              </w:p>
            </w:tc>
            <w:tc>
              <w:tcPr>
                <w:tcW w:w="969" w:type="dxa"/>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Кол-во жителей, тыс. чел</w:t>
                </w:r>
              </w:p>
            </w:tc>
            <w:tc>
              <w:tcPr>
                <w:tcW w:w="980" w:type="dxa"/>
                <w:tcBorders>
                  <w:top w:val="single" w:sz="8" w:space="0" w:color="00000A"/>
                  <w:bottom w:val="single" w:sz="8" w:space="0" w:color="000001"/>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Уд</w:t>
                </w:r>
                <w:proofErr w:type="gramStart"/>
                <w:r w:rsidRPr="005E5256">
                  <w:rPr>
                    <w:rFonts w:ascii="Arial" w:hAnsi="Arial" w:cs="Arial"/>
                    <w:lang w:eastAsia="en-US"/>
                  </w:rPr>
                  <w:t>.т</w:t>
                </w:r>
                <w:proofErr w:type="gramEnd"/>
                <w:r w:rsidRPr="005E5256">
                  <w:rPr>
                    <w:rFonts w:ascii="Arial" w:hAnsi="Arial" w:cs="Arial"/>
                    <w:lang w:eastAsia="en-US"/>
                  </w:rPr>
                  <w:t>епл. поток на ГВС,  Вт</w:t>
                </w:r>
              </w:p>
            </w:tc>
            <w:tc>
              <w:tcPr>
                <w:tcW w:w="901" w:type="dxa"/>
                <w:tcBorders>
                  <w:top w:val="single" w:sz="8" w:space="0" w:color="00000A"/>
                  <w:left w:val="single" w:sz="8" w:space="0" w:color="000001"/>
                  <w:bottom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Максим</w:t>
                </w:r>
                <w:proofErr w:type="gramStart"/>
                <w:r w:rsidRPr="005E5256">
                  <w:rPr>
                    <w:rFonts w:ascii="Arial" w:hAnsi="Arial" w:cs="Arial"/>
                    <w:lang w:eastAsia="en-US"/>
                  </w:rPr>
                  <w:t>.</w:t>
                </w:r>
                <w:proofErr w:type="gramEnd"/>
                <w:r w:rsidRPr="005E5256">
                  <w:rPr>
                    <w:rFonts w:ascii="Arial" w:hAnsi="Arial" w:cs="Arial"/>
                    <w:lang w:eastAsia="en-US"/>
                  </w:rPr>
                  <w:t xml:space="preserve"> </w:t>
                </w:r>
                <w:proofErr w:type="gramStart"/>
                <w:r w:rsidRPr="005E5256">
                  <w:rPr>
                    <w:rFonts w:ascii="Arial" w:hAnsi="Arial" w:cs="Arial"/>
                    <w:lang w:eastAsia="en-US"/>
                  </w:rPr>
                  <w:t>т</w:t>
                </w:r>
                <w:proofErr w:type="gramEnd"/>
                <w:r w:rsidRPr="005E5256">
                  <w:rPr>
                    <w:rFonts w:ascii="Arial" w:hAnsi="Arial" w:cs="Arial"/>
                    <w:lang w:eastAsia="en-US"/>
                  </w:rPr>
                  <w:t>епл. поток на ГВС, 106 Вт</w:t>
                </w:r>
              </w:p>
            </w:tc>
            <w:tc>
              <w:tcPr>
                <w:tcW w:w="1002" w:type="dxa"/>
                <w:tcBorders>
                  <w:top w:val="single" w:sz="8" w:space="0" w:color="00000A"/>
                  <w:left w:val="single" w:sz="4" w:space="0" w:color="00000A"/>
                  <w:bottom w:val="single" w:sz="8" w:space="0" w:color="000001"/>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Общий тепловой поток,</w:t>
                </w:r>
              </w:p>
              <w:p w:rsidR="00E3582E" w:rsidRPr="005E5256" w:rsidRDefault="00E3582E" w:rsidP="009A4780">
                <w:pPr>
                  <w:jc w:val="center"/>
                  <w:rPr>
                    <w:rFonts w:ascii="Arial" w:hAnsi="Arial" w:cs="Arial"/>
                    <w:lang w:eastAsia="en-US"/>
                  </w:rPr>
                </w:pPr>
                <w:r w:rsidRPr="005E5256">
                  <w:rPr>
                    <w:rFonts w:ascii="Arial" w:hAnsi="Arial" w:cs="Arial"/>
                    <w:lang w:eastAsia="en-US"/>
                  </w:rPr>
                  <w:t>106 Вт</w:t>
                </w:r>
              </w:p>
            </w:tc>
          </w:tr>
          <w:tr w:rsidR="00E3582E" w:rsidRPr="005E5256" w:rsidTr="009A4780">
            <w:trPr>
              <w:trHeight w:val="945"/>
              <w:jc w:val="center"/>
            </w:trPr>
            <w:tc>
              <w:tcPr>
                <w:tcW w:w="437" w:type="dxa"/>
                <w:vMerge w:val="restart"/>
                <w:tcBorders>
                  <w:top w:val="single" w:sz="4" w:space="0" w:color="000001"/>
                  <w:left w:val="single" w:sz="8" w:space="0" w:color="00000A"/>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w:t>
                </w: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Секционная застройка до 5-ти этажей с общественными зданиями</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(64х1,25)</w:t>
                </w: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21" w:type="dxa"/>
                <w:shd w:val="clear" w:color="auto" w:fill="auto"/>
              </w:tcPr>
              <w:p w:rsidR="00E3582E" w:rsidRPr="005E5256" w:rsidRDefault="00E3582E" w:rsidP="009A4780">
                <w:pPr>
                  <w:jc w:val="center"/>
                  <w:rPr>
                    <w:rFonts w:ascii="Arial" w:hAnsi="Arial" w:cs="Arial"/>
                    <w:lang w:eastAsia="en-US"/>
                  </w:rPr>
                </w:pP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(2,4*305)</w:t>
                </w: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p>
            </w:tc>
          </w:tr>
          <w:tr w:rsidR="00E3582E" w:rsidRPr="005E5256" w:rsidTr="009A4780">
            <w:trPr>
              <w:trHeight w:val="360"/>
              <w:jc w:val="center"/>
            </w:trPr>
            <w:tc>
              <w:tcPr>
                <w:tcW w:w="437" w:type="dxa"/>
                <w:vMerge/>
                <w:tcBorders>
                  <w:top w:val="single" w:sz="4" w:space="0" w:color="000001"/>
                  <w:left w:val="single" w:sz="8" w:space="0" w:color="00000A"/>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расч. срок</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330,34</w:t>
                </w:r>
              </w:p>
            </w:tc>
            <w:tc>
              <w:tcPr>
                <w:tcW w:w="1182"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80</w:t>
                </w: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26,4</w:t>
                </w:r>
              </w:p>
            </w:tc>
            <w:tc>
              <w:tcPr>
                <w:tcW w:w="921"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3,2</w:t>
                </w: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11,29</w:t>
                </w:r>
              </w:p>
            </w:tc>
            <w:tc>
              <w:tcPr>
                <w:tcW w:w="980"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732</w:t>
                </w: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8,3</w:t>
                </w: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37,9</w:t>
                </w:r>
              </w:p>
            </w:tc>
          </w:tr>
          <w:tr w:rsidR="00E3582E" w:rsidRPr="005E5256" w:rsidTr="009A4780">
            <w:trPr>
              <w:trHeight w:val="269"/>
              <w:jc w:val="center"/>
            </w:trPr>
            <w:tc>
              <w:tcPr>
                <w:tcW w:w="437" w:type="dxa"/>
                <w:vMerge/>
                <w:tcBorders>
                  <w:top w:val="single" w:sz="4" w:space="0" w:color="000001"/>
                  <w:left w:val="single" w:sz="8" w:space="0" w:color="00000A"/>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top w:val="single" w:sz="4" w:space="0" w:color="000001"/>
                  <w:left w:val="single" w:sz="8" w:space="0" w:color="000001"/>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сущ. положение</w:t>
                </w:r>
              </w:p>
            </w:tc>
            <w:tc>
              <w:tcPr>
                <w:tcW w:w="1002" w:type="dxa"/>
                <w:tcBorders>
                  <w:top w:val="single" w:sz="4" w:space="0" w:color="000001"/>
                  <w:left w:val="single" w:sz="8" w:space="0" w:color="000001"/>
                  <w:bottom w:val="single" w:sz="4"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304,49</w:t>
                </w:r>
              </w:p>
            </w:tc>
            <w:tc>
              <w:tcPr>
                <w:tcW w:w="1182" w:type="dxa"/>
                <w:tcBorders>
                  <w:top w:val="single" w:sz="4" w:space="0" w:color="000001"/>
                  <w:bottom w:val="single" w:sz="4" w:space="0" w:color="000001"/>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80</w:t>
                </w:r>
              </w:p>
            </w:tc>
            <w:tc>
              <w:tcPr>
                <w:tcW w:w="1142" w:type="dxa"/>
                <w:tcBorders>
                  <w:top w:val="single" w:sz="4" w:space="0" w:color="000001"/>
                  <w:left w:val="single" w:sz="8" w:space="0" w:color="000001"/>
                  <w:bottom w:val="single" w:sz="4"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24,4</w:t>
                </w:r>
              </w:p>
            </w:tc>
            <w:tc>
              <w:tcPr>
                <w:tcW w:w="921" w:type="dxa"/>
                <w:tcBorders>
                  <w:top w:val="single" w:sz="4" w:space="0" w:color="000001"/>
                  <w:bottom w:val="single" w:sz="4" w:space="0" w:color="000001"/>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2,9</w:t>
                </w:r>
              </w:p>
            </w:tc>
            <w:tc>
              <w:tcPr>
                <w:tcW w:w="969" w:type="dxa"/>
                <w:tcBorders>
                  <w:top w:val="single" w:sz="4" w:space="0" w:color="000001"/>
                  <w:left w:val="single" w:sz="8" w:space="0" w:color="000001"/>
                  <w:bottom w:val="single" w:sz="4"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13,7</w:t>
                </w:r>
              </w:p>
            </w:tc>
            <w:tc>
              <w:tcPr>
                <w:tcW w:w="980" w:type="dxa"/>
                <w:tcBorders>
                  <w:top w:val="single" w:sz="4" w:space="0" w:color="000001"/>
                  <w:bottom w:val="single" w:sz="4" w:space="0" w:color="000001"/>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732</w:t>
                </w:r>
              </w:p>
            </w:tc>
            <w:tc>
              <w:tcPr>
                <w:tcW w:w="901" w:type="dxa"/>
                <w:tcBorders>
                  <w:top w:val="single" w:sz="4" w:space="0" w:color="000001"/>
                  <w:left w:val="single" w:sz="8" w:space="0" w:color="000001"/>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10,0</w:t>
                </w:r>
              </w:p>
            </w:tc>
            <w:tc>
              <w:tcPr>
                <w:tcW w:w="1002" w:type="dxa"/>
                <w:tcBorders>
                  <w:top w:val="single" w:sz="4" w:space="0" w:color="000001"/>
                  <w:left w:val="single" w:sz="4" w:space="0" w:color="00000A"/>
                  <w:bottom w:val="single" w:sz="4" w:space="0" w:color="000001"/>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37,3</w:t>
                </w:r>
              </w:p>
            </w:tc>
          </w:tr>
          <w:tr w:rsidR="00E3582E" w:rsidRPr="005E5256" w:rsidTr="009A4780">
            <w:trPr>
              <w:trHeight w:val="945"/>
              <w:jc w:val="center"/>
            </w:trPr>
            <w:tc>
              <w:tcPr>
                <w:tcW w:w="437" w:type="dxa"/>
                <w:vMerge w:val="restart"/>
                <w:tcBorders>
                  <w:top w:val="single" w:sz="4" w:space="0" w:color="000001"/>
                  <w:left w:val="single" w:sz="8" w:space="0" w:color="00000A"/>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w:t>
                </w: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Секционная застройка 5 этажей и выше с общественными зданиями</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(55х1,25)</w:t>
                </w: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21" w:type="dxa"/>
                <w:shd w:val="clear" w:color="auto" w:fill="auto"/>
              </w:tcPr>
              <w:p w:rsidR="00E3582E" w:rsidRPr="005E5256" w:rsidRDefault="00E3582E" w:rsidP="009A4780">
                <w:pPr>
                  <w:jc w:val="center"/>
                  <w:rPr>
                    <w:rFonts w:ascii="Arial" w:hAnsi="Arial" w:cs="Arial"/>
                    <w:lang w:eastAsia="en-US"/>
                  </w:rPr>
                </w:pP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(2,4*305)</w:t>
                </w: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p>
            </w:tc>
          </w:tr>
          <w:tr w:rsidR="00E3582E" w:rsidRPr="005E5256" w:rsidTr="009A4780">
            <w:trPr>
              <w:trHeight w:val="360"/>
              <w:jc w:val="center"/>
            </w:trPr>
            <w:tc>
              <w:tcPr>
                <w:tcW w:w="437" w:type="dxa"/>
                <w:vMerge/>
                <w:tcBorders>
                  <w:top w:val="single" w:sz="4" w:space="0" w:color="000001"/>
                  <w:left w:val="single" w:sz="8" w:space="0" w:color="00000A"/>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расч. срок</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6751,16</w:t>
                </w:r>
              </w:p>
            </w:tc>
            <w:tc>
              <w:tcPr>
                <w:tcW w:w="1182"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68,75</w:t>
                </w: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464,1</w:t>
                </w:r>
              </w:p>
            </w:tc>
            <w:tc>
              <w:tcPr>
                <w:tcW w:w="921"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55,7</w:t>
                </w: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228,5</w:t>
                </w:r>
              </w:p>
            </w:tc>
            <w:tc>
              <w:tcPr>
                <w:tcW w:w="980"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732</w:t>
                </w: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167,3</w:t>
                </w: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687,1</w:t>
                </w:r>
              </w:p>
            </w:tc>
          </w:tr>
          <w:tr w:rsidR="00E3582E" w:rsidRPr="005E5256" w:rsidTr="009A4780">
            <w:trPr>
              <w:trHeight w:val="167"/>
              <w:jc w:val="center"/>
            </w:trPr>
            <w:tc>
              <w:tcPr>
                <w:tcW w:w="437" w:type="dxa"/>
                <w:vMerge/>
                <w:tcBorders>
                  <w:top w:val="single" w:sz="4" w:space="0" w:color="000001"/>
                  <w:left w:val="single" w:sz="8" w:space="0" w:color="00000A"/>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top w:val="single" w:sz="4" w:space="0" w:color="000001"/>
                  <w:left w:val="single" w:sz="8" w:space="0" w:color="000001"/>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сущ. положение</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4852,8</w:t>
                </w:r>
              </w:p>
            </w:tc>
            <w:tc>
              <w:tcPr>
                <w:tcW w:w="1182"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68,75</w:t>
                </w: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333,6</w:t>
                </w:r>
              </w:p>
            </w:tc>
            <w:tc>
              <w:tcPr>
                <w:tcW w:w="921"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40,0</w:t>
                </w: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218,5</w:t>
                </w:r>
              </w:p>
            </w:tc>
            <w:tc>
              <w:tcPr>
                <w:tcW w:w="980"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732</w:t>
                </w: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159,9</w:t>
                </w: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533,6</w:t>
                </w:r>
              </w:p>
            </w:tc>
          </w:tr>
          <w:tr w:rsidR="00E3582E" w:rsidRPr="005E5256" w:rsidTr="009A4780">
            <w:trPr>
              <w:trHeight w:val="675"/>
              <w:jc w:val="center"/>
            </w:trPr>
            <w:tc>
              <w:tcPr>
                <w:tcW w:w="437" w:type="dxa"/>
                <w:tcBorders>
                  <w:top w:val="single" w:sz="4" w:space="0" w:color="00000A"/>
                  <w:left w:val="single" w:sz="8" w:space="0" w:color="00000A"/>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3</w:t>
                </w: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Общественные здания усадебной застройки</w:t>
                </w:r>
              </w:p>
            </w:tc>
            <w:tc>
              <w:tcPr>
                <w:tcW w:w="1002" w:type="dxa"/>
                <w:tcBorders>
                  <w:top w:val="single" w:sz="4" w:space="0" w:color="00000A"/>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tcBorders>
                  <w:top w:val="single" w:sz="4" w:space="0" w:color="00000A"/>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(77х0,25)</w:t>
                </w:r>
              </w:p>
            </w:tc>
            <w:tc>
              <w:tcPr>
                <w:tcW w:w="1142" w:type="dxa"/>
                <w:tcBorders>
                  <w:top w:val="single" w:sz="4" w:space="0" w:color="00000A"/>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21" w:type="dxa"/>
                <w:tcBorders>
                  <w:top w:val="single" w:sz="4" w:space="0" w:color="00000A"/>
                </w:tcBorders>
                <w:shd w:val="clear" w:color="auto" w:fill="auto"/>
              </w:tcPr>
              <w:p w:rsidR="00E3582E" w:rsidRPr="005E5256" w:rsidRDefault="00E3582E" w:rsidP="009A4780">
                <w:pPr>
                  <w:jc w:val="center"/>
                  <w:rPr>
                    <w:rFonts w:ascii="Arial" w:hAnsi="Arial" w:cs="Arial"/>
                    <w:lang w:eastAsia="en-US"/>
                  </w:rPr>
                </w:pPr>
              </w:p>
            </w:tc>
            <w:tc>
              <w:tcPr>
                <w:tcW w:w="969" w:type="dxa"/>
                <w:tcBorders>
                  <w:top w:val="single" w:sz="4" w:space="0" w:color="00000A"/>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tcBorders>
                  <w:top w:val="single" w:sz="4" w:space="0" w:color="00000A"/>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(2,4*73)</w:t>
                </w:r>
              </w:p>
            </w:tc>
            <w:tc>
              <w:tcPr>
                <w:tcW w:w="901" w:type="dxa"/>
                <w:tcBorders>
                  <w:top w:val="single" w:sz="4" w:space="0" w:color="00000A"/>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002" w:type="dxa"/>
                <w:tcBorders>
                  <w:top w:val="single" w:sz="4" w:space="0" w:color="00000A"/>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p>
            </w:tc>
          </w:tr>
          <w:tr w:rsidR="00E3582E" w:rsidRPr="005E5256" w:rsidTr="009A4780">
            <w:trPr>
              <w:trHeight w:val="315"/>
              <w:jc w:val="center"/>
            </w:trPr>
            <w:tc>
              <w:tcPr>
                <w:tcW w:w="437" w:type="dxa"/>
                <w:tcBorders>
                  <w:left w:val="single" w:sz="8" w:space="0" w:color="00000A"/>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расч. срок</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1370,46</w:t>
                </w:r>
              </w:p>
            </w:tc>
            <w:tc>
              <w:tcPr>
                <w:tcW w:w="1182"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19,25</w:t>
                </w: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26,4</w:t>
                </w:r>
              </w:p>
            </w:tc>
            <w:tc>
              <w:tcPr>
                <w:tcW w:w="921"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3,2</w:t>
                </w: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46,85</w:t>
                </w:r>
              </w:p>
            </w:tc>
            <w:tc>
              <w:tcPr>
                <w:tcW w:w="980"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175,2</w:t>
                </w: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8,2</w:t>
                </w: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37,8</w:t>
                </w:r>
              </w:p>
            </w:tc>
          </w:tr>
          <w:tr w:rsidR="00E3582E" w:rsidRPr="005E5256" w:rsidTr="009A4780">
            <w:trPr>
              <w:trHeight w:val="208"/>
              <w:jc w:val="center"/>
            </w:trPr>
            <w:tc>
              <w:tcPr>
                <w:tcW w:w="437" w:type="dxa"/>
                <w:tcBorders>
                  <w:top w:val="single" w:sz="4" w:space="0" w:color="00000A"/>
                  <w:left w:val="single" w:sz="8" w:space="0" w:color="00000A"/>
                  <w:bottom w:val="single" w:sz="4" w:space="0" w:color="00000A"/>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top w:val="single" w:sz="4" w:space="0" w:color="000001"/>
                  <w:left w:val="single" w:sz="8" w:space="0" w:color="000001"/>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сущ. положение</w:t>
                </w:r>
              </w:p>
            </w:tc>
            <w:tc>
              <w:tcPr>
                <w:tcW w:w="1002" w:type="dxa"/>
                <w:tcBorders>
                  <w:top w:val="single" w:sz="4" w:space="0" w:color="00000A"/>
                  <w:left w:val="single" w:sz="8" w:space="0" w:color="000001"/>
                  <w:bottom w:val="single" w:sz="4" w:space="0" w:color="00000A"/>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987,1</w:t>
                </w:r>
              </w:p>
            </w:tc>
            <w:tc>
              <w:tcPr>
                <w:tcW w:w="1182" w:type="dxa"/>
                <w:tcBorders>
                  <w:top w:val="single" w:sz="4" w:space="0" w:color="00000A"/>
                  <w:bottom w:val="single" w:sz="4" w:space="0" w:color="00000A"/>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19,25</w:t>
                </w:r>
              </w:p>
            </w:tc>
            <w:tc>
              <w:tcPr>
                <w:tcW w:w="1142" w:type="dxa"/>
                <w:tcBorders>
                  <w:top w:val="single" w:sz="4" w:space="0" w:color="00000A"/>
                  <w:left w:val="single" w:sz="8" w:space="0" w:color="000001"/>
                  <w:bottom w:val="single" w:sz="4" w:space="0" w:color="00000A"/>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19,0</w:t>
                </w:r>
              </w:p>
            </w:tc>
            <w:tc>
              <w:tcPr>
                <w:tcW w:w="921" w:type="dxa"/>
                <w:tcBorders>
                  <w:top w:val="single" w:sz="4" w:space="0" w:color="00000A"/>
                  <w:bottom w:val="single" w:sz="4" w:space="0" w:color="00000A"/>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2,3</w:t>
                </w:r>
              </w:p>
            </w:tc>
            <w:tc>
              <w:tcPr>
                <w:tcW w:w="969" w:type="dxa"/>
                <w:tcBorders>
                  <w:top w:val="single" w:sz="4" w:space="0" w:color="00000A"/>
                  <w:left w:val="single" w:sz="8" w:space="0" w:color="000001"/>
                  <w:bottom w:val="single" w:sz="4" w:space="0" w:color="00000A"/>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44,4</w:t>
                </w:r>
              </w:p>
            </w:tc>
            <w:tc>
              <w:tcPr>
                <w:tcW w:w="980" w:type="dxa"/>
                <w:tcBorders>
                  <w:top w:val="single" w:sz="4" w:space="0" w:color="00000A"/>
                  <w:bottom w:val="single" w:sz="4" w:space="0" w:color="00000A"/>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175,2</w:t>
                </w:r>
              </w:p>
            </w:tc>
            <w:tc>
              <w:tcPr>
                <w:tcW w:w="901" w:type="dxa"/>
                <w:tcBorders>
                  <w:top w:val="single" w:sz="4" w:space="0" w:color="00000A"/>
                  <w:left w:val="single" w:sz="8" w:space="0" w:color="000001"/>
                  <w:bottom w:val="single" w:sz="4" w:space="0" w:color="00000A"/>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7,8</w:t>
                </w:r>
              </w:p>
            </w:tc>
            <w:tc>
              <w:tcPr>
                <w:tcW w:w="1002" w:type="dxa"/>
                <w:tcBorders>
                  <w:top w:val="single" w:sz="4" w:space="0" w:color="00000A"/>
                  <w:left w:val="single" w:sz="4" w:space="0" w:color="00000A"/>
                  <w:bottom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29,1</w:t>
                </w:r>
              </w:p>
            </w:tc>
          </w:tr>
          <w:tr w:rsidR="00E3582E" w:rsidRPr="005E5256" w:rsidTr="009A4780">
            <w:trPr>
              <w:trHeight w:val="315"/>
              <w:jc w:val="center"/>
            </w:trPr>
            <w:tc>
              <w:tcPr>
                <w:tcW w:w="437" w:type="dxa"/>
                <w:vMerge w:val="restart"/>
                <w:tcBorders>
                  <w:top w:val="single" w:sz="4" w:space="0" w:color="000001"/>
                  <w:left w:val="single" w:sz="8" w:space="0" w:color="00000A"/>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Всего</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shd w:val="clear" w:color="auto" w:fill="auto"/>
              </w:tcPr>
              <w:p w:rsidR="00E3582E" w:rsidRPr="005E5256" w:rsidRDefault="00E3582E" w:rsidP="009A4780">
                <w:pPr>
                  <w:jc w:val="center"/>
                  <w:rPr>
                    <w:rFonts w:ascii="Arial" w:hAnsi="Arial" w:cs="Arial"/>
                    <w:lang w:eastAsia="en-US"/>
                  </w:rPr>
                </w:pP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21" w:type="dxa"/>
                <w:shd w:val="clear" w:color="auto" w:fill="auto"/>
              </w:tcPr>
              <w:p w:rsidR="00E3582E" w:rsidRPr="005E5256" w:rsidRDefault="00E3582E" w:rsidP="009A4780">
                <w:pPr>
                  <w:jc w:val="center"/>
                  <w:rPr>
                    <w:rFonts w:ascii="Arial" w:hAnsi="Arial" w:cs="Arial"/>
                    <w:lang w:eastAsia="en-US"/>
                  </w:rPr>
                </w:pP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shd w:val="clear" w:color="auto" w:fill="auto"/>
              </w:tcPr>
              <w:p w:rsidR="00E3582E" w:rsidRPr="005E5256" w:rsidRDefault="00E3582E" w:rsidP="009A4780">
                <w:pPr>
                  <w:jc w:val="center"/>
                  <w:rPr>
                    <w:rFonts w:ascii="Arial" w:hAnsi="Arial" w:cs="Arial"/>
                    <w:lang w:eastAsia="en-US"/>
                  </w:rPr>
                </w:pP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p>
            </w:tc>
          </w:tr>
          <w:tr w:rsidR="00E3582E" w:rsidRPr="005E5256" w:rsidTr="009A4780">
            <w:trPr>
              <w:trHeight w:val="315"/>
              <w:jc w:val="center"/>
            </w:trPr>
            <w:tc>
              <w:tcPr>
                <w:tcW w:w="437" w:type="dxa"/>
                <w:vMerge/>
                <w:tcBorders>
                  <w:top w:val="single" w:sz="4" w:space="0" w:color="000001"/>
                  <w:left w:val="single" w:sz="8" w:space="0" w:color="00000A"/>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расч. срок</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8451,96</w:t>
                </w:r>
              </w:p>
            </w:tc>
            <w:tc>
              <w:tcPr>
                <w:tcW w:w="1182" w:type="dxa"/>
                <w:shd w:val="clear" w:color="auto" w:fill="auto"/>
              </w:tcPr>
              <w:p w:rsidR="00E3582E" w:rsidRPr="005E5256" w:rsidRDefault="00E3582E" w:rsidP="009A4780">
                <w:pPr>
                  <w:jc w:val="center"/>
                  <w:rPr>
                    <w:rFonts w:ascii="Arial" w:hAnsi="Arial" w:cs="Arial"/>
                    <w:lang w:eastAsia="en-US"/>
                  </w:rPr>
                </w:pP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517,0</w:t>
                </w:r>
              </w:p>
            </w:tc>
            <w:tc>
              <w:tcPr>
                <w:tcW w:w="921" w:type="dxa"/>
                <w:tcBorders>
                  <w:left w:val="single" w:sz="8" w:space="0" w:color="000001"/>
                  <w:right w:val="single" w:sz="8" w:space="0" w:color="000001"/>
                </w:tcBorders>
                <w:shd w:val="clear" w:color="auto" w:fill="auto"/>
                <w:tcMar>
                  <w:left w:w="7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62,0</w:t>
                </w:r>
              </w:p>
            </w:tc>
            <w:tc>
              <w:tcPr>
                <w:tcW w:w="969" w:type="dxa"/>
                <w:tcBorders>
                  <w:left w:val="single" w:sz="8" w:space="0" w:color="000001"/>
                  <w:right w:val="single" w:sz="8" w:space="0" w:color="000001"/>
                </w:tcBorders>
                <w:shd w:val="clear" w:color="auto" w:fill="auto"/>
                <w:tcMar>
                  <w:left w:w="7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286,64</w:t>
                </w:r>
              </w:p>
            </w:tc>
            <w:tc>
              <w:tcPr>
                <w:tcW w:w="980" w:type="dxa"/>
                <w:shd w:val="clear" w:color="auto" w:fill="auto"/>
              </w:tcPr>
              <w:p w:rsidR="00E3582E" w:rsidRPr="005E5256" w:rsidRDefault="00E3582E" w:rsidP="009A4780">
                <w:pPr>
                  <w:jc w:val="center"/>
                  <w:rPr>
                    <w:rFonts w:ascii="Arial" w:hAnsi="Arial" w:cs="Arial"/>
                    <w:lang w:eastAsia="en-US"/>
                  </w:rPr>
                </w:pP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183,7</w:t>
                </w: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762,7</w:t>
                </w:r>
              </w:p>
            </w:tc>
          </w:tr>
          <w:tr w:rsidR="00E3582E" w:rsidRPr="005E5256" w:rsidTr="009A4780">
            <w:trPr>
              <w:trHeight w:val="155"/>
              <w:jc w:val="center"/>
            </w:trPr>
            <w:tc>
              <w:tcPr>
                <w:tcW w:w="437" w:type="dxa"/>
                <w:vMerge/>
                <w:tcBorders>
                  <w:top w:val="single" w:sz="4" w:space="0" w:color="000001"/>
                  <w:left w:val="single" w:sz="8" w:space="0" w:color="00000A"/>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top w:val="single" w:sz="4" w:space="0" w:color="000001"/>
                  <w:left w:val="single" w:sz="8" w:space="0" w:color="000001"/>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сущ. положение</w:t>
                </w:r>
              </w:p>
            </w:tc>
            <w:tc>
              <w:tcPr>
                <w:tcW w:w="1002" w:type="dxa"/>
                <w:tcBorders>
                  <w:top w:val="single" w:sz="4" w:space="0" w:color="00000A"/>
                  <w:left w:val="single" w:sz="8" w:space="0" w:color="000001"/>
                  <w:bottom w:val="single" w:sz="4" w:space="0" w:color="00000A"/>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6144,39</w:t>
                </w:r>
              </w:p>
            </w:tc>
            <w:tc>
              <w:tcPr>
                <w:tcW w:w="1182" w:type="dxa"/>
                <w:tcBorders>
                  <w:top w:val="single" w:sz="4" w:space="0" w:color="00000A"/>
                  <w:bottom w:val="single" w:sz="4" w:space="0" w:color="00000A"/>
                </w:tcBorders>
                <w:shd w:val="clear" w:color="auto" w:fill="auto"/>
              </w:tcPr>
              <w:p w:rsidR="00E3582E" w:rsidRPr="005E5256" w:rsidRDefault="00E3582E" w:rsidP="009A4780">
                <w:pPr>
                  <w:jc w:val="center"/>
                  <w:rPr>
                    <w:rFonts w:ascii="Arial" w:hAnsi="Arial" w:cs="Arial"/>
                    <w:lang w:eastAsia="en-US"/>
                  </w:rPr>
                </w:pPr>
              </w:p>
            </w:tc>
            <w:tc>
              <w:tcPr>
                <w:tcW w:w="1142" w:type="dxa"/>
                <w:tcBorders>
                  <w:top w:val="single" w:sz="4" w:space="0" w:color="00000A"/>
                  <w:left w:val="single" w:sz="8" w:space="0" w:color="000001"/>
                  <w:bottom w:val="single" w:sz="4" w:space="0" w:color="00000A"/>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377,0</w:t>
                </w:r>
              </w:p>
            </w:tc>
            <w:tc>
              <w:tcPr>
                <w:tcW w:w="921" w:type="dxa"/>
                <w:tcBorders>
                  <w:top w:val="single" w:sz="4" w:space="0" w:color="00000A"/>
                  <w:left w:val="single" w:sz="8" w:space="0" w:color="000001"/>
                  <w:bottom w:val="single" w:sz="4" w:space="0" w:color="00000A"/>
                  <w:right w:val="single" w:sz="8" w:space="0" w:color="000001"/>
                </w:tcBorders>
                <w:shd w:val="clear" w:color="auto" w:fill="auto"/>
                <w:tcMar>
                  <w:left w:w="7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45,2</w:t>
                </w:r>
              </w:p>
            </w:tc>
            <w:tc>
              <w:tcPr>
                <w:tcW w:w="969" w:type="dxa"/>
                <w:tcBorders>
                  <w:top w:val="single" w:sz="4" w:space="0" w:color="00000A"/>
                  <w:left w:val="single" w:sz="8" w:space="0" w:color="000001"/>
                  <w:bottom w:val="single" w:sz="4" w:space="0" w:color="00000A"/>
                  <w:right w:val="single" w:sz="8" w:space="0" w:color="000001"/>
                </w:tcBorders>
                <w:shd w:val="clear" w:color="auto" w:fill="auto"/>
                <w:tcMar>
                  <w:left w:w="7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276,60</w:t>
                </w:r>
              </w:p>
            </w:tc>
            <w:tc>
              <w:tcPr>
                <w:tcW w:w="980" w:type="dxa"/>
                <w:tcBorders>
                  <w:top w:val="single" w:sz="4" w:space="0" w:color="00000A"/>
                  <w:bottom w:val="single" w:sz="4" w:space="0" w:color="00000A"/>
                </w:tcBorders>
                <w:shd w:val="clear" w:color="auto" w:fill="auto"/>
              </w:tcPr>
              <w:p w:rsidR="00E3582E" w:rsidRPr="005E5256" w:rsidRDefault="00E3582E" w:rsidP="009A4780">
                <w:pPr>
                  <w:jc w:val="center"/>
                  <w:rPr>
                    <w:rFonts w:ascii="Arial" w:hAnsi="Arial" w:cs="Arial"/>
                    <w:lang w:eastAsia="en-US"/>
                  </w:rPr>
                </w:pPr>
              </w:p>
            </w:tc>
            <w:tc>
              <w:tcPr>
                <w:tcW w:w="901" w:type="dxa"/>
                <w:tcBorders>
                  <w:top w:val="single" w:sz="4" w:space="0" w:color="00000A"/>
                  <w:left w:val="single" w:sz="8" w:space="0" w:color="000001"/>
                  <w:bottom w:val="single" w:sz="4" w:space="0" w:color="00000A"/>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177,7</w:t>
                </w:r>
              </w:p>
            </w:tc>
            <w:tc>
              <w:tcPr>
                <w:tcW w:w="1002" w:type="dxa"/>
                <w:tcBorders>
                  <w:top w:val="single" w:sz="4" w:space="0" w:color="00000A"/>
                  <w:left w:val="single" w:sz="4" w:space="0" w:color="00000A"/>
                  <w:bottom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600,0</w:t>
                </w:r>
              </w:p>
            </w:tc>
          </w:tr>
          <w:tr w:rsidR="00E3582E" w:rsidRPr="005E5256" w:rsidTr="009A4780">
            <w:trPr>
              <w:trHeight w:val="330"/>
              <w:jc w:val="center"/>
            </w:trPr>
            <w:tc>
              <w:tcPr>
                <w:tcW w:w="437" w:type="dxa"/>
                <w:vMerge w:val="restart"/>
                <w:tcBorders>
                  <w:left w:val="single" w:sz="8" w:space="0" w:color="00000A"/>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Итого с учетом 8% потерь</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shd w:val="clear" w:color="auto" w:fill="auto"/>
              </w:tcPr>
              <w:p w:rsidR="00E3582E" w:rsidRPr="005E5256" w:rsidRDefault="00E3582E" w:rsidP="009A4780">
                <w:pPr>
                  <w:jc w:val="center"/>
                  <w:rPr>
                    <w:rFonts w:ascii="Arial" w:hAnsi="Arial" w:cs="Arial"/>
                    <w:lang w:eastAsia="en-US"/>
                  </w:rPr>
                </w:pP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21" w:type="dxa"/>
                <w:shd w:val="clear" w:color="auto" w:fill="auto"/>
              </w:tcPr>
              <w:p w:rsidR="00E3582E" w:rsidRPr="005E5256" w:rsidRDefault="00E3582E" w:rsidP="009A4780">
                <w:pPr>
                  <w:jc w:val="center"/>
                  <w:rPr>
                    <w:rFonts w:ascii="Arial" w:hAnsi="Arial" w:cs="Arial"/>
                    <w:lang w:eastAsia="en-US"/>
                  </w:rPr>
                </w:pP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shd w:val="clear" w:color="auto" w:fill="auto"/>
              </w:tcPr>
              <w:p w:rsidR="00E3582E" w:rsidRPr="005E5256" w:rsidRDefault="00E3582E" w:rsidP="009A4780">
                <w:pPr>
                  <w:jc w:val="center"/>
                  <w:rPr>
                    <w:rFonts w:ascii="Arial" w:hAnsi="Arial" w:cs="Arial"/>
                    <w:lang w:eastAsia="en-US"/>
                  </w:rPr>
                </w:pP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p>
            </w:tc>
          </w:tr>
          <w:tr w:rsidR="00E3582E" w:rsidRPr="005E5256" w:rsidTr="009A4780">
            <w:trPr>
              <w:trHeight w:val="360"/>
              <w:jc w:val="center"/>
            </w:trPr>
            <w:tc>
              <w:tcPr>
                <w:tcW w:w="437" w:type="dxa"/>
                <w:vMerge/>
                <w:tcBorders>
                  <w:left w:val="single" w:sz="8" w:space="0" w:color="00000A"/>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расч. срок</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shd w:val="clear" w:color="auto" w:fill="auto"/>
              </w:tcPr>
              <w:p w:rsidR="00E3582E" w:rsidRPr="005E5256" w:rsidRDefault="00E3582E" w:rsidP="009A4780">
                <w:pPr>
                  <w:jc w:val="center"/>
                  <w:rPr>
                    <w:rFonts w:ascii="Arial" w:hAnsi="Arial" w:cs="Arial"/>
                    <w:lang w:eastAsia="en-US"/>
                  </w:rPr>
                </w:pP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558,3</w:t>
                </w:r>
              </w:p>
            </w:tc>
            <w:tc>
              <w:tcPr>
                <w:tcW w:w="921"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67,0</w:t>
                </w: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shd w:val="clear" w:color="auto" w:fill="auto"/>
              </w:tcPr>
              <w:p w:rsidR="00E3582E" w:rsidRPr="005E5256" w:rsidRDefault="00E3582E" w:rsidP="009A4780">
                <w:pPr>
                  <w:jc w:val="center"/>
                  <w:rPr>
                    <w:rFonts w:ascii="Arial" w:hAnsi="Arial" w:cs="Arial"/>
                    <w:lang w:eastAsia="en-US"/>
                  </w:rPr>
                </w:pP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198,4</w:t>
                </w: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823,7</w:t>
                </w:r>
              </w:p>
            </w:tc>
          </w:tr>
          <w:tr w:rsidR="00E3582E" w:rsidRPr="005E5256" w:rsidTr="009A4780">
            <w:trPr>
              <w:trHeight w:val="171"/>
              <w:jc w:val="center"/>
            </w:trPr>
            <w:tc>
              <w:tcPr>
                <w:tcW w:w="437" w:type="dxa"/>
                <w:vMerge/>
                <w:tcBorders>
                  <w:left w:val="single" w:sz="8" w:space="0" w:color="00000A"/>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top w:val="single" w:sz="4" w:space="0" w:color="000001"/>
                  <w:left w:val="single" w:sz="8" w:space="0" w:color="000001"/>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сущ. положение</w:t>
                </w:r>
              </w:p>
            </w:tc>
            <w:tc>
              <w:tcPr>
                <w:tcW w:w="1002" w:type="dxa"/>
                <w:tcBorders>
                  <w:top w:val="single" w:sz="4" w:space="0" w:color="000001"/>
                  <w:left w:val="single" w:sz="8" w:space="0" w:color="000001"/>
                  <w:bottom w:val="single" w:sz="4"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tcBorders>
                  <w:top w:val="single" w:sz="4" w:space="0" w:color="000001"/>
                  <w:bottom w:val="single" w:sz="4" w:space="0" w:color="000001"/>
                </w:tcBorders>
                <w:shd w:val="clear" w:color="auto" w:fill="auto"/>
              </w:tcPr>
              <w:p w:rsidR="00E3582E" w:rsidRPr="005E5256" w:rsidRDefault="00E3582E" w:rsidP="009A4780">
                <w:pPr>
                  <w:jc w:val="center"/>
                  <w:rPr>
                    <w:rFonts w:ascii="Arial" w:hAnsi="Arial" w:cs="Arial"/>
                    <w:lang w:eastAsia="en-US"/>
                  </w:rPr>
                </w:pP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407,2</w:t>
                </w:r>
              </w:p>
            </w:tc>
            <w:tc>
              <w:tcPr>
                <w:tcW w:w="921"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48,9</w:t>
                </w: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shd w:val="clear" w:color="auto" w:fill="auto"/>
              </w:tcPr>
              <w:p w:rsidR="00E3582E" w:rsidRPr="005E5256" w:rsidRDefault="00E3582E" w:rsidP="009A4780">
                <w:pPr>
                  <w:jc w:val="center"/>
                  <w:rPr>
                    <w:rFonts w:ascii="Arial" w:hAnsi="Arial" w:cs="Arial"/>
                    <w:lang w:eastAsia="en-US"/>
                  </w:rPr>
                </w:pP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192,0</w:t>
                </w: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648,0</w:t>
                </w:r>
              </w:p>
            </w:tc>
          </w:tr>
          <w:tr w:rsidR="00E3582E" w:rsidRPr="005E5256" w:rsidTr="009A4780">
            <w:trPr>
              <w:trHeight w:val="360"/>
              <w:jc w:val="center"/>
            </w:trPr>
            <w:tc>
              <w:tcPr>
                <w:tcW w:w="437" w:type="dxa"/>
                <w:vMerge w:val="restart"/>
                <w:tcBorders>
                  <w:left w:val="single" w:sz="8" w:space="0" w:color="00000A"/>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То же в Гкал/час</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shd w:val="clear" w:color="auto" w:fill="auto"/>
              </w:tcPr>
              <w:p w:rsidR="00E3582E" w:rsidRPr="005E5256" w:rsidRDefault="00E3582E" w:rsidP="009A4780">
                <w:pPr>
                  <w:jc w:val="center"/>
                  <w:rPr>
                    <w:rFonts w:ascii="Arial" w:hAnsi="Arial" w:cs="Arial"/>
                    <w:lang w:eastAsia="en-US"/>
                  </w:rPr>
                </w:pPr>
              </w:p>
            </w:tc>
            <w:tc>
              <w:tcPr>
                <w:tcW w:w="1142" w:type="dxa"/>
                <w:tcBorders>
                  <w:top w:val="single" w:sz="4" w:space="0" w:color="000001"/>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21" w:type="dxa"/>
                <w:tcBorders>
                  <w:top w:val="single" w:sz="4" w:space="0" w:color="000001"/>
                </w:tcBorders>
                <w:shd w:val="clear" w:color="auto" w:fill="auto"/>
              </w:tcPr>
              <w:p w:rsidR="00E3582E" w:rsidRPr="005E5256" w:rsidRDefault="00E3582E" w:rsidP="009A4780">
                <w:pPr>
                  <w:jc w:val="center"/>
                  <w:rPr>
                    <w:rFonts w:ascii="Arial" w:hAnsi="Arial" w:cs="Arial"/>
                    <w:lang w:eastAsia="en-US"/>
                  </w:rPr>
                </w:pPr>
              </w:p>
            </w:tc>
            <w:tc>
              <w:tcPr>
                <w:tcW w:w="969" w:type="dxa"/>
                <w:tcBorders>
                  <w:top w:val="single" w:sz="4" w:space="0" w:color="000001"/>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tcBorders>
                  <w:top w:val="single" w:sz="4" w:space="0" w:color="000001"/>
                </w:tcBorders>
                <w:shd w:val="clear" w:color="auto" w:fill="auto"/>
              </w:tcPr>
              <w:p w:rsidR="00E3582E" w:rsidRPr="005E5256" w:rsidRDefault="00E3582E" w:rsidP="009A4780">
                <w:pPr>
                  <w:jc w:val="center"/>
                  <w:rPr>
                    <w:rFonts w:ascii="Arial" w:hAnsi="Arial" w:cs="Arial"/>
                    <w:lang w:eastAsia="en-US"/>
                  </w:rPr>
                </w:pPr>
              </w:p>
            </w:tc>
            <w:tc>
              <w:tcPr>
                <w:tcW w:w="901" w:type="dxa"/>
                <w:tcBorders>
                  <w:top w:val="single" w:sz="4" w:space="0" w:color="000001"/>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002" w:type="dxa"/>
                <w:tcBorders>
                  <w:top w:val="single" w:sz="4" w:space="0" w:color="000001"/>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p>
            </w:tc>
          </w:tr>
          <w:tr w:rsidR="00E3582E" w:rsidRPr="005E5256" w:rsidTr="009A4780">
            <w:trPr>
              <w:trHeight w:val="360"/>
              <w:jc w:val="center"/>
            </w:trPr>
            <w:tc>
              <w:tcPr>
                <w:tcW w:w="437" w:type="dxa"/>
                <w:vMerge/>
                <w:tcBorders>
                  <w:left w:val="single" w:sz="8" w:space="0" w:color="00000A"/>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расч. срок</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shd w:val="clear" w:color="auto" w:fill="auto"/>
              </w:tcPr>
              <w:p w:rsidR="00E3582E" w:rsidRPr="005E5256" w:rsidRDefault="00E3582E" w:rsidP="009A4780">
                <w:pPr>
                  <w:jc w:val="center"/>
                  <w:rPr>
                    <w:rFonts w:ascii="Arial" w:hAnsi="Arial" w:cs="Arial"/>
                    <w:lang w:eastAsia="en-US"/>
                  </w:rPr>
                </w:pP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481,3</w:t>
                </w:r>
              </w:p>
            </w:tc>
            <w:tc>
              <w:tcPr>
                <w:tcW w:w="921"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57,8</w:t>
                </w: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shd w:val="clear" w:color="auto" w:fill="auto"/>
              </w:tcPr>
              <w:p w:rsidR="00E3582E" w:rsidRPr="005E5256" w:rsidRDefault="00E3582E" w:rsidP="009A4780">
                <w:pPr>
                  <w:jc w:val="center"/>
                  <w:rPr>
                    <w:rFonts w:ascii="Arial" w:hAnsi="Arial" w:cs="Arial"/>
                    <w:lang w:eastAsia="en-US"/>
                  </w:rPr>
                </w:pP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171,1</w:t>
                </w: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710,1</w:t>
                </w:r>
              </w:p>
            </w:tc>
          </w:tr>
          <w:tr w:rsidR="00E3582E" w:rsidRPr="005E5256" w:rsidTr="009A4780">
            <w:trPr>
              <w:trHeight w:val="214"/>
              <w:jc w:val="center"/>
            </w:trPr>
            <w:tc>
              <w:tcPr>
                <w:tcW w:w="437" w:type="dxa"/>
                <w:vMerge/>
                <w:tcBorders>
                  <w:left w:val="single" w:sz="8" w:space="0" w:color="00000A"/>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top w:val="single" w:sz="4" w:space="0" w:color="000001"/>
                  <w:left w:val="single" w:sz="8" w:space="0" w:color="000001"/>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сущ. положение</w:t>
                </w:r>
              </w:p>
            </w:tc>
            <w:tc>
              <w:tcPr>
                <w:tcW w:w="1002" w:type="dxa"/>
                <w:tcBorders>
                  <w:top w:val="single" w:sz="4" w:space="0" w:color="000001"/>
                  <w:left w:val="single" w:sz="8" w:space="0" w:color="000001"/>
                  <w:bottom w:val="single" w:sz="4"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tcBorders>
                  <w:top w:val="single" w:sz="4" w:space="0" w:color="000001"/>
                  <w:bottom w:val="single" w:sz="4" w:space="0" w:color="000001"/>
                </w:tcBorders>
                <w:shd w:val="clear" w:color="auto" w:fill="auto"/>
              </w:tcPr>
              <w:p w:rsidR="00E3582E" w:rsidRPr="005E5256" w:rsidRDefault="00E3582E" w:rsidP="009A4780">
                <w:pPr>
                  <w:jc w:val="center"/>
                  <w:rPr>
                    <w:rFonts w:ascii="Arial" w:hAnsi="Arial" w:cs="Arial"/>
                    <w:lang w:eastAsia="en-US"/>
                  </w:rPr>
                </w:pP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351,0</w:t>
                </w:r>
              </w:p>
            </w:tc>
            <w:tc>
              <w:tcPr>
                <w:tcW w:w="921"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42,1</w:t>
                </w:r>
              </w:p>
            </w:tc>
            <w:tc>
              <w:tcPr>
                <w:tcW w:w="969" w:type="dxa"/>
                <w:tcBorders>
                  <w:top w:val="single" w:sz="4" w:space="0" w:color="000001"/>
                  <w:left w:val="single" w:sz="8" w:space="0" w:color="000001"/>
                  <w:bottom w:val="single" w:sz="4"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tcBorders>
                  <w:top w:val="single" w:sz="4" w:space="0" w:color="000001"/>
                  <w:bottom w:val="single" w:sz="4" w:space="0" w:color="000001"/>
                </w:tcBorders>
                <w:shd w:val="clear" w:color="auto" w:fill="auto"/>
              </w:tcPr>
              <w:p w:rsidR="00E3582E" w:rsidRPr="005E5256" w:rsidRDefault="00E3582E" w:rsidP="009A4780">
                <w:pPr>
                  <w:jc w:val="center"/>
                  <w:rPr>
                    <w:rFonts w:ascii="Arial" w:hAnsi="Arial" w:cs="Arial"/>
                    <w:lang w:eastAsia="en-US"/>
                  </w:rPr>
                </w:pP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165,5</w:t>
                </w:r>
              </w:p>
            </w:tc>
            <w:tc>
              <w:tcPr>
                <w:tcW w:w="1002" w:type="dxa"/>
                <w:tcBorders>
                  <w:top w:val="single" w:sz="4" w:space="0" w:color="000001"/>
                  <w:left w:val="single" w:sz="4" w:space="0" w:color="00000A"/>
                  <w:bottom w:val="single" w:sz="4" w:space="0" w:color="000001"/>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558,6</w:t>
                </w:r>
              </w:p>
            </w:tc>
          </w:tr>
          <w:tr w:rsidR="00E3582E" w:rsidRPr="005E5256" w:rsidTr="009A4780">
            <w:trPr>
              <w:cantSplit/>
              <w:trHeight w:val="645"/>
              <w:jc w:val="center"/>
            </w:trPr>
            <w:tc>
              <w:tcPr>
                <w:tcW w:w="437" w:type="dxa"/>
                <w:vMerge w:val="restart"/>
                <w:tcBorders>
                  <w:top w:val="single" w:sz="8" w:space="0" w:color="000001"/>
                  <w:left w:val="single" w:sz="8" w:space="0" w:color="00000A"/>
                  <w:bottom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Годовые расходы тепла, тыс. Гкал/год</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shd w:val="clear" w:color="auto" w:fill="auto"/>
              </w:tcPr>
              <w:p w:rsidR="00E3582E" w:rsidRPr="005E5256" w:rsidRDefault="00E3582E" w:rsidP="009A4780">
                <w:pPr>
                  <w:jc w:val="center"/>
                  <w:rPr>
                    <w:rFonts w:ascii="Arial" w:hAnsi="Arial" w:cs="Arial"/>
                    <w:lang w:eastAsia="en-US"/>
                  </w:rPr>
                </w:pPr>
              </w:p>
            </w:tc>
            <w:tc>
              <w:tcPr>
                <w:tcW w:w="1142" w:type="dxa"/>
                <w:tcBorders>
                  <w:top w:val="single" w:sz="4" w:space="0" w:color="000001"/>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21" w:type="dxa"/>
                <w:tcBorders>
                  <w:top w:val="single" w:sz="4" w:space="0" w:color="000001"/>
                </w:tcBorders>
                <w:shd w:val="clear" w:color="auto" w:fill="auto"/>
              </w:tcPr>
              <w:p w:rsidR="00E3582E" w:rsidRPr="005E5256" w:rsidRDefault="00E3582E" w:rsidP="009A4780">
                <w:pPr>
                  <w:jc w:val="center"/>
                  <w:rPr>
                    <w:rFonts w:ascii="Arial" w:hAnsi="Arial" w:cs="Arial"/>
                    <w:lang w:eastAsia="en-US"/>
                  </w:rPr>
                </w:pP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shd w:val="clear" w:color="auto" w:fill="auto"/>
              </w:tcPr>
              <w:p w:rsidR="00E3582E" w:rsidRPr="005E5256" w:rsidRDefault="00E3582E" w:rsidP="009A4780">
                <w:pPr>
                  <w:jc w:val="center"/>
                  <w:rPr>
                    <w:rFonts w:ascii="Arial" w:hAnsi="Arial" w:cs="Arial"/>
                    <w:lang w:eastAsia="en-US"/>
                  </w:rPr>
                </w:pPr>
              </w:p>
            </w:tc>
            <w:tc>
              <w:tcPr>
                <w:tcW w:w="901" w:type="dxa"/>
                <w:tcBorders>
                  <w:top w:val="single" w:sz="4" w:space="0" w:color="000001"/>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p>
            </w:tc>
          </w:tr>
          <w:tr w:rsidR="00E3582E" w:rsidRPr="005E5256" w:rsidTr="009A4780">
            <w:trPr>
              <w:cantSplit/>
              <w:trHeight w:val="375"/>
              <w:jc w:val="center"/>
            </w:trPr>
            <w:tc>
              <w:tcPr>
                <w:tcW w:w="437" w:type="dxa"/>
                <w:vMerge/>
                <w:tcBorders>
                  <w:top w:val="single" w:sz="8" w:space="0" w:color="000001"/>
                  <w:left w:val="single" w:sz="8" w:space="0" w:color="00000A"/>
                  <w:bottom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расч. срок</w:t>
                </w:r>
              </w:p>
            </w:tc>
            <w:tc>
              <w:tcPr>
                <w:tcW w:w="100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shd w:val="clear" w:color="auto" w:fill="auto"/>
              </w:tcPr>
              <w:p w:rsidR="00E3582E" w:rsidRPr="005E5256" w:rsidRDefault="00E3582E" w:rsidP="009A4780">
                <w:pPr>
                  <w:jc w:val="center"/>
                  <w:rPr>
                    <w:rFonts w:ascii="Arial" w:hAnsi="Arial" w:cs="Arial"/>
                    <w:lang w:eastAsia="en-US"/>
                  </w:rPr>
                </w:pPr>
              </w:p>
            </w:tc>
            <w:tc>
              <w:tcPr>
                <w:tcW w:w="1142"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1323,6</w:t>
                </w:r>
              </w:p>
            </w:tc>
            <w:tc>
              <w:tcPr>
                <w:tcW w:w="921" w:type="dxa"/>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158,8</w:t>
                </w:r>
              </w:p>
            </w:tc>
            <w:tc>
              <w:tcPr>
                <w:tcW w:w="969" w:type="dxa"/>
                <w:tcBorders>
                  <w:left w:val="single" w:sz="8" w:space="0" w:color="000001"/>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shd w:val="clear" w:color="auto" w:fill="auto"/>
              </w:tcPr>
              <w:p w:rsidR="00E3582E" w:rsidRPr="005E5256" w:rsidRDefault="00E3582E" w:rsidP="009A4780">
                <w:pPr>
                  <w:jc w:val="center"/>
                  <w:rPr>
                    <w:rFonts w:ascii="Arial" w:hAnsi="Arial" w:cs="Arial"/>
                    <w:lang w:eastAsia="en-US"/>
                  </w:rPr>
                </w:pPr>
              </w:p>
            </w:tc>
            <w:tc>
              <w:tcPr>
                <w:tcW w:w="901" w:type="dxa"/>
                <w:tcBorders>
                  <w:lef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1129,0</w:t>
                </w:r>
              </w:p>
            </w:tc>
            <w:tc>
              <w:tcPr>
                <w:tcW w:w="1002" w:type="dxa"/>
                <w:tcBorders>
                  <w:left w:val="single" w:sz="4"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2611,4</w:t>
                </w:r>
              </w:p>
            </w:tc>
          </w:tr>
          <w:tr w:rsidR="00E3582E" w:rsidRPr="005E5256" w:rsidTr="009A4780">
            <w:trPr>
              <w:cantSplit/>
              <w:trHeight w:val="285"/>
              <w:jc w:val="center"/>
            </w:trPr>
            <w:tc>
              <w:tcPr>
                <w:tcW w:w="437" w:type="dxa"/>
                <w:vMerge/>
                <w:tcBorders>
                  <w:top w:val="single" w:sz="8" w:space="0" w:color="000001"/>
                  <w:left w:val="single" w:sz="8" w:space="0" w:color="00000A"/>
                  <w:bottom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601" w:type="dxa"/>
                <w:tcBorders>
                  <w:top w:val="single" w:sz="4" w:space="0" w:color="000001"/>
                  <w:left w:val="single" w:sz="8" w:space="0" w:color="000001"/>
                  <w:bottom w:val="single" w:sz="4"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сущ. положение</w:t>
                </w:r>
              </w:p>
            </w:tc>
            <w:tc>
              <w:tcPr>
                <w:tcW w:w="1002" w:type="dxa"/>
                <w:tcBorders>
                  <w:top w:val="single" w:sz="8" w:space="0" w:color="00000A"/>
                  <w:left w:val="single" w:sz="8" w:space="0" w:color="000001"/>
                  <w:bottom w:val="single" w:sz="8" w:space="0" w:color="00000A"/>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1182" w:type="dxa"/>
                <w:tcBorders>
                  <w:top w:val="single" w:sz="8" w:space="0" w:color="00000A"/>
                  <w:bottom w:val="single" w:sz="8" w:space="0" w:color="00000A"/>
                </w:tcBorders>
                <w:shd w:val="clear" w:color="auto" w:fill="auto"/>
              </w:tcPr>
              <w:p w:rsidR="00E3582E" w:rsidRPr="005E5256" w:rsidRDefault="00E3582E" w:rsidP="009A4780">
                <w:pPr>
                  <w:jc w:val="center"/>
                  <w:rPr>
                    <w:rFonts w:ascii="Arial" w:hAnsi="Arial" w:cs="Arial"/>
                    <w:lang w:eastAsia="en-US"/>
                  </w:rPr>
                </w:pPr>
              </w:p>
            </w:tc>
            <w:tc>
              <w:tcPr>
                <w:tcW w:w="1142" w:type="dxa"/>
                <w:tcBorders>
                  <w:top w:val="single" w:sz="8" w:space="0" w:color="00000A"/>
                  <w:left w:val="single" w:sz="8" w:space="0" w:color="000001"/>
                  <w:bottom w:val="single" w:sz="8" w:space="0" w:color="00000A"/>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965,2</w:t>
                </w:r>
              </w:p>
            </w:tc>
            <w:tc>
              <w:tcPr>
                <w:tcW w:w="921" w:type="dxa"/>
                <w:tcBorders>
                  <w:top w:val="single" w:sz="8" w:space="0" w:color="00000A"/>
                  <w:bottom w:val="single" w:sz="8" w:space="0" w:color="00000A"/>
                </w:tcBorders>
                <w:shd w:val="clear" w:color="auto" w:fill="auto"/>
              </w:tcPr>
              <w:p w:rsidR="00E3582E" w:rsidRPr="005E5256" w:rsidRDefault="00E3582E" w:rsidP="009A4780">
                <w:pPr>
                  <w:jc w:val="center"/>
                  <w:rPr>
                    <w:rFonts w:ascii="Arial" w:hAnsi="Arial" w:cs="Arial"/>
                    <w:lang w:eastAsia="en-US"/>
                  </w:rPr>
                </w:pPr>
                <w:r w:rsidRPr="005E5256">
                  <w:rPr>
                    <w:rFonts w:ascii="Arial" w:hAnsi="Arial" w:cs="Arial"/>
                    <w:lang w:eastAsia="en-US"/>
                  </w:rPr>
                  <w:t>115,8</w:t>
                </w:r>
              </w:p>
            </w:tc>
            <w:tc>
              <w:tcPr>
                <w:tcW w:w="969" w:type="dxa"/>
                <w:tcBorders>
                  <w:top w:val="single" w:sz="8" w:space="0" w:color="00000A"/>
                  <w:left w:val="single" w:sz="8" w:space="0" w:color="000001"/>
                  <w:bottom w:val="single" w:sz="8" w:space="0" w:color="00000A"/>
                  <w:right w:val="single" w:sz="8" w:space="0" w:color="000001"/>
                </w:tcBorders>
                <w:shd w:val="clear" w:color="auto" w:fill="auto"/>
                <w:tcMar>
                  <w:left w:w="68" w:type="dxa"/>
                </w:tcMar>
              </w:tcPr>
              <w:p w:rsidR="00E3582E" w:rsidRPr="005E5256" w:rsidRDefault="00E3582E" w:rsidP="009A4780">
                <w:pPr>
                  <w:jc w:val="center"/>
                  <w:rPr>
                    <w:rFonts w:ascii="Arial" w:hAnsi="Arial" w:cs="Arial"/>
                    <w:lang w:eastAsia="en-US"/>
                  </w:rPr>
                </w:pPr>
              </w:p>
            </w:tc>
            <w:tc>
              <w:tcPr>
                <w:tcW w:w="980" w:type="dxa"/>
                <w:tcBorders>
                  <w:top w:val="single" w:sz="8" w:space="0" w:color="00000A"/>
                  <w:bottom w:val="single" w:sz="8" w:space="0" w:color="00000A"/>
                </w:tcBorders>
                <w:shd w:val="clear" w:color="auto" w:fill="auto"/>
              </w:tcPr>
              <w:p w:rsidR="00E3582E" w:rsidRPr="005E5256" w:rsidRDefault="00E3582E" w:rsidP="009A4780">
                <w:pPr>
                  <w:jc w:val="center"/>
                  <w:rPr>
                    <w:rFonts w:ascii="Arial" w:hAnsi="Arial" w:cs="Arial"/>
                    <w:lang w:eastAsia="en-US"/>
                  </w:rPr>
                </w:pPr>
              </w:p>
            </w:tc>
            <w:tc>
              <w:tcPr>
                <w:tcW w:w="901" w:type="dxa"/>
                <w:tcBorders>
                  <w:top w:val="single" w:sz="8" w:space="0" w:color="00000A"/>
                  <w:left w:val="single" w:sz="8" w:space="0" w:color="000001"/>
                  <w:bottom w:val="single" w:sz="8" w:space="0" w:color="00000A"/>
                </w:tcBorders>
                <w:shd w:val="clear" w:color="auto" w:fill="auto"/>
                <w:tcMar>
                  <w:left w:w="6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1092,2</w:t>
                </w:r>
              </w:p>
            </w:tc>
            <w:tc>
              <w:tcPr>
                <w:tcW w:w="1002" w:type="dxa"/>
                <w:tcBorders>
                  <w:top w:val="single" w:sz="8" w:space="0" w:color="00000A"/>
                  <w:left w:val="single" w:sz="4" w:space="0" w:color="00000A"/>
                  <w:bottom w:val="single" w:sz="8" w:space="0" w:color="00000A"/>
                  <w:right w:val="single" w:sz="8" w:space="0" w:color="00000A"/>
                </w:tcBorders>
                <w:shd w:val="clear" w:color="auto" w:fill="auto"/>
                <w:tcMar>
                  <w:left w:w="88" w:type="dxa"/>
                </w:tcMar>
              </w:tcPr>
              <w:p w:rsidR="00E3582E" w:rsidRPr="005E5256" w:rsidRDefault="00E3582E" w:rsidP="009A4780">
                <w:pPr>
                  <w:jc w:val="center"/>
                  <w:rPr>
                    <w:rFonts w:ascii="Arial" w:hAnsi="Arial" w:cs="Arial"/>
                    <w:lang w:eastAsia="en-US"/>
                  </w:rPr>
                </w:pPr>
                <w:r w:rsidRPr="005E5256">
                  <w:rPr>
                    <w:rFonts w:ascii="Arial" w:hAnsi="Arial" w:cs="Arial"/>
                    <w:lang w:eastAsia="en-US"/>
                  </w:rPr>
                  <w:t>2173,3</w:t>
                </w:r>
              </w:p>
            </w:tc>
          </w:tr>
        </w:tbl>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ab/>
          </w:r>
        </w:p>
        <w:p w:rsidR="005E5256" w:rsidRDefault="005E5256" w:rsidP="00E3582E">
          <w:pPr>
            <w:rPr>
              <w:rFonts w:ascii="Arial" w:hAnsi="Arial" w:cs="Arial"/>
              <w:sz w:val="24"/>
              <w:szCs w:val="24"/>
              <w:lang w:eastAsia="en-US" w:bidi="en-US"/>
            </w:rPr>
          </w:pPr>
        </w:p>
        <w:p w:rsidR="005E5256" w:rsidRDefault="005E5256" w:rsidP="00E3582E">
          <w:pPr>
            <w:rPr>
              <w:rFonts w:ascii="Arial" w:hAnsi="Arial" w:cs="Arial"/>
              <w:sz w:val="24"/>
              <w:szCs w:val="24"/>
              <w:lang w:eastAsia="en-US" w:bidi="en-US"/>
            </w:rPr>
          </w:pPr>
        </w:p>
        <w:p w:rsidR="005E5256" w:rsidRDefault="005E5256" w:rsidP="00E3582E">
          <w:pPr>
            <w:rPr>
              <w:rFonts w:ascii="Arial" w:hAnsi="Arial" w:cs="Arial"/>
              <w:sz w:val="24"/>
              <w:szCs w:val="24"/>
              <w:lang w:eastAsia="en-US" w:bidi="en-US"/>
            </w:rPr>
          </w:pPr>
        </w:p>
        <w:p w:rsidR="00E3582E" w:rsidRPr="005E5256" w:rsidRDefault="00E3582E" w:rsidP="005E5256">
          <w:pPr>
            <w:ind w:firstLine="708"/>
            <w:rPr>
              <w:rFonts w:ascii="Arial" w:hAnsi="Arial" w:cs="Arial"/>
              <w:b/>
              <w:sz w:val="24"/>
              <w:szCs w:val="24"/>
              <w:lang w:eastAsia="en-US" w:bidi="en-US"/>
            </w:rPr>
          </w:pPr>
          <w:r w:rsidRPr="005E5256">
            <w:rPr>
              <w:rFonts w:ascii="Arial" w:hAnsi="Arial" w:cs="Arial"/>
              <w:b/>
              <w:sz w:val="24"/>
              <w:szCs w:val="24"/>
              <w:lang w:eastAsia="en-US" w:bidi="en-US"/>
            </w:rPr>
            <w:lastRenderedPageBreak/>
            <w:t>8.2. Газоснабжение</w:t>
          </w:r>
        </w:p>
        <w:p w:rsidR="00E3582E" w:rsidRPr="005E5256" w:rsidRDefault="00E3582E" w:rsidP="005E5256">
          <w:pPr>
            <w:ind w:firstLine="708"/>
            <w:rPr>
              <w:rFonts w:ascii="Arial" w:eastAsia="Arial Unicode MS" w:hAnsi="Arial" w:cs="Arial"/>
              <w:b/>
              <w:sz w:val="24"/>
              <w:szCs w:val="24"/>
              <w:lang w:eastAsia="en-US"/>
            </w:rPr>
          </w:pPr>
          <w:r w:rsidRPr="005E5256">
            <w:rPr>
              <w:rFonts w:ascii="Arial" w:eastAsia="Arial Unicode MS" w:hAnsi="Arial" w:cs="Arial"/>
              <w:b/>
              <w:sz w:val="24"/>
              <w:szCs w:val="24"/>
              <w:lang w:eastAsia="en-US"/>
            </w:rPr>
            <w:t>8.2.1. Существующее положение</w:t>
          </w:r>
        </w:p>
        <w:p w:rsidR="00E3582E" w:rsidRPr="005E5256" w:rsidRDefault="00E3582E" w:rsidP="00E3582E">
          <w:pPr>
            <w:rPr>
              <w:rFonts w:ascii="Arial" w:eastAsia="Arial Unicode MS" w:hAnsi="Arial" w:cs="Arial"/>
              <w:b/>
              <w:sz w:val="24"/>
              <w:szCs w:val="24"/>
              <w:lang w:eastAsia="en-US"/>
            </w:rPr>
          </w:pPr>
        </w:p>
        <w:p w:rsidR="00E3582E" w:rsidRPr="00E3582E" w:rsidRDefault="00E3582E" w:rsidP="00775C63">
          <w:pPr>
            <w:ind w:firstLine="708"/>
            <w:rPr>
              <w:rFonts w:ascii="Arial" w:eastAsia="Arial Unicode MS" w:hAnsi="Arial" w:cs="Arial"/>
              <w:sz w:val="24"/>
              <w:szCs w:val="24"/>
              <w:lang w:eastAsia="en-US"/>
            </w:rPr>
          </w:pPr>
          <w:proofErr w:type="gramStart"/>
          <w:r w:rsidRPr="00E3582E">
            <w:rPr>
              <w:rFonts w:ascii="Arial" w:eastAsia="Arial Unicode MS" w:hAnsi="Arial" w:cs="Arial"/>
              <w:sz w:val="24"/>
              <w:szCs w:val="24"/>
              <w:lang w:eastAsia="en-US"/>
            </w:rPr>
            <w:t>Подача газа в город осуществляется от АГРС «Байрак», расположенной в южной окраине города,  АГРС №3 «Стерлитамак» – на западной окраине города, и частично от АГРС «Рощинское» – с севера.</w:t>
          </w:r>
          <w:proofErr w:type="gramEnd"/>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Газ высокого и среднего давления распределяется по потребителям.</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Газ низкого давления подается в жилые дома после понижения давления в ГРП (ШРП).</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Газ подается на хозяйственно-бытовые, коммунальные нужды; на технологические нужды промышленных  и сельскохозяйственных предприятий.</w:t>
          </w:r>
        </w:p>
        <w:p w:rsidR="00E3582E" w:rsidRPr="00E3582E" w:rsidRDefault="00E3582E" w:rsidP="00E3582E">
          <w:pPr>
            <w:rPr>
              <w:rFonts w:ascii="Arial" w:eastAsia="Arial Unicode MS" w:hAnsi="Arial" w:cs="Arial"/>
              <w:sz w:val="24"/>
              <w:szCs w:val="24"/>
              <w:lang w:eastAsia="en-US"/>
            </w:rPr>
          </w:pPr>
        </w:p>
        <w:p w:rsidR="00E3582E" w:rsidRPr="005E5256" w:rsidRDefault="00E3582E" w:rsidP="005E5256">
          <w:pPr>
            <w:ind w:firstLine="708"/>
            <w:rPr>
              <w:rFonts w:ascii="Arial" w:eastAsia="Arial Unicode MS" w:hAnsi="Arial" w:cs="Arial"/>
              <w:b/>
              <w:sz w:val="24"/>
              <w:szCs w:val="24"/>
              <w:lang w:eastAsia="en-US"/>
            </w:rPr>
          </w:pPr>
          <w:r w:rsidRPr="005E5256">
            <w:rPr>
              <w:rFonts w:ascii="Arial" w:eastAsia="Arial Unicode MS" w:hAnsi="Arial" w:cs="Arial"/>
              <w:b/>
              <w:sz w:val="24"/>
              <w:szCs w:val="24"/>
              <w:lang w:eastAsia="en-US"/>
            </w:rPr>
            <w:t>8.2.2. Направление использования газа</w:t>
          </w:r>
        </w:p>
        <w:p w:rsidR="00E3582E" w:rsidRPr="00E3582E" w:rsidRDefault="00E3582E" w:rsidP="00E3582E">
          <w:pPr>
            <w:rPr>
              <w:rFonts w:ascii="Arial" w:eastAsia="Arial Unicode MS" w:hAnsi="Arial" w:cs="Arial"/>
              <w:sz w:val="24"/>
              <w:szCs w:val="24"/>
              <w:lang w:eastAsia="en-US"/>
            </w:rPr>
          </w:pP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Потребность жилого района в природном газе по всем видам потребления определена по техническим характеристикам газовых приборов с учетом коэффициента одновременности их действия и по укрупненным показателям потребления газа.</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В соответствии с техническими характеристиками газовых приборов  и аппаратов номинальные часовые расходы газа приняты: </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ПГ</w:t>
          </w:r>
          <w:proofErr w:type="gramStart"/>
          <w:r w:rsidRPr="00E3582E">
            <w:rPr>
              <w:rFonts w:ascii="Arial" w:eastAsia="Arial Unicode MS" w:hAnsi="Arial" w:cs="Arial"/>
              <w:sz w:val="24"/>
              <w:szCs w:val="24"/>
              <w:lang w:eastAsia="en-US"/>
            </w:rPr>
            <w:t>4</w:t>
          </w:r>
          <w:proofErr w:type="gramEnd"/>
          <w:r w:rsidRPr="00E3582E">
            <w:rPr>
              <w:rFonts w:ascii="Arial" w:eastAsia="Arial Unicode MS" w:hAnsi="Arial" w:cs="Arial"/>
              <w:sz w:val="24"/>
              <w:szCs w:val="24"/>
              <w:lang w:eastAsia="en-US"/>
            </w:rPr>
            <w:t xml:space="preserve"> — плита газовая 4-х конфорочная — 1,5 м3/час;</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ВПГ — водонагреватель проточный газовый — 2,0 м3/час;</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АОГВ — автоматический отопительный газовый водонагреватель — 1,8 м3/час.</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Согласно СП 42-101-2003 норма потребления газа при наличии централизованного горячего водоснабжения составляет 120 м3/год на 1 человека, а при горячем водоснабжении от газовых водонагревателей –– 300 м3/год на 1 человека.</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Расходы газа для каждой категории потребителей определены на 1 очередь строительства, а так же на расчетный срок.</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1 категорию потребителей составляет существующий и проектируемый жилой сектор, использующий газ на хозбытовые и сангигиенические нужды.</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При расчете газа принято в дома секционной застройки до 10 этажей включительно устанавливаются ПГ</w:t>
          </w:r>
          <w:proofErr w:type="gramStart"/>
          <w:r w:rsidRPr="00E3582E">
            <w:rPr>
              <w:rFonts w:ascii="Arial" w:eastAsia="Arial Unicode MS" w:hAnsi="Arial" w:cs="Arial"/>
              <w:sz w:val="24"/>
              <w:szCs w:val="24"/>
              <w:lang w:eastAsia="en-US"/>
            </w:rPr>
            <w:t>4</w:t>
          </w:r>
          <w:proofErr w:type="gramEnd"/>
          <w:r w:rsidRPr="00E3582E">
            <w:rPr>
              <w:rFonts w:ascii="Arial" w:eastAsia="Arial Unicode MS" w:hAnsi="Arial" w:cs="Arial"/>
              <w:sz w:val="24"/>
              <w:szCs w:val="24"/>
              <w:lang w:eastAsia="en-US"/>
            </w:rPr>
            <w:t>, свыше 10 этажей – электроплиты (СНиП 31-01-2003 «Здания жилые многоквартирные»).</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Расходы газа на 2-ю категорию потребителей (на коммунально-бытовые нужды)  приняты в размере 5% от расхода по 1-й категории, согласно СП 42-101-2003.</w:t>
          </w:r>
        </w:p>
        <w:p w:rsidR="00E3582E" w:rsidRPr="00E3582E" w:rsidRDefault="00E3582E" w:rsidP="00E3582E">
          <w:pPr>
            <w:rPr>
              <w:rFonts w:ascii="Arial" w:eastAsia="Arial Unicode MS" w:hAnsi="Arial" w:cs="Arial"/>
              <w:sz w:val="24"/>
              <w:szCs w:val="24"/>
              <w:lang w:eastAsia="en-US"/>
            </w:rPr>
          </w:pPr>
          <w:proofErr w:type="gramStart"/>
          <w:r w:rsidRPr="00E3582E">
            <w:rPr>
              <w:rFonts w:ascii="Arial" w:eastAsia="Arial Unicode MS" w:hAnsi="Arial" w:cs="Arial"/>
              <w:sz w:val="24"/>
              <w:szCs w:val="24"/>
              <w:lang w:eastAsia="en-US"/>
            </w:rPr>
            <w:t>Потребители 3-й категории — промпредприятия, отопительные котельные секционных и общественных зданих, определены по данным раздела «Теплоснабжение».</w:t>
          </w:r>
          <w:proofErr w:type="gramEnd"/>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 Расчеты данных по газопотреблению с учетом категорий потребителей с соответствующими часовыми и годовыми расходами на расчетный срок сведены в таблицу №8.3.</w:t>
          </w:r>
        </w:p>
        <w:p w:rsidR="00E3582E" w:rsidRPr="00E3582E" w:rsidRDefault="00E3582E" w:rsidP="00E3582E">
          <w:pPr>
            <w:rPr>
              <w:rFonts w:ascii="Arial" w:eastAsia="Arial Unicode MS" w:hAnsi="Arial" w:cs="Arial"/>
              <w:sz w:val="24"/>
              <w:szCs w:val="24"/>
              <w:lang w:eastAsia="en-US"/>
            </w:rPr>
          </w:pPr>
        </w:p>
        <w:p w:rsidR="00E3582E" w:rsidRPr="005E5256" w:rsidRDefault="00E3582E" w:rsidP="005E5256">
          <w:pPr>
            <w:ind w:firstLine="708"/>
            <w:rPr>
              <w:rFonts w:ascii="Arial" w:eastAsia="Arial Unicode MS" w:hAnsi="Arial" w:cs="Arial"/>
              <w:b/>
              <w:sz w:val="24"/>
              <w:szCs w:val="24"/>
              <w:lang w:eastAsia="en-US"/>
            </w:rPr>
          </w:pPr>
          <w:r w:rsidRPr="005E5256">
            <w:rPr>
              <w:rFonts w:ascii="Arial" w:eastAsia="Arial Unicode MS" w:hAnsi="Arial" w:cs="Arial"/>
              <w:b/>
              <w:sz w:val="24"/>
              <w:szCs w:val="24"/>
              <w:lang w:eastAsia="en-US"/>
            </w:rPr>
            <w:t xml:space="preserve">8.2.3. Проектные решения  </w:t>
          </w:r>
        </w:p>
        <w:p w:rsidR="00E3582E" w:rsidRPr="00E3582E" w:rsidRDefault="00E3582E" w:rsidP="00E3582E">
          <w:pPr>
            <w:rPr>
              <w:rFonts w:ascii="Arial" w:eastAsia="Arial Unicode MS" w:hAnsi="Arial" w:cs="Arial"/>
              <w:sz w:val="24"/>
              <w:szCs w:val="24"/>
              <w:lang w:eastAsia="en-US"/>
            </w:rPr>
          </w:pPr>
        </w:p>
        <w:p w:rsidR="00E3582E" w:rsidRPr="00E3582E" w:rsidRDefault="00E3582E" w:rsidP="00775C63">
          <w:pPr>
            <w:ind w:firstLine="708"/>
            <w:rPr>
              <w:rFonts w:ascii="Arial" w:eastAsia="Arial Unicode MS" w:hAnsi="Arial" w:cs="Arial"/>
              <w:sz w:val="24"/>
              <w:szCs w:val="24"/>
              <w:lang w:eastAsia="en-US"/>
            </w:rPr>
          </w:pPr>
          <w:proofErr w:type="gramStart"/>
          <w:r w:rsidRPr="00E3582E">
            <w:rPr>
              <w:rFonts w:ascii="Arial" w:eastAsia="Arial Unicode MS" w:hAnsi="Arial" w:cs="Arial"/>
              <w:sz w:val="24"/>
              <w:szCs w:val="24"/>
              <w:lang w:eastAsia="en-US"/>
            </w:rPr>
            <w:t>Исходя из планировочной структуры разделом проектируются</w:t>
          </w:r>
          <w:proofErr w:type="gramEnd"/>
          <w:r w:rsidRPr="00E3582E">
            <w:rPr>
              <w:rFonts w:ascii="Arial" w:eastAsia="Arial Unicode MS" w:hAnsi="Arial" w:cs="Arial"/>
              <w:sz w:val="24"/>
              <w:szCs w:val="24"/>
              <w:lang w:eastAsia="en-US"/>
            </w:rPr>
            <w:t xml:space="preserve"> газовые сети и газорегуляторные пункты. </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В западной части города необходимо строительство новой газораспределительной станции. Газификация южной части города будет осуществляться от ГРС «Байрак».</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Производительность ГРП, ШРП, типы газового оборудования, серии типовых проектов, диаметры перемычек, байпасов и расчетная схема газоснабжения определяются на последующих стадиях проектирования.</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Согласно плану мероприятий  по реализации перспективных направлений развития городского округа город Стерлитамак Республики Башкортостан до 2030 года необходимо:</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lastRenderedPageBreak/>
            <w:t>Реконструкция газопровода межпоселкового ГРС "Байрак" - ГРС "Стерлитамак-3" - мкр. "Радужный" ГО г. Стерлитамак Республики Башкортостан</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Реконструкция внутрипоселковых распределительных газопроводов (уличные сети)    мкр. "Радужный" ГО г. Стерлитамак Республики Башкортостан</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Для повышения надежности газоснабжения работ требуется закольцевать следующие газопроводы:</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ШРП (ул. Комсомольская)  до ПГ</w:t>
          </w:r>
          <w:proofErr w:type="gramStart"/>
          <w:r w:rsidRPr="00E3582E">
            <w:rPr>
              <w:rFonts w:ascii="Arial" w:eastAsia="Arial Unicode MS" w:hAnsi="Arial" w:cs="Arial"/>
              <w:sz w:val="24"/>
              <w:szCs w:val="24"/>
              <w:lang w:eastAsia="en-US"/>
            </w:rPr>
            <w:t>Б(</w:t>
          </w:r>
          <w:proofErr w:type="gramEnd"/>
          <w:r w:rsidRPr="00E3582E">
            <w:rPr>
              <w:rFonts w:ascii="Arial" w:eastAsia="Arial Unicode MS" w:hAnsi="Arial" w:cs="Arial"/>
              <w:sz w:val="24"/>
              <w:szCs w:val="24"/>
              <w:lang w:eastAsia="en-US"/>
            </w:rPr>
            <w:t>ул. Лесная);</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ГК36-37 (ул. Железнодорожная)  до ул. Менделеева;</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ул. Раевский тракт (газопровод на птицефабрику) до ул. </w:t>
          </w:r>
          <w:proofErr w:type="gramStart"/>
          <w:r w:rsidRPr="00E3582E">
            <w:rPr>
              <w:rFonts w:ascii="Arial" w:eastAsia="Arial Unicode MS" w:hAnsi="Arial" w:cs="Arial"/>
              <w:sz w:val="24"/>
              <w:szCs w:val="24"/>
              <w:lang w:eastAsia="en-US"/>
            </w:rPr>
            <w:t>Лазурная</w:t>
          </w:r>
          <w:proofErr w:type="gramEnd"/>
          <w:r w:rsidRPr="00E3582E">
            <w:rPr>
              <w:rFonts w:ascii="Arial" w:eastAsia="Arial Unicode MS" w:hAnsi="Arial" w:cs="Arial"/>
              <w:sz w:val="24"/>
              <w:szCs w:val="24"/>
              <w:lang w:eastAsia="en-US"/>
            </w:rPr>
            <w:t>;</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ГРП (ул. Строителей) до ПГБ </w:t>
          </w:r>
          <w:proofErr w:type="gramStart"/>
          <w:r w:rsidRPr="00E3582E">
            <w:rPr>
              <w:rFonts w:ascii="Arial" w:eastAsia="Arial Unicode MS" w:hAnsi="Arial" w:cs="Arial"/>
              <w:sz w:val="24"/>
              <w:szCs w:val="24"/>
              <w:lang w:eastAsia="en-US"/>
            </w:rPr>
            <w:t xml:space="preserve">( </w:t>
          </w:r>
          <w:proofErr w:type="gramEnd"/>
          <w:r w:rsidRPr="00E3582E">
            <w:rPr>
              <w:rFonts w:ascii="Arial" w:eastAsia="Arial Unicode MS" w:hAnsi="Arial" w:cs="Arial"/>
              <w:sz w:val="24"/>
              <w:szCs w:val="24"/>
              <w:lang w:eastAsia="en-US"/>
            </w:rPr>
            <w:t>ул. Артема, 100);</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котельная больницы (ул. Коммунистическая) до пивзавода;</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Кольцовка газопроводов среднего и высокого давлений с установкой ШРП (Стерлибашевский тракт);</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 xml:space="preserve">ГРП «Рощинский» до газопровода от ГРС №3 </w:t>
          </w:r>
        </w:p>
        <w:p w:rsidR="00E3582E" w:rsidRPr="00E3582E" w:rsidRDefault="00E3582E" w:rsidP="00E3582E">
          <w:pPr>
            <w:rPr>
              <w:rFonts w:ascii="Arial" w:eastAsia="Arial Unicode MS" w:hAnsi="Arial" w:cs="Arial"/>
              <w:sz w:val="24"/>
              <w:szCs w:val="24"/>
              <w:lang w:eastAsia="en-US"/>
            </w:rPr>
          </w:pP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Размещение газопроводов выполняется в пределах поперечных профилей улиц. Прокладка — подземная из стальных или полиэтиленовых труб. Отключение отдельных участков газопроводов осуществляется арматурой расположенной в колодцах.</w:t>
          </w:r>
        </w:p>
        <w:p w:rsidR="00E3582E" w:rsidRPr="00E3582E" w:rsidRDefault="00E3582E" w:rsidP="00775C63">
          <w:pPr>
            <w:ind w:firstLine="708"/>
            <w:rPr>
              <w:rFonts w:ascii="Arial" w:eastAsia="Arial Unicode MS" w:hAnsi="Arial" w:cs="Arial"/>
              <w:sz w:val="24"/>
              <w:szCs w:val="24"/>
              <w:lang w:eastAsia="en-US"/>
            </w:rPr>
          </w:pPr>
          <w:r w:rsidRPr="00E3582E">
            <w:rPr>
              <w:rFonts w:ascii="Arial" w:eastAsia="Arial Unicode MS" w:hAnsi="Arial" w:cs="Arial"/>
              <w:sz w:val="24"/>
              <w:szCs w:val="24"/>
              <w:lang w:eastAsia="en-US"/>
            </w:rPr>
            <w:t>Общая протяженность проектируемых газовых сетей 25,2 км.</w:t>
          </w:r>
        </w:p>
        <w:p w:rsidR="00E3582E" w:rsidRPr="00E3582E" w:rsidRDefault="00E3582E" w:rsidP="00E3582E">
          <w:pPr>
            <w:rPr>
              <w:rFonts w:ascii="Arial" w:eastAsia="Arial Unicode MS" w:hAnsi="Arial" w:cs="Arial"/>
              <w:sz w:val="24"/>
              <w:szCs w:val="24"/>
              <w:lang w:eastAsia="en-US"/>
            </w:rPr>
          </w:pPr>
          <w:r w:rsidRPr="00E3582E">
            <w:rPr>
              <w:rFonts w:ascii="Arial" w:eastAsia="Arial Unicode MS" w:hAnsi="Arial" w:cs="Arial"/>
              <w:sz w:val="24"/>
              <w:szCs w:val="24"/>
              <w:lang w:eastAsia="en-US"/>
            </w:rPr>
            <w:t>Активная защита стальных газопроводов выполняется катодной поляризацией.</w:t>
          </w:r>
        </w:p>
        <w:tbl>
          <w:tblPr>
            <w:tblW w:w="5000" w:type="pct"/>
            <w:tblLook w:val="04A0" w:firstRow="1" w:lastRow="0" w:firstColumn="1" w:lastColumn="0" w:noHBand="0" w:noVBand="1"/>
          </w:tblPr>
          <w:tblGrid>
            <w:gridCol w:w="514"/>
            <w:gridCol w:w="2006"/>
            <w:gridCol w:w="1423"/>
            <w:gridCol w:w="1428"/>
            <w:gridCol w:w="1068"/>
            <w:gridCol w:w="217"/>
            <w:gridCol w:w="1143"/>
            <w:gridCol w:w="1132"/>
            <w:gridCol w:w="1206"/>
          </w:tblGrid>
          <w:tr w:rsidR="00E3582E" w:rsidRPr="005E5256" w:rsidTr="00775C63">
            <w:trPr>
              <w:trHeight w:val="495"/>
              <w:tblHeader/>
            </w:trPr>
            <w:tc>
              <w:tcPr>
                <w:tcW w:w="503" w:type="dxa"/>
                <w:shd w:val="clear" w:color="auto" w:fill="auto"/>
              </w:tcPr>
              <w:p w:rsidR="00E3582E" w:rsidRPr="005E5256" w:rsidRDefault="00E3582E" w:rsidP="00775C63">
                <w:pPr>
                  <w:jc w:val="center"/>
                  <w:rPr>
                    <w:rFonts w:ascii="Arial" w:hAnsi="Arial" w:cs="Arial"/>
                    <w:lang w:eastAsia="en-US"/>
                  </w:rPr>
                </w:pPr>
              </w:p>
            </w:tc>
            <w:tc>
              <w:tcPr>
                <w:tcW w:w="5798" w:type="dxa"/>
                <w:gridSpan w:val="4"/>
                <w:shd w:val="clear" w:color="auto" w:fill="auto"/>
              </w:tcPr>
              <w:p w:rsidR="00E3582E" w:rsidRPr="005E5256" w:rsidRDefault="00E3582E" w:rsidP="00775C63">
                <w:pPr>
                  <w:jc w:val="center"/>
                  <w:rPr>
                    <w:rFonts w:ascii="Arial" w:hAnsi="Arial" w:cs="Arial"/>
                    <w:lang w:eastAsia="en-US"/>
                  </w:rPr>
                </w:pPr>
                <w:r w:rsidRPr="005E5256">
                  <w:rPr>
                    <w:rFonts w:ascii="Arial" w:hAnsi="Arial" w:cs="Arial"/>
                    <w:lang w:eastAsia="en-US"/>
                  </w:rPr>
                  <w:t>Расчет расходов газа по укрупненным показателям</w:t>
                </w:r>
              </w:p>
            </w:tc>
            <w:tc>
              <w:tcPr>
                <w:tcW w:w="1331" w:type="dxa"/>
                <w:gridSpan w:val="2"/>
                <w:shd w:val="clear" w:color="auto" w:fill="auto"/>
              </w:tcPr>
              <w:p w:rsidR="00E3582E" w:rsidRPr="005E5256" w:rsidRDefault="00E3582E" w:rsidP="00775C63">
                <w:pPr>
                  <w:jc w:val="center"/>
                  <w:rPr>
                    <w:rFonts w:ascii="Arial" w:hAnsi="Arial" w:cs="Arial"/>
                    <w:lang w:eastAsia="en-US"/>
                  </w:rPr>
                </w:pPr>
              </w:p>
            </w:tc>
            <w:tc>
              <w:tcPr>
                <w:tcW w:w="2287" w:type="dxa"/>
                <w:gridSpan w:val="2"/>
                <w:shd w:val="clear" w:color="auto" w:fill="auto"/>
              </w:tcPr>
              <w:p w:rsidR="00E3582E" w:rsidRPr="005E5256" w:rsidRDefault="00E3582E" w:rsidP="00775C63">
                <w:pPr>
                  <w:jc w:val="center"/>
                  <w:rPr>
                    <w:rFonts w:ascii="Arial" w:hAnsi="Arial" w:cs="Arial"/>
                    <w:lang w:eastAsia="en-US"/>
                  </w:rPr>
                </w:pPr>
                <w:r w:rsidRPr="005E5256">
                  <w:rPr>
                    <w:rFonts w:ascii="Arial" w:hAnsi="Arial" w:cs="Arial"/>
                    <w:lang w:eastAsia="en-US"/>
                  </w:rPr>
                  <w:t>Таблица №8.3</w:t>
                </w:r>
              </w:p>
            </w:tc>
          </w:tr>
          <w:tr w:rsidR="00E3582E" w:rsidRPr="005E5256" w:rsidTr="00775C63">
            <w:trPr>
              <w:trHeight w:val="345"/>
              <w:tblHeader/>
            </w:trPr>
            <w:tc>
              <w:tcPr>
                <w:tcW w:w="503" w:type="dxa"/>
                <w:vMerge w:val="restart"/>
                <w:tcBorders>
                  <w:top w:val="single" w:sz="8" w:space="0" w:color="00000A"/>
                  <w:left w:val="single" w:sz="8" w:space="0" w:color="00000A"/>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 xml:space="preserve">№ </w:t>
                </w:r>
                <w:proofErr w:type="gramStart"/>
                <w:r w:rsidRPr="005E5256">
                  <w:rPr>
                    <w:rFonts w:ascii="Arial" w:hAnsi="Arial" w:cs="Arial"/>
                    <w:lang w:eastAsia="en-US"/>
                  </w:rPr>
                  <w:t>п</w:t>
                </w:r>
                <w:proofErr w:type="gramEnd"/>
                <w:r w:rsidRPr="005E5256">
                  <w:rPr>
                    <w:rFonts w:ascii="Arial" w:hAnsi="Arial" w:cs="Arial"/>
                    <w:lang w:eastAsia="en-US"/>
                  </w:rPr>
                  <w:t>/п</w:t>
                </w:r>
              </w:p>
            </w:tc>
            <w:tc>
              <w:tcPr>
                <w:tcW w:w="1963" w:type="dxa"/>
                <w:vMerge w:val="restart"/>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Наименование потребителей</w:t>
                </w:r>
              </w:p>
            </w:tc>
            <w:tc>
              <w:tcPr>
                <w:tcW w:w="2790" w:type="dxa"/>
                <w:gridSpan w:val="2"/>
                <w:tcBorders>
                  <w:top w:val="single" w:sz="8" w:space="0" w:color="00000A"/>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Число жителей,</w:t>
                </w:r>
              </w:p>
            </w:tc>
            <w:tc>
              <w:tcPr>
                <w:tcW w:w="2376" w:type="dxa"/>
                <w:gridSpan w:val="3"/>
                <w:vMerge w:val="restart"/>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Сущ. положение</w:t>
                </w:r>
              </w:p>
            </w:tc>
            <w:tc>
              <w:tcPr>
                <w:tcW w:w="2287" w:type="dxa"/>
                <w:gridSpan w:val="2"/>
                <w:vMerge w:val="restart"/>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Расчетный срок</w:t>
                </w:r>
              </w:p>
            </w:tc>
          </w:tr>
          <w:tr w:rsidR="00E3582E" w:rsidRPr="005E5256" w:rsidTr="00775C63">
            <w:trPr>
              <w:trHeight w:val="247"/>
              <w:tblHeader/>
            </w:trPr>
            <w:tc>
              <w:tcPr>
                <w:tcW w:w="503" w:type="dxa"/>
                <w:vMerge/>
                <w:tcBorders>
                  <w:top w:val="single" w:sz="8" w:space="0" w:color="00000A"/>
                  <w:left w:val="single" w:sz="8" w:space="0" w:color="00000A"/>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vMerge/>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2790" w:type="dxa"/>
                <w:gridSpan w:val="2"/>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тыс. чел.</w:t>
                </w:r>
              </w:p>
            </w:tc>
            <w:tc>
              <w:tcPr>
                <w:tcW w:w="2376" w:type="dxa"/>
                <w:gridSpan w:val="3"/>
                <w:vMerge/>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2287" w:type="dxa"/>
                <w:gridSpan w:val="2"/>
                <w:vMerge/>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r>
          <w:tr w:rsidR="00E3582E" w:rsidRPr="005E5256" w:rsidTr="00775C63">
            <w:trPr>
              <w:trHeight w:val="375"/>
              <w:tblHeader/>
            </w:trPr>
            <w:tc>
              <w:tcPr>
                <w:tcW w:w="503" w:type="dxa"/>
                <w:vMerge/>
                <w:tcBorders>
                  <w:top w:val="single" w:sz="8" w:space="0" w:color="00000A"/>
                  <w:left w:val="single" w:sz="8" w:space="0" w:color="00000A"/>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vMerge/>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3" w:type="dxa"/>
                <w:vMerge w:val="restart"/>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Сущ. положение</w:t>
                </w:r>
              </w:p>
            </w:tc>
            <w:tc>
              <w:tcPr>
                <w:tcW w:w="1396" w:type="dxa"/>
                <w:vMerge w:val="restart"/>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Расчетный срок</w:t>
                </w:r>
              </w:p>
            </w:tc>
            <w:tc>
              <w:tcPr>
                <w:tcW w:w="1257" w:type="dxa"/>
                <w:gridSpan w:val="2"/>
                <w:shd w:val="clear" w:color="auto" w:fill="auto"/>
              </w:tcPr>
              <w:p w:rsidR="00E3582E" w:rsidRPr="005E5256" w:rsidRDefault="00E3582E" w:rsidP="00775C63">
                <w:pPr>
                  <w:jc w:val="center"/>
                  <w:rPr>
                    <w:rFonts w:ascii="Arial" w:hAnsi="Arial" w:cs="Arial"/>
                    <w:lang w:eastAsia="en-US"/>
                  </w:rPr>
                </w:pPr>
                <w:r w:rsidRPr="005E5256">
                  <w:rPr>
                    <w:rFonts w:ascii="Arial" w:hAnsi="Arial" w:cs="Arial"/>
                    <w:lang w:eastAsia="en-US"/>
                  </w:rPr>
                  <w:t>Годовой расход,</w:t>
                </w:r>
              </w:p>
            </w:tc>
            <w:tc>
              <w:tcPr>
                <w:tcW w:w="1119" w:type="dxa"/>
                <w:tcBorders>
                  <w:lef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Часовой расход,</w:t>
                </w:r>
              </w:p>
            </w:tc>
            <w:tc>
              <w:tcPr>
                <w:tcW w:w="1108" w:type="dxa"/>
                <w:tcBorders>
                  <w:lef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Годовой расход,</w:t>
                </w:r>
              </w:p>
            </w:tc>
            <w:tc>
              <w:tcPr>
                <w:tcW w:w="1180" w:type="dxa"/>
                <w:tcBorders>
                  <w:left w:val="single" w:sz="8" w:space="0" w:color="000001"/>
                  <w:right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Часовой расход,</w:t>
                </w:r>
              </w:p>
            </w:tc>
          </w:tr>
          <w:tr w:rsidR="00E3582E" w:rsidRPr="005E5256" w:rsidTr="00775C63">
            <w:trPr>
              <w:trHeight w:val="405"/>
              <w:tblHeader/>
            </w:trPr>
            <w:tc>
              <w:tcPr>
                <w:tcW w:w="503" w:type="dxa"/>
                <w:vMerge/>
                <w:tcBorders>
                  <w:top w:val="single" w:sz="8" w:space="0" w:color="00000A"/>
                  <w:left w:val="single" w:sz="8" w:space="0" w:color="00000A"/>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vMerge/>
                <w:tcBorders>
                  <w:top w:val="single" w:sz="8" w:space="0" w:color="00000A"/>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3"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6"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257" w:type="dxa"/>
                <w:gridSpan w:val="2"/>
                <w:tcBorders>
                  <w:top w:val="single" w:sz="8" w:space="0" w:color="000001"/>
                  <w:bottom w:val="single" w:sz="8" w:space="0" w:color="000001"/>
                </w:tcBorders>
                <w:shd w:val="clear" w:color="auto" w:fill="auto"/>
              </w:tcPr>
              <w:p w:rsidR="00E3582E" w:rsidRPr="005E5256" w:rsidRDefault="00E3582E" w:rsidP="00775C63">
                <w:pPr>
                  <w:jc w:val="center"/>
                  <w:rPr>
                    <w:rFonts w:ascii="Arial" w:hAnsi="Arial" w:cs="Arial"/>
                    <w:lang w:eastAsia="en-US"/>
                  </w:rPr>
                </w:pPr>
                <w:r w:rsidRPr="005E5256">
                  <w:rPr>
                    <w:rFonts w:ascii="Arial" w:hAnsi="Arial" w:cs="Arial"/>
                    <w:lang w:eastAsia="en-US"/>
                  </w:rPr>
                  <w:t>тыс. м3/год</w:t>
                </w:r>
              </w:p>
            </w:tc>
            <w:tc>
              <w:tcPr>
                <w:tcW w:w="1119"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м3/час</w:t>
                </w:r>
              </w:p>
            </w:tc>
            <w:tc>
              <w:tcPr>
                <w:tcW w:w="1108"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тыс. м3/год</w:t>
                </w:r>
              </w:p>
            </w:tc>
            <w:tc>
              <w:tcPr>
                <w:tcW w:w="1180" w:type="dxa"/>
                <w:tcBorders>
                  <w:top w:val="single" w:sz="8" w:space="0" w:color="000001"/>
                  <w:left w:val="single" w:sz="8" w:space="0" w:color="000001"/>
                  <w:bottom w:val="single" w:sz="8" w:space="0" w:color="000001"/>
                  <w:right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м3/час</w:t>
                </w:r>
              </w:p>
            </w:tc>
          </w:tr>
          <w:tr w:rsidR="00E3582E" w:rsidRPr="005E5256" w:rsidTr="00775C63">
            <w:trPr>
              <w:trHeight w:val="390"/>
            </w:trPr>
            <w:tc>
              <w:tcPr>
                <w:tcW w:w="503" w:type="dxa"/>
                <w:tcBorders>
                  <w:top w:val="single" w:sz="8" w:space="0" w:color="000001"/>
                  <w:left w:val="single" w:sz="8" w:space="0" w:color="00000A"/>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9416" w:type="dxa"/>
                <w:gridSpan w:val="8"/>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Категория 1</w:t>
                </w:r>
              </w:p>
            </w:tc>
          </w:tr>
          <w:tr w:rsidR="00E3582E" w:rsidRPr="005E5256" w:rsidTr="00775C63">
            <w:trPr>
              <w:trHeight w:val="1425"/>
            </w:trPr>
            <w:tc>
              <w:tcPr>
                <w:tcW w:w="503" w:type="dxa"/>
                <w:tcBorders>
                  <w:left w:val="single" w:sz="8" w:space="0" w:color="00000A"/>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w:t>
                </w:r>
              </w:p>
            </w:tc>
            <w:tc>
              <w:tcPr>
                <w:tcW w:w="1963" w:type="dxa"/>
                <w:tcBorders>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Хозбытовые нужды секционной застройки до 9 этажей (ПГ</w:t>
                </w:r>
                <w:proofErr w:type="gramStart"/>
                <w:r w:rsidRPr="005E5256">
                  <w:rPr>
                    <w:rFonts w:ascii="Arial" w:hAnsi="Arial" w:cs="Arial"/>
                    <w:lang w:eastAsia="en-US"/>
                  </w:rPr>
                  <w:t>4</w:t>
                </w:r>
                <w:proofErr w:type="gramEnd"/>
                <w:r w:rsidRPr="005E5256">
                  <w:rPr>
                    <w:rFonts w:ascii="Arial" w:hAnsi="Arial" w:cs="Arial"/>
                    <w:lang w:eastAsia="en-US"/>
                  </w:rPr>
                  <w:t>), 120 м3/год на 1 чел.</w:t>
                </w:r>
              </w:p>
            </w:tc>
            <w:tc>
              <w:tcPr>
                <w:tcW w:w="1393" w:type="dxa"/>
                <w:tcBorders>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227,2</w:t>
                </w:r>
              </w:p>
            </w:tc>
            <w:tc>
              <w:tcPr>
                <w:tcW w:w="1396" w:type="dxa"/>
                <w:tcBorders>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207,29</w:t>
                </w:r>
              </w:p>
            </w:tc>
            <w:tc>
              <w:tcPr>
                <w:tcW w:w="1257" w:type="dxa"/>
                <w:gridSpan w:val="2"/>
                <w:tcBorders>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27264,0</w:t>
                </w:r>
              </w:p>
            </w:tc>
            <w:tc>
              <w:tcPr>
                <w:tcW w:w="1119" w:type="dxa"/>
                <w:tcBorders>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9737,1</w:t>
                </w:r>
              </w:p>
            </w:tc>
            <w:tc>
              <w:tcPr>
                <w:tcW w:w="1108" w:type="dxa"/>
                <w:tcBorders>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24874,8</w:t>
                </w:r>
              </w:p>
            </w:tc>
            <w:tc>
              <w:tcPr>
                <w:tcW w:w="1180" w:type="dxa"/>
                <w:tcBorders>
                  <w:left w:val="single" w:sz="8" w:space="0" w:color="00000A"/>
                  <w:right w:val="single" w:sz="8" w:space="0" w:color="00000A"/>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8883,9</w:t>
                </w:r>
              </w:p>
            </w:tc>
          </w:tr>
          <w:tr w:rsidR="00E3582E" w:rsidRPr="005E5256" w:rsidTr="00775C63">
            <w:trPr>
              <w:trHeight w:val="1590"/>
            </w:trPr>
            <w:tc>
              <w:tcPr>
                <w:tcW w:w="503" w:type="dxa"/>
                <w:tcBorders>
                  <w:top w:val="single" w:sz="4" w:space="0" w:color="00000A"/>
                  <w:left w:val="single" w:sz="8" w:space="0" w:color="00000A"/>
                  <w:bottom w:val="single" w:sz="4" w:space="0" w:color="00000A"/>
                  <w:right w:val="single" w:sz="4" w:space="0" w:color="00000A"/>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w:t>
                </w:r>
              </w:p>
            </w:tc>
            <w:tc>
              <w:tcPr>
                <w:tcW w:w="196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Хозбытовые нужды при ГВС от газового водонагревателя (ПГ+ВПГ), 300 м3/год на 1 чел.</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44,4</w:t>
                </w: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46,85</w:t>
                </w:r>
              </w:p>
            </w:tc>
            <w:tc>
              <w:tcPr>
                <w:tcW w:w="1257"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13320,0</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5328,0</w:t>
                </w:r>
              </w:p>
            </w:tc>
            <w:tc>
              <w:tcPr>
                <w:tcW w:w="11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14055,0</w:t>
                </w:r>
              </w:p>
            </w:tc>
            <w:tc>
              <w:tcPr>
                <w:tcW w:w="1180" w:type="dxa"/>
                <w:tcBorders>
                  <w:top w:val="single" w:sz="4" w:space="0" w:color="00000A"/>
                  <w:left w:val="single" w:sz="8" w:space="0" w:color="00000A"/>
                  <w:bottom w:val="single" w:sz="4" w:space="0" w:color="00000A"/>
                  <w:right w:val="single" w:sz="8" w:space="0" w:color="00000A"/>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5622,0</w:t>
                </w:r>
              </w:p>
            </w:tc>
          </w:tr>
          <w:tr w:rsidR="00E3582E" w:rsidRPr="005E5256" w:rsidTr="00775C63">
            <w:trPr>
              <w:trHeight w:val="1155"/>
            </w:trPr>
            <w:tc>
              <w:tcPr>
                <w:tcW w:w="503" w:type="dxa"/>
                <w:tcBorders>
                  <w:top w:val="single" w:sz="4" w:space="0" w:color="00000A"/>
                  <w:left w:val="single" w:sz="8" w:space="0" w:color="00000A"/>
                  <w:bottom w:val="single" w:sz="4" w:space="0" w:color="00000A"/>
                  <w:right w:val="single" w:sz="4" w:space="0" w:color="00000A"/>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w:t>
                </w:r>
              </w:p>
            </w:tc>
            <w:tc>
              <w:tcPr>
                <w:tcW w:w="196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Отопление усадебная и блокированная застройка - АОГВ (квартир)</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9707</w:t>
                </w: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13708</w:t>
                </w:r>
              </w:p>
            </w:tc>
            <w:tc>
              <w:tcPr>
                <w:tcW w:w="1257"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49010,6</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22277,6</w:t>
                </w:r>
              </w:p>
            </w:tc>
            <w:tc>
              <w:tcPr>
                <w:tcW w:w="11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69211,7</w:t>
                </w:r>
              </w:p>
            </w:tc>
            <w:tc>
              <w:tcPr>
                <w:tcW w:w="1180" w:type="dxa"/>
                <w:tcBorders>
                  <w:top w:val="single" w:sz="4" w:space="0" w:color="00000A"/>
                  <w:left w:val="single" w:sz="8" w:space="0" w:color="00000A"/>
                  <w:bottom w:val="single" w:sz="4" w:space="0" w:color="00000A"/>
                  <w:right w:val="single" w:sz="8" w:space="0" w:color="00000A"/>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31459,9</w:t>
                </w:r>
              </w:p>
            </w:tc>
          </w:tr>
          <w:tr w:rsidR="00E3582E" w:rsidRPr="005E5256" w:rsidTr="00775C63">
            <w:trPr>
              <w:trHeight w:val="525"/>
            </w:trPr>
            <w:tc>
              <w:tcPr>
                <w:tcW w:w="503" w:type="dxa"/>
                <w:tcBorders>
                  <w:top w:val="single" w:sz="4" w:space="0" w:color="00000A"/>
                  <w:left w:val="single" w:sz="8" w:space="0" w:color="00000A"/>
                  <w:bottom w:val="single" w:sz="4" w:space="0" w:color="00000A"/>
                  <w:right w:val="single" w:sz="4" w:space="0" w:color="00000A"/>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Итого</w:t>
                </w:r>
              </w:p>
            </w:tc>
            <w:tc>
              <w:tcPr>
                <w:tcW w:w="139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257"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89594,6</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37342,7</w:t>
                </w:r>
              </w:p>
            </w:tc>
            <w:tc>
              <w:tcPr>
                <w:tcW w:w="11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108141,5</w:t>
                </w:r>
              </w:p>
            </w:tc>
            <w:tc>
              <w:tcPr>
                <w:tcW w:w="1180" w:type="dxa"/>
                <w:tcBorders>
                  <w:top w:val="single" w:sz="4" w:space="0" w:color="00000A"/>
                  <w:left w:val="single" w:sz="8" w:space="0" w:color="00000A"/>
                  <w:bottom w:val="single" w:sz="4" w:space="0" w:color="00000A"/>
                  <w:right w:val="single" w:sz="8" w:space="0" w:color="00000A"/>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45965,7</w:t>
                </w:r>
              </w:p>
            </w:tc>
          </w:tr>
          <w:tr w:rsidR="00E3582E" w:rsidRPr="005E5256" w:rsidTr="00775C63">
            <w:trPr>
              <w:trHeight w:val="705"/>
            </w:trPr>
            <w:tc>
              <w:tcPr>
                <w:tcW w:w="503" w:type="dxa"/>
                <w:tcBorders>
                  <w:top w:val="single" w:sz="8" w:space="0" w:color="00000A"/>
                  <w:left w:val="single" w:sz="8" w:space="0" w:color="00000A"/>
                  <w:bottom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tcBorders>
                  <w:top w:val="single" w:sz="8" w:space="0" w:color="00000A"/>
                  <w:left w:val="single" w:sz="8" w:space="0" w:color="000001"/>
                  <w:bottom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Итого с 5% на неучтенные расходы</w:t>
                </w:r>
              </w:p>
            </w:tc>
            <w:tc>
              <w:tcPr>
                <w:tcW w:w="1393" w:type="dxa"/>
                <w:tcBorders>
                  <w:top w:val="single" w:sz="8" w:space="0" w:color="00000A"/>
                  <w:left w:val="single" w:sz="8" w:space="0" w:color="000001"/>
                  <w:bottom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6" w:type="dxa"/>
                <w:tcBorders>
                  <w:top w:val="single" w:sz="8" w:space="0" w:color="00000A"/>
                  <w:left w:val="single" w:sz="8" w:space="0" w:color="000001"/>
                  <w:bottom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257" w:type="dxa"/>
                <w:gridSpan w:val="2"/>
                <w:tcBorders>
                  <w:top w:val="single" w:sz="8" w:space="0" w:color="00000A"/>
                  <w:left w:val="single" w:sz="8" w:space="0" w:color="000001"/>
                  <w:bottom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94074,4</w:t>
                </w:r>
              </w:p>
            </w:tc>
            <w:tc>
              <w:tcPr>
                <w:tcW w:w="1119" w:type="dxa"/>
                <w:tcBorders>
                  <w:top w:val="single" w:sz="8" w:space="0" w:color="00000A"/>
                  <w:left w:val="single" w:sz="8" w:space="0" w:color="000001"/>
                  <w:bottom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39209,8</w:t>
                </w:r>
              </w:p>
            </w:tc>
            <w:tc>
              <w:tcPr>
                <w:tcW w:w="1108" w:type="dxa"/>
                <w:tcBorders>
                  <w:top w:val="single" w:sz="8" w:space="0" w:color="00000A"/>
                  <w:left w:val="single" w:sz="8" w:space="0" w:color="000001"/>
                  <w:bottom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113548,6</w:t>
                </w:r>
              </w:p>
            </w:tc>
            <w:tc>
              <w:tcPr>
                <w:tcW w:w="1180" w:type="dxa"/>
                <w:tcBorders>
                  <w:top w:val="single" w:sz="8" w:space="0" w:color="00000A"/>
                  <w:left w:val="single" w:sz="8" w:space="0" w:color="000001"/>
                  <w:bottom w:val="single" w:sz="8" w:space="0" w:color="00000A"/>
                  <w:right w:val="single" w:sz="8" w:space="0" w:color="00000A"/>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48264,0</w:t>
                </w:r>
              </w:p>
            </w:tc>
          </w:tr>
          <w:tr w:rsidR="00E3582E" w:rsidRPr="005E5256" w:rsidTr="00775C63">
            <w:trPr>
              <w:trHeight w:val="390"/>
            </w:trPr>
            <w:tc>
              <w:tcPr>
                <w:tcW w:w="503"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9416" w:type="dxa"/>
                <w:gridSpan w:val="8"/>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Категория 2</w:t>
                </w:r>
              </w:p>
            </w:tc>
          </w:tr>
          <w:tr w:rsidR="00E3582E" w:rsidRPr="005E5256" w:rsidTr="00775C63">
            <w:trPr>
              <w:trHeight w:val="1050"/>
            </w:trPr>
            <w:tc>
              <w:tcPr>
                <w:tcW w:w="503"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Коммунально-бытовые нужды, 5% от расходов  категории 1</w:t>
                </w:r>
              </w:p>
            </w:tc>
            <w:tc>
              <w:tcPr>
                <w:tcW w:w="1393"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6"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257" w:type="dxa"/>
                <w:gridSpan w:val="2"/>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4703,7</w:t>
                </w:r>
              </w:p>
            </w:tc>
            <w:tc>
              <w:tcPr>
                <w:tcW w:w="1119"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1960,5</w:t>
                </w:r>
              </w:p>
            </w:tc>
            <w:tc>
              <w:tcPr>
                <w:tcW w:w="1108"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5677,4</w:t>
                </w:r>
              </w:p>
            </w:tc>
            <w:tc>
              <w:tcPr>
                <w:tcW w:w="1180" w:type="dxa"/>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2413,2</w:t>
                </w:r>
              </w:p>
            </w:tc>
          </w:tr>
          <w:tr w:rsidR="00E3582E" w:rsidRPr="005E5256" w:rsidTr="00775C63">
            <w:trPr>
              <w:trHeight w:val="705"/>
            </w:trPr>
            <w:tc>
              <w:tcPr>
                <w:tcW w:w="503"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Всего с 5% на неучтенные расходы</w:t>
                </w:r>
              </w:p>
            </w:tc>
            <w:tc>
              <w:tcPr>
                <w:tcW w:w="1393"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6"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257" w:type="dxa"/>
                <w:gridSpan w:val="2"/>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4938,9</w:t>
                </w:r>
              </w:p>
            </w:tc>
            <w:tc>
              <w:tcPr>
                <w:tcW w:w="1119"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2058,5</w:t>
                </w:r>
              </w:p>
            </w:tc>
            <w:tc>
              <w:tcPr>
                <w:tcW w:w="1108"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5961,3</w:t>
                </w:r>
              </w:p>
            </w:tc>
            <w:tc>
              <w:tcPr>
                <w:tcW w:w="1180" w:type="dxa"/>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2533,9</w:t>
                </w:r>
              </w:p>
            </w:tc>
          </w:tr>
          <w:tr w:rsidR="00E3582E" w:rsidRPr="005E5256" w:rsidTr="00775C63">
            <w:trPr>
              <w:trHeight w:val="390"/>
            </w:trPr>
            <w:tc>
              <w:tcPr>
                <w:tcW w:w="503" w:type="dxa"/>
                <w:tcBorders>
                  <w:lef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9416" w:type="dxa"/>
                <w:gridSpan w:val="8"/>
                <w:tcBorders>
                  <w:top w:val="single" w:sz="8" w:space="0" w:color="000001"/>
                  <w:left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Категория 3</w:t>
                </w:r>
              </w:p>
            </w:tc>
          </w:tr>
          <w:tr w:rsidR="00E3582E" w:rsidRPr="005E5256" w:rsidTr="00775C63">
            <w:trPr>
              <w:trHeight w:val="375"/>
            </w:trPr>
            <w:tc>
              <w:tcPr>
                <w:tcW w:w="503" w:type="dxa"/>
                <w:vMerge w:val="restart"/>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vMerge w:val="restart"/>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Котельные (для нужд соцкульбыта.)</w:t>
                </w:r>
              </w:p>
            </w:tc>
            <w:tc>
              <w:tcPr>
                <w:tcW w:w="1393" w:type="dxa"/>
                <w:tcBorders>
                  <w:top w:val="single" w:sz="8" w:space="0" w:color="000001"/>
                  <w:left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558,6</w:t>
                </w:r>
              </w:p>
            </w:tc>
            <w:tc>
              <w:tcPr>
                <w:tcW w:w="1396" w:type="dxa"/>
                <w:tcBorders>
                  <w:top w:val="single" w:sz="8" w:space="0" w:color="000001"/>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710,1</w:t>
                </w:r>
              </w:p>
            </w:tc>
            <w:tc>
              <w:tcPr>
                <w:tcW w:w="1257" w:type="dxa"/>
                <w:gridSpan w:val="2"/>
                <w:vMerge w:val="restart"/>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304261,0</w:t>
                </w:r>
              </w:p>
            </w:tc>
            <w:tc>
              <w:tcPr>
                <w:tcW w:w="1119" w:type="dxa"/>
                <w:vMerge w:val="restart"/>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78204,2</w:t>
                </w:r>
              </w:p>
            </w:tc>
            <w:tc>
              <w:tcPr>
                <w:tcW w:w="1108" w:type="dxa"/>
                <w:vMerge w:val="restart"/>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365598,4</w:t>
                </w:r>
              </w:p>
            </w:tc>
            <w:tc>
              <w:tcPr>
                <w:tcW w:w="1180" w:type="dxa"/>
                <w:vMerge w:val="restart"/>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99416,5</w:t>
                </w:r>
              </w:p>
            </w:tc>
          </w:tr>
          <w:tr w:rsidR="00E3582E" w:rsidRPr="005E5256" w:rsidTr="00775C63">
            <w:trPr>
              <w:trHeight w:val="360"/>
            </w:trPr>
            <w:tc>
              <w:tcPr>
                <w:tcW w:w="503"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vMerge/>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3" w:type="dxa"/>
                <w:tcBorders>
                  <w:left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Гкал/час</w:t>
                </w:r>
              </w:p>
            </w:tc>
            <w:tc>
              <w:tcPr>
                <w:tcW w:w="1396" w:type="dxa"/>
                <w:tcBorders>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Гкал/час</w:t>
                </w:r>
              </w:p>
            </w:tc>
            <w:tc>
              <w:tcPr>
                <w:tcW w:w="1257" w:type="dxa"/>
                <w:gridSpan w:val="2"/>
                <w:vMerge/>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p>
            </w:tc>
            <w:tc>
              <w:tcPr>
                <w:tcW w:w="1119"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108"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180"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r>
          <w:tr w:rsidR="00E3582E" w:rsidRPr="005E5256" w:rsidTr="00775C63">
            <w:trPr>
              <w:trHeight w:val="390"/>
            </w:trPr>
            <w:tc>
              <w:tcPr>
                <w:tcW w:w="503"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vMerge/>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3" w:type="dxa"/>
                <w:tcBorders>
                  <w:left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6" w:type="dxa"/>
                <w:tcBorders>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p>
            </w:tc>
            <w:tc>
              <w:tcPr>
                <w:tcW w:w="1257" w:type="dxa"/>
                <w:gridSpan w:val="2"/>
                <w:vMerge/>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p>
            </w:tc>
            <w:tc>
              <w:tcPr>
                <w:tcW w:w="1119"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108"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180"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r>
          <w:tr w:rsidR="00E3582E" w:rsidRPr="005E5256" w:rsidTr="00775C63">
            <w:trPr>
              <w:trHeight w:val="390"/>
            </w:trPr>
            <w:tc>
              <w:tcPr>
                <w:tcW w:w="503"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vMerge/>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3" w:type="dxa"/>
                <w:tcBorders>
                  <w:left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2173,3</w:t>
                </w:r>
              </w:p>
            </w:tc>
            <w:tc>
              <w:tcPr>
                <w:tcW w:w="1396" w:type="dxa"/>
                <w:tcBorders>
                  <w:left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2611,4</w:t>
                </w:r>
              </w:p>
            </w:tc>
            <w:tc>
              <w:tcPr>
                <w:tcW w:w="1257" w:type="dxa"/>
                <w:gridSpan w:val="2"/>
                <w:vMerge/>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p>
            </w:tc>
            <w:tc>
              <w:tcPr>
                <w:tcW w:w="1119"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108"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180"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r>
          <w:tr w:rsidR="00E3582E" w:rsidRPr="005E5256" w:rsidTr="00775C63">
            <w:trPr>
              <w:trHeight w:val="390"/>
            </w:trPr>
            <w:tc>
              <w:tcPr>
                <w:tcW w:w="503"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vMerge/>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3" w:type="dxa"/>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тыс. Гкал/год</w:t>
                </w:r>
              </w:p>
            </w:tc>
            <w:tc>
              <w:tcPr>
                <w:tcW w:w="1396" w:type="dxa"/>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тыс. Гкал/год</w:t>
                </w:r>
              </w:p>
            </w:tc>
            <w:tc>
              <w:tcPr>
                <w:tcW w:w="1257" w:type="dxa"/>
                <w:gridSpan w:val="2"/>
                <w:vMerge/>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p>
            </w:tc>
            <w:tc>
              <w:tcPr>
                <w:tcW w:w="1119"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108"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180" w:type="dxa"/>
                <w:vMerge/>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r>
          <w:tr w:rsidR="00E3582E" w:rsidRPr="005E5256" w:rsidTr="00775C63">
            <w:trPr>
              <w:trHeight w:val="705"/>
            </w:trPr>
            <w:tc>
              <w:tcPr>
                <w:tcW w:w="503"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963" w:type="dxa"/>
                <w:tcBorders>
                  <w:top w:val="single" w:sz="8" w:space="0" w:color="000001"/>
                  <w:left w:val="single" w:sz="8" w:space="0" w:color="000001"/>
                  <w:bottom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Общий расход по 1; 2 и 3 категориям</w:t>
                </w:r>
              </w:p>
            </w:tc>
            <w:tc>
              <w:tcPr>
                <w:tcW w:w="1393" w:type="dxa"/>
                <w:tcBorders>
                  <w:top w:val="single" w:sz="8" w:space="0" w:color="000001"/>
                  <w:left w:val="single" w:sz="8" w:space="0" w:color="000001"/>
                  <w:bottom w:val="single" w:sz="8" w:space="0" w:color="000001"/>
                  <w:right w:val="single" w:sz="8" w:space="0" w:color="000001"/>
                </w:tcBorders>
                <w:shd w:val="clear" w:color="auto" w:fill="auto"/>
                <w:tcMar>
                  <w:left w:w="68" w:type="dxa"/>
                </w:tcMar>
              </w:tcPr>
              <w:p w:rsidR="00E3582E" w:rsidRPr="005E5256" w:rsidRDefault="00E3582E" w:rsidP="00775C63">
                <w:pPr>
                  <w:jc w:val="center"/>
                  <w:rPr>
                    <w:rFonts w:ascii="Arial" w:hAnsi="Arial" w:cs="Arial"/>
                    <w:lang w:eastAsia="en-US"/>
                  </w:rPr>
                </w:pPr>
              </w:p>
            </w:tc>
            <w:tc>
              <w:tcPr>
                <w:tcW w:w="1396" w:type="dxa"/>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p>
            </w:tc>
            <w:tc>
              <w:tcPr>
                <w:tcW w:w="1257" w:type="dxa"/>
                <w:gridSpan w:val="2"/>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403274,2</w:t>
                </w:r>
              </w:p>
            </w:tc>
            <w:tc>
              <w:tcPr>
                <w:tcW w:w="1119" w:type="dxa"/>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119472,5</w:t>
                </w:r>
              </w:p>
            </w:tc>
            <w:tc>
              <w:tcPr>
                <w:tcW w:w="1108" w:type="dxa"/>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485108,3</w:t>
                </w:r>
              </w:p>
            </w:tc>
            <w:tc>
              <w:tcPr>
                <w:tcW w:w="1180" w:type="dxa"/>
                <w:tcBorders>
                  <w:top w:val="single" w:sz="8" w:space="0" w:color="000001"/>
                  <w:left w:val="single" w:sz="8" w:space="0" w:color="000001"/>
                  <w:bottom w:val="single" w:sz="8" w:space="0" w:color="000001"/>
                  <w:right w:val="single" w:sz="8" w:space="0" w:color="000001"/>
                </w:tcBorders>
                <w:shd w:val="clear" w:color="auto" w:fill="auto"/>
                <w:tcMar>
                  <w:left w:w="7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150214,4</w:t>
                </w:r>
              </w:p>
            </w:tc>
          </w:tr>
        </w:tbl>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ab/>
          </w:r>
        </w:p>
        <w:p w:rsidR="00E3582E" w:rsidRPr="005E5256" w:rsidRDefault="00E3582E" w:rsidP="005E5256">
          <w:pPr>
            <w:ind w:firstLine="708"/>
            <w:rPr>
              <w:rFonts w:ascii="Arial" w:hAnsi="Arial" w:cs="Arial"/>
              <w:b/>
              <w:sz w:val="24"/>
              <w:szCs w:val="24"/>
              <w:lang w:eastAsia="en-US" w:bidi="en-US"/>
            </w:rPr>
          </w:pPr>
          <w:r w:rsidRPr="005E5256">
            <w:rPr>
              <w:rFonts w:ascii="Arial" w:hAnsi="Arial" w:cs="Arial"/>
              <w:b/>
              <w:sz w:val="24"/>
              <w:szCs w:val="24"/>
              <w:lang w:eastAsia="en-US" w:bidi="en-US"/>
            </w:rPr>
            <w:t>8.3. Водоснабжение</w:t>
          </w:r>
        </w:p>
        <w:p w:rsidR="00E3582E" w:rsidRPr="00E3582E" w:rsidRDefault="00E3582E" w:rsidP="00E3582E">
          <w:pPr>
            <w:rPr>
              <w:rFonts w:ascii="Arial" w:hAnsi="Arial" w:cs="Arial"/>
              <w:sz w:val="24"/>
              <w:szCs w:val="24"/>
              <w:lang w:eastAsia="en-US"/>
            </w:rPr>
          </w:pP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Современное состояние водоснабжения</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Назначение существующей системы водоснабжения ГО г. Стерлитамак - обеспечение хозяйственно-питьевых нужд населения, технологических нужд промышленных предприятий водой питьевого качества, а так же обеспечение необходимого противопожарного расхода воды.</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Количество потребляемой воды составляет:</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населением - 94248 м3/сут;</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промышленными организациями — 14137 м3/сут.</w:t>
          </w:r>
        </w:p>
        <w:p w:rsidR="00E3582E" w:rsidRPr="00E3582E" w:rsidRDefault="00E3582E" w:rsidP="00775C63">
          <w:pPr>
            <w:ind w:firstLine="567"/>
            <w:rPr>
              <w:rFonts w:ascii="Arial" w:hAnsi="Arial" w:cs="Arial"/>
              <w:sz w:val="24"/>
              <w:szCs w:val="24"/>
              <w:lang w:eastAsia="en-US"/>
            </w:rPr>
          </w:pP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Источники водоснабжения</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Централизованное обеспечение ГО г</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терлитамак водой питьевого качества  осуществляется:</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собственными водозаборами: водоисточники «Берхомут» и «Аскен-куль», расположенные в Ишимбайском районе;  водозабор «Ашкадарский», расположенный в ГО г</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терлитамак;</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ведомственные водозаборы: «Зирган», расположенный в Мелеузовском районе, водозабор АО «БСК», расположенный в Ишимбайском районе.</w:t>
          </w:r>
        </w:p>
        <w:p w:rsidR="00E3582E" w:rsidRPr="00E3582E" w:rsidRDefault="00E3582E" w:rsidP="00775C63">
          <w:pPr>
            <w:ind w:firstLine="567"/>
            <w:rPr>
              <w:rFonts w:ascii="Arial" w:hAnsi="Arial" w:cs="Arial"/>
              <w:sz w:val="24"/>
              <w:szCs w:val="24"/>
              <w:lang w:eastAsia="en-US"/>
            </w:rPr>
          </w:pPr>
        </w:p>
        <w:p w:rsidR="00E3582E" w:rsidRPr="005E5256" w:rsidRDefault="00E3582E" w:rsidP="00775C63">
          <w:pPr>
            <w:ind w:firstLine="567"/>
            <w:rPr>
              <w:rFonts w:ascii="Arial" w:hAnsi="Arial" w:cs="Arial"/>
              <w:b/>
              <w:sz w:val="24"/>
              <w:szCs w:val="24"/>
              <w:lang w:eastAsia="en-US"/>
            </w:rPr>
          </w:pPr>
          <w:r w:rsidRPr="005E5256">
            <w:rPr>
              <w:rFonts w:ascii="Arial" w:hAnsi="Arial" w:cs="Arial"/>
              <w:b/>
              <w:sz w:val="24"/>
              <w:szCs w:val="24"/>
              <w:lang w:eastAsia="en-US"/>
            </w:rPr>
            <w:t>Водозаборные сооружения</w:t>
          </w:r>
        </w:p>
        <w:p w:rsidR="00E3582E" w:rsidRPr="00E3582E" w:rsidRDefault="00E3582E" w:rsidP="00775C63">
          <w:pPr>
            <w:ind w:firstLine="567"/>
            <w:rPr>
              <w:rFonts w:ascii="Arial" w:hAnsi="Arial" w:cs="Arial"/>
              <w:sz w:val="24"/>
              <w:szCs w:val="24"/>
              <w:lang w:eastAsia="en-US"/>
            </w:rPr>
          </w:pP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Ашкадарский водозабор является подрусловым, состоящим из 24 скважин глубиной от15 до 20 м, производительностью 1,04-1,5 тыс</w:t>
          </w:r>
          <w:proofErr w:type="gramStart"/>
          <w:r w:rsidRPr="00E3582E">
            <w:rPr>
              <w:rFonts w:ascii="Arial" w:hAnsi="Arial" w:cs="Arial"/>
              <w:sz w:val="24"/>
              <w:szCs w:val="24"/>
              <w:lang w:eastAsia="en-US"/>
            </w:rPr>
            <w:t>.м</w:t>
          </w:r>
          <w:proofErr w:type="gramEnd"/>
          <w:r w:rsidRPr="00E3582E">
            <w:rPr>
              <w:rFonts w:ascii="Arial" w:hAnsi="Arial" w:cs="Arial"/>
              <w:sz w:val="24"/>
              <w:szCs w:val="24"/>
              <w:lang w:eastAsia="en-US"/>
            </w:rPr>
            <w:t>3/час, 25-30 тыс.м3/сут.</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Водоисточники «Берхомут» и «Асен-Куль» являются каптированными родниками производительность 2,5 тыс</w:t>
          </w:r>
          <w:proofErr w:type="gramStart"/>
          <w:r w:rsidRPr="00E3582E">
            <w:rPr>
              <w:rFonts w:ascii="Arial" w:hAnsi="Arial" w:cs="Arial"/>
              <w:sz w:val="24"/>
              <w:szCs w:val="24"/>
              <w:lang w:eastAsia="en-US"/>
            </w:rPr>
            <w:t>.м</w:t>
          </w:r>
          <w:proofErr w:type="gramEnd"/>
          <w:r w:rsidRPr="00E3582E">
            <w:rPr>
              <w:rFonts w:ascii="Arial" w:hAnsi="Arial" w:cs="Arial"/>
              <w:sz w:val="24"/>
              <w:szCs w:val="24"/>
              <w:lang w:eastAsia="en-US"/>
            </w:rPr>
            <w:t>3/час, 60 тыс.м3/сут.</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lastRenderedPageBreak/>
            <w:t>Производительность водозабора «Зирган» для г. Стерлитамак составляет 55-60 тыс</w:t>
          </w:r>
          <w:proofErr w:type="gramStart"/>
          <w:r w:rsidRPr="00E3582E">
            <w:rPr>
              <w:rFonts w:ascii="Arial" w:hAnsi="Arial" w:cs="Arial"/>
              <w:sz w:val="24"/>
              <w:szCs w:val="24"/>
              <w:lang w:eastAsia="en-US"/>
            </w:rPr>
            <w:t>.м</w:t>
          </w:r>
          <w:proofErr w:type="gramEnd"/>
          <w:r w:rsidRPr="00E3582E">
            <w:rPr>
              <w:rFonts w:ascii="Arial" w:hAnsi="Arial" w:cs="Arial"/>
              <w:sz w:val="24"/>
              <w:szCs w:val="24"/>
              <w:lang w:eastAsia="en-US"/>
            </w:rPr>
            <w:t>3/сут, производительность водозабора АО «БСК» для населения составляет 19 тыс.м3/сут.</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Общая возможная подача воды потребителям составляет 159-169 тыс</w:t>
          </w:r>
          <w:proofErr w:type="gramStart"/>
          <w:r w:rsidRPr="00E3582E">
            <w:rPr>
              <w:rFonts w:ascii="Arial" w:hAnsi="Arial" w:cs="Arial"/>
              <w:sz w:val="24"/>
              <w:szCs w:val="24"/>
              <w:lang w:eastAsia="en-US"/>
            </w:rPr>
            <w:t>.м</w:t>
          </w:r>
          <w:proofErr w:type="gramEnd"/>
          <w:r w:rsidRPr="00E3582E">
            <w:rPr>
              <w:rFonts w:ascii="Arial" w:hAnsi="Arial" w:cs="Arial"/>
              <w:sz w:val="24"/>
              <w:szCs w:val="24"/>
              <w:lang w:eastAsia="en-US"/>
            </w:rPr>
            <w:t>3/сут.</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Также имеются сооружения водоснабжения — 10 резервуаров чистой воды, объемом резервуарного парка — 52,25 тыс</w:t>
          </w:r>
          <w:proofErr w:type="gramStart"/>
          <w:r w:rsidRPr="00E3582E">
            <w:rPr>
              <w:rFonts w:ascii="Arial" w:hAnsi="Arial" w:cs="Arial"/>
              <w:sz w:val="24"/>
              <w:szCs w:val="24"/>
              <w:lang w:eastAsia="en-US"/>
            </w:rPr>
            <w:t>.м</w:t>
          </w:r>
          <w:proofErr w:type="gramEnd"/>
          <w:r w:rsidRPr="00E3582E">
            <w:rPr>
              <w:rFonts w:ascii="Arial" w:hAnsi="Arial" w:cs="Arial"/>
              <w:sz w:val="24"/>
              <w:szCs w:val="24"/>
              <w:lang w:eastAsia="en-US"/>
            </w:rPr>
            <w:t>3/сут.</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Снабжение водой населения и предприятий осуществляется через городские сети водопровода общей протяженностью 446,61 км, в т.ч. водоводов — 128,54 км, уличных магистральных сетей — 232,87 км, внутриквартальных сетей — 85,29 км. Из общей протяженности сетей 45,8 км требуют замены. Сети находятся в муниципальной собственности.</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Часть населения малоэтажной усадебной застройки берет воду из водозаборных колонок, количество водозаборных колонок -399 шт.</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На основании приложения №2 к справке о водоснабжении и канализации (</w:t>
          </w:r>
          <w:proofErr w:type="gramStart"/>
          <w:r w:rsidRPr="00E3582E">
            <w:rPr>
              <w:rFonts w:ascii="Arial" w:hAnsi="Arial" w:cs="Arial"/>
              <w:sz w:val="24"/>
              <w:szCs w:val="24"/>
              <w:lang w:eastAsia="en-US"/>
            </w:rPr>
            <w:t>инвентарный</w:t>
          </w:r>
          <w:proofErr w:type="gramEnd"/>
          <w:r w:rsidRPr="00E3582E">
            <w:rPr>
              <w:rFonts w:ascii="Arial" w:hAnsi="Arial" w:cs="Arial"/>
              <w:sz w:val="24"/>
              <w:szCs w:val="24"/>
              <w:lang w:eastAsia="en-US"/>
            </w:rPr>
            <w:t xml:space="preserve"> № 59ДЕП) качество воды соответствует требованиям СанПиН 2.1.4.1074-01 «Питьевая вода».</w:t>
          </w:r>
        </w:p>
        <w:p w:rsidR="00E3582E" w:rsidRPr="00E3582E" w:rsidRDefault="00E3582E" w:rsidP="00775C63">
          <w:pPr>
            <w:ind w:firstLine="567"/>
            <w:rPr>
              <w:rFonts w:ascii="Arial" w:hAnsi="Arial" w:cs="Arial"/>
              <w:sz w:val="24"/>
              <w:szCs w:val="24"/>
              <w:lang w:eastAsia="en-US"/>
            </w:rPr>
          </w:pPr>
        </w:p>
        <w:p w:rsidR="00E3582E" w:rsidRPr="005E5256" w:rsidRDefault="00E3582E" w:rsidP="00775C63">
          <w:pPr>
            <w:ind w:firstLine="567"/>
            <w:rPr>
              <w:rFonts w:ascii="Arial" w:hAnsi="Arial" w:cs="Arial"/>
              <w:b/>
              <w:sz w:val="24"/>
              <w:szCs w:val="24"/>
              <w:lang w:eastAsia="en-US"/>
            </w:rPr>
          </w:pPr>
          <w:r w:rsidRPr="005E5256">
            <w:rPr>
              <w:rFonts w:ascii="Arial" w:hAnsi="Arial" w:cs="Arial"/>
              <w:b/>
              <w:sz w:val="24"/>
              <w:szCs w:val="24"/>
              <w:lang w:eastAsia="en-US"/>
            </w:rPr>
            <w:t>Проектные предложения</w:t>
          </w:r>
        </w:p>
        <w:p w:rsidR="00E3582E" w:rsidRPr="00E3582E" w:rsidRDefault="00E3582E" w:rsidP="00775C63">
          <w:pPr>
            <w:ind w:firstLine="567"/>
            <w:rPr>
              <w:rFonts w:ascii="Arial" w:hAnsi="Arial" w:cs="Arial"/>
              <w:sz w:val="24"/>
              <w:szCs w:val="24"/>
              <w:lang w:eastAsia="en-US"/>
            </w:rPr>
          </w:pP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Водоснабжение   территории в границах городского округа разработаны на основании задания на проектирование, выданным МУП «Межрайонкоммунводоканал» на №24-2766 от  26.08.2009 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Настоящим проектом предусматривается застройка жилого массива:</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 - </w:t>
          </w:r>
          <w:proofErr w:type="gramStart"/>
          <w:r w:rsidRPr="00E3582E">
            <w:rPr>
              <w:rFonts w:ascii="Arial" w:hAnsi="Arial" w:cs="Arial"/>
              <w:sz w:val="24"/>
              <w:szCs w:val="24"/>
              <w:lang w:eastAsia="en-US"/>
            </w:rPr>
            <w:t>малоэтажная</w:t>
          </w:r>
          <w:proofErr w:type="gramEnd"/>
          <w:r w:rsidRPr="00E3582E">
            <w:rPr>
              <w:rFonts w:ascii="Arial" w:hAnsi="Arial" w:cs="Arial"/>
              <w:sz w:val="24"/>
              <w:szCs w:val="24"/>
              <w:lang w:eastAsia="en-US"/>
            </w:rPr>
            <w:t xml:space="preserve"> индивидуальная с участками и домами, оборудованными внутренним водопроводом  с местными водонагревателями и канализацией;</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 секционными многоквартирными жилыми </w:t>
          </w:r>
          <w:proofErr w:type="gramStart"/>
          <w:r w:rsidRPr="00E3582E">
            <w:rPr>
              <w:rFonts w:ascii="Arial" w:hAnsi="Arial" w:cs="Arial"/>
              <w:sz w:val="24"/>
              <w:szCs w:val="24"/>
              <w:lang w:eastAsia="en-US"/>
            </w:rPr>
            <w:t>домами</w:t>
          </w:r>
          <w:proofErr w:type="gramEnd"/>
          <w:r w:rsidRPr="00E3582E">
            <w:rPr>
              <w:rFonts w:ascii="Arial" w:hAnsi="Arial" w:cs="Arial"/>
              <w:sz w:val="24"/>
              <w:szCs w:val="24"/>
              <w:lang w:eastAsia="en-US"/>
            </w:rPr>
            <w:t xml:space="preserve"> оборудованными внутренним водопроводом и канализацией с централизованным горячим водоснабжением;</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строительство общественных и коммунальных зданий оборудованных внутренним водопроводом и канализацией с централизованным горячим водоснабжением.</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Проектируемые сети хозяйственно-питьевого противопожарного водопровода обеспечивают пропуск потребного количества воды с учетом пожарного расхода (максимальное водопотребление + пожар). Наружное пожаротушение предусматривается от водопровода. Пожарные гидранты устанавливаются вдоль автомобильных дорог не ближе 2,5 м. от края проезжей части. Расстояние между гидрантами принимается по п. СНиП 2.04.02-84*.</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Согласно приложению №3 к справке о водоснабжении и канализации «Генеральный план» (инвентарный №58ДЕП) предусмотрено:</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Строительство очистных сооружений от мутности на водоисточнике «Берхомут» (проект «Сооружения очистки питьевой воды от мутности водоисточника «Берхомут» для г</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терлитамак мощностью 60 тыс.м3/сут», заказ № 0865 2008г., разработан ППФ «Энерго» г.Уфа).</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Реконструкция систем обеззараживания воды на Ашкадарском водозаборе, мощность 30-35 тыс</w:t>
          </w:r>
          <w:proofErr w:type="gramStart"/>
          <w:r w:rsidRPr="00E3582E">
            <w:rPr>
              <w:rFonts w:ascii="Arial" w:hAnsi="Arial" w:cs="Arial"/>
              <w:sz w:val="24"/>
              <w:szCs w:val="24"/>
              <w:lang w:eastAsia="en-US"/>
            </w:rPr>
            <w:t>.м</w:t>
          </w:r>
          <w:proofErr w:type="gramEnd"/>
          <w:r w:rsidRPr="00E3582E">
            <w:rPr>
              <w:rFonts w:ascii="Arial" w:hAnsi="Arial" w:cs="Arial"/>
              <w:sz w:val="24"/>
              <w:szCs w:val="24"/>
              <w:lang w:eastAsia="en-US"/>
            </w:rPr>
            <w:t>3/сут.; на насосной станции водоснабжения Западного района, мощность 80-90 тыс.м3/сут.</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Строительство перемычки между ул</w:t>
          </w:r>
          <w:proofErr w:type="gramStart"/>
          <w:r w:rsidRPr="00E3582E">
            <w:rPr>
              <w:rFonts w:ascii="Arial" w:hAnsi="Arial" w:cs="Arial"/>
              <w:sz w:val="24"/>
              <w:szCs w:val="24"/>
              <w:lang w:eastAsia="en-US"/>
            </w:rPr>
            <w:t>.Б</w:t>
          </w:r>
          <w:proofErr w:type="gramEnd"/>
          <w:r w:rsidRPr="00E3582E">
            <w:rPr>
              <w:rFonts w:ascii="Arial" w:hAnsi="Arial" w:cs="Arial"/>
              <w:sz w:val="24"/>
              <w:szCs w:val="24"/>
              <w:lang w:eastAsia="en-US"/>
            </w:rPr>
            <w:t>абушкина и ул.О.Кошевого по 40 Проезду Д200 мм, протяженностью 2,5 км.</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Реконструкция разводящих систем водоснабжения: в пос. «Первомайский» Д300 мм, протяженностью 6 км, в Восточной части города по ул</w:t>
          </w:r>
          <w:proofErr w:type="gramStart"/>
          <w:r w:rsidRPr="00E3582E">
            <w:rPr>
              <w:rFonts w:ascii="Arial" w:hAnsi="Arial" w:cs="Arial"/>
              <w:sz w:val="24"/>
              <w:szCs w:val="24"/>
              <w:lang w:eastAsia="en-US"/>
            </w:rPr>
            <w:t>.Х</w:t>
          </w:r>
          <w:proofErr w:type="gramEnd"/>
          <w:r w:rsidRPr="00E3582E">
            <w:rPr>
              <w:rFonts w:ascii="Arial" w:hAnsi="Arial" w:cs="Arial"/>
              <w:sz w:val="24"/>
              <w:szCs w:val="24"/>
              <w:lang w:eastAsia="en-US"/>
            </w:rPr>
            <w:t>алтурина Д250-300 мм, протяженностью 2,6 км и по ул.Мира Д200 мм, протяженностью 0,5 км.</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Необходимо увеличение мощности насосной станции, расположенной в микрорайоне «Солнечный» с 32 тыс</w:t>
          </w:r>
          <w:proofErr w:type="gramStart"/>
          <w:r w:rsidRPr="00E3582E">
            <w:rPr>
              <w:rFonts w:ascii="Arial" w:hAnsi="Arial" w:cs="Arial"/>
              <w:sz w:val="24"/>
              <w:szCs w:val="24"/>
              <w:lang w:eastAsia="en-US"/>
            </w:rPr>
            <w:t>.м</w:t>
          </w:r>
          <w:proofErr w:type="gramEnd"/>
          <w:r w:rsidRPr="00E3582E">
            <w:rPr>
              <w:rFonts w:ascii="Arial" w:hAnsi="Arial" w:cs="Arial"/>
              <w:sz w:val="24"/>
              <w:szCs w:val="24"/>
              <w:lang w:eastAsia="en-US"/>
            </w:rPr>
            <w:t>3/сут до 48 тыс.м3/сут в связи с подключением к нему новых микрорайонов «Западный».</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lastRenderedPageBreak/>
            <w:t>Резервы существующих водозаборов в полной мере удовлетворяют в потребностях водой населения и прочих предприятий на первую очередь строительства и на расчетный срок.</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Перечень мероприятий по развитию системы водоснабжения в г. Стерлитамак предложены в ПЛАНЕ МЕРОПРИЯТИЙ ПО РЕАЛИЗАЦИИ ПЕРСПЕКТИВНЫХ НАПРАВЛЕНИЙ РАЗВИТИЯ ГОРОДСКОГО ОКРУГА ГОРОД СТЕРЛИТАМАК РЕСПУБЛИКИ БАШКОРТОСТАН ДО 2030 ГОДА, в котором предлагается:</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проектирование и строительство водовода Зирган от 220 отм. до Ашкадарского водозабора в г</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терлитамак (протяженность 38 км, Ду 500 мм и Ду 1000 мм) по срокам 2020-2023 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проектирование и строительство водовода Берхомут (протяженность 52 км, Ду 800 мм) по срокам 2020 — 2022гг.;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 внедрение мембранного метода очистки питьевой воды от мутности на насосной станции </w:t>
          </w:r>
          <w:r w:rsidRPr="00E3582E">
            <w:rPr>
              <w:rFonts w:ascii="Arial" w:hAnsi="Arial" w:cs="Arial"/>
              <w:sz w:val="24"/>
              <w:szCs w:val="24"/>
              <w:lang w:val="en-US" w:eastAsia="en-US"/>
            </w:rPr>
            <w:t>III</w:t>
          </w:r>
          <w:r w:rsidRPr="00E3582E">
            <w:rPr>
              <w:rFonts w:ascii="Arial" w:hAnsi="Arial" w:cs="Arial"/>
              <w:sz w:val="24"/>
              <w:szCs w:val="24"/>
              <w:lang w:eastAsia="en-US"/>
            </w:rPr>
            <w:t>-го подъема (сооружения очистки питьевой воды от мутности водоисточника «Берхомут» для города Стерлитамак мощностью 60 тыс</w:t>
          </w:r>
          <w:proofErr w:type="gramStart"/>
          <w:r w:rsidRPr="00E3582E">
            <w:rPr>
              <w:rFonts w:ascii="Arial" w:hAnsi="Arial" w:cs="Arial"/>
              <w:sz w:val="24"/>
              <w:szCs w:val="24"/>
              <w:lang w:eastAsia="en-US"/>
            </w:rPr>
            <w:t>.м</w:t>
          </w:r>
          <w:proofErr w:type="gramEnd"/>
          <w:r w:rsidRPr="00E3582E">
            <w:rPr>
              <w:rFonts w:ascii="Arial" w:hAnsi="Arial" w:cs="Arial"/>
              <w:sz w:val="24"/>
              <w:szCs w:val="24"/>
              <w:lang w:eastAsia="en-US"/>
            </w:rPr>
            <w:t>3 в сутки) по срокам 2020-2024гг.;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внесение изменений в проектную документацию по реконструкции водопроводной насосной станции </w:t>
          </w:r>
          <w:r w:rsidRPr="00E3582E">
            <w:rPr>
              <w:rFonts w:ascii="Arial" w:hAnsi="Arial" w:cs="Arial"/>
              <w:sz w:val="24"/>
              <w:szCs w:val="24"/>
              <w:lang w:val="en-US" w:eastAsia="en-US"/>
            </w:rPr>
            <w:t>III</w:t>
          </w:r>
          <w:r w:rsidRPr="00E3582E">
            <w:rPr>
              <w:rFonts w:ascii="Arial" w:hAnsi="Arial" w:cs="Arial"/>
              <w:sz w:val="24"/>
              <w:szCs w:val="24"/>
              <w:lang w:eastAsia="en-US"/>
            </w:rPr>
            <w:t xml:space="preserve"> подъема – бактерицидная установка (УФО) г</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терлитамак РБ. Станция УФ – обеззараживания питьевой воды включая строительство здания по срокам 2020-2024г.;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проектирование и строительство водовода от п</w:t>
          </w:r>
          <w:proofErr w:type="gramStart"/>
          <w:r w:rsidRPr="00E3582E">
            <w:rPr>
              <w:rFonts w:ascii="Arial" w:hAnsi="Arial" w:cs="Arial"/>
              <w:sz w:val="24"/>
              <w:szCs w:val="24"/>
              <w:lang w:eastAsia="en-US"/>
            </w:rPr>
            <w:t>.М</w:t>
          </w:r>
          <w:proofErr w:type="gramEnd"/>
          <w:r w:rsidRPr="00E3582E">
            <w:rPr>
              <w:rFonts w:ascii="Arial" w:hAnsi="Arial" w:cs="Arial"/>
              <w:sz w:val="24"/>
              <w:szCs w:val="24"/>
              <w:lang w:eastAsia="en-US"/>
            </w:rPr>
            <w:t>айский до насосной станции подкачки Юго-Западная в г.Стерлитамак (протяженность 17 км, Ду 600 мм)  по срокам 2020-2023 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проектирование и модернизация насосной станции водоснабжения Юго-Западная для увеличения мощности, в связи с застройкой мкр. </w:t>
          </w:r>
          <w:proofErr w:type="gramStart"/>
          <w:r w:rsidRPr="00E3582E">
            <w:rPr>
              <w:rFonts w:ascii="Arial" w:hAnsi="Arial" w:cs="Arial"/>
              <w:sz w:val="24"/>
              <w:szCs w:val="24"/>
              <w:lang w:eastAsia="en-US"/>
            </w:rPr>
            <w:t>Радужный</w:t>
          </w:r>
          <w:proofErr w:type="gramEnd"/>
          <w:r w:rsidRPr="00E3582E">
            <w:rPr>
              <w:rFonts w:ascii="Arial" w:hAnsi="Arial" w:cs="Arial"/>
              <w:sz w:val="24"/>
              <w:szCs w:val="24"/>
              <w:lang w:eastAsia="en-US"/>
            </w:rPr>
            <w:t xml:space="preserve"> по срокам 2019 -2023 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Проектируемые водопроводные сети приняты к прокладке из полиэтиленовых напорных труб ГОСТ 18599-2001.</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Диаметры перемычек и расчетная схема водоснабжения определяются на последующих стадиях проектирования.</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Для полива проездов и городских зеленых насаждений рекомендуется использовать воду р</w:t>
          </w:r>
          <w:proofErr w:type="gramStart"/>
          <w:r w:rsidRPr="00E3582E">
            <w:rPr>
              <w:rFonts w:ascii="Arial" w:hAnsi="Arial" w:cs="Arial"/>
              <w:sz w:val="24"/>
              <w:szCs w:val="24"/>
              <w:lang w:eastAsia="en-US"/>
            </w:rPr>
            <w:t>.Б</w:t>
          </w:r>
          <w:proofErr w:type="gramEnd"/>
          <w:r w:rsidRPr="00E3582E">
            <w:rPr>
              <w:rFonts w:ascii="Arial" w:hAnsi="Arial" w:cs="Arial"/>
              <w:sz w:val="24"/>
              <w:szCs w:val="24"/>
              <w:lang w:eastAsia="en-US"/>
            </w:rPr>
            <w:t>елая. Полив осуществляется поливочными машинами.</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Удельные водопотребления приняты по таблице 1  СНиП 2.04.02-84* и составляют 200 л/сут на 1 человека, проживающего в малоэтажной индивидуальной застройке; 300 л/сут на 1 человека, проживающего в многоэтажной секционной застройке. Согласно примечаниям п. 2.1 СНиП 2.04.02-84* эти нормы включают расходы воды </w:t>
          </w:r>
          <w:proofErr w:type="gramStart"/>
          <w:r w:rsidRPr="00E3582E">
            <w:rPr>
              <w:rFonts w:ascii="Arial" w:hAnsi="Arial" w:cs="Arial"/>
              <w:sz w:val="24"/>
              <w:szCs w:val="24"/>
              <w:lang w:eastAsia="en-US"/>
            </w:rPr>
            <w:t>на</w:t>
          </w:r>
          <w:proofErr w:type="gramEnd"/>
          <w:r w:rsidRPr="00E3582E">
            <w:rPr>
              <w:rFonts w:ascii="Arial" w:hAnsi="Arial" w:cs="Arial"/>
              <w:sz w:val="24"/>
              <w:szCs w:val="24"/>
              <w:lang w:eastAsia="en-US"/>
            </w:rPr>
            <w:t xml:space="preserve"> хозяйственно-питьевые и бытовые в общественных зданиях.</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Количество воды на нужды промышленности, обеспечивающей население продуктами, и неучтенные расходы принимается дополнительно в размере 15% суммарного расхода воды на хозяйственно-питьевые нужды населенного пункта.</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         Нормы водопотребления и расходы сведены в таблицу №8.4.</w:t>
          </w:r>
        </w:p>
        <w:p w:rsidR="00E3582E" w:rsidRPr="00E3582E" w:rsidRDefault="00E3582E" w:rsidP="00775C63">
          <w:pPr>
            <w:ind w:firstLine="567"/>
            <w:rPr>
              <w:rFonts w:ascii="Arial" w:hAnsi="Arial" w:cs="Arial"/>
              <w:sz w:val="24"/>
              <w:szCs w:val="24"/>
              <w:lang w:eastAsia="en-US"/>
            </w:rPr>
          </w:pPr>
        </w:p>
        <w:p w:rsidR="00E3582E" w:rsidRPr="005E5256" w:rsidRDefault="00E3582E" w:rsidP="00775C63">
          <w:pPr>
            <w:ind w:firstLine="567"/>
            <w:rPr>
              <w:rFonts w:ascii="Arial" w:hAnsi="Arial" w:cs="Arial"/>
              <w:b/>
              <w:sz w:val="24"/>
              <w:szCs w:val="24"/>
              <w:lang w:eastAsia="en-US"/>
            </w:rPr>
          </w:pPr>
          <w:r w:rsidRPr="005E5256">
            <w:rPr>
              <w:rFonts w:ascii="Arial" w:hAnsi="Arial" w:cs="Arial"/>
              <w:b/>
              <w:sz w:val="24"/>
              <w:szCs w:val="24"/>
              <w:lang w:eastAsia="en-US"/>
            </w:rPr>
            <w:t>Пожаротушение</w:t>
          </w:r>
        </w:p>
        <w:p w:rsidR="00E3582E" w:rsidRPr="00E3582E" w:rsidRDefault="00E3582E" w:rsidP="00775C63">
          <w:pPr>
            <w:ind w:firstLine="567"/>
            <w:rPr>
              <w:rFonts w:ascii="Arial" w:hAnsi="Arial" w:cs="Arial"/>
              <w:sz w:val="24"/>
              <w:szCs w:val="24"/>
              <w:lang w:eastAsia="en-US"/>
            </w:rPr>
          </w:pP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Наружное пожаротушение предусматривается от сети водопровода. Пожарные гидранты устанавливаются вдоль автомобильных дорог не ближе 2,5 м от края проезжей части. Расстояние между пожарными гидрантами принимается по п. 8.16 СНиП 2.04.02-84*.</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Согласно таблице 5 СНиП  2.04.02-84* расчетное количество одновременных пожаров в каждом микрорайоне принято два с расходом воды на один пожар 15 л/</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w:t>
          </w:r>
        </w:p>
        <w:p w:rsidR="00E3582E" w:rsidRPr="005E5256" w:rsidRDefault="00E3582E" w:rsidP="00775C63">
          <w:pPr>
            <w:ind w:firstLine="567"/>
            <w:rPr>
              <w:rFonts w:ascii="Arial" w:hAnsi="Arial" w:cs="Arial"/>
              <w:b/>
              <w:sz w:val="24"/>
              <w:szCs w:val="24"/>
              <w:lang w:eastAsia="en-US"/>
            </w:rPr>
          </w:pPr>
        </w:p>
        <w:p w:rsidR="00775C63" w:rsidRDefault="00775C63" w:rsidP="005E5256">
          <w:pPr>
            <w:ind w:firstLine="708"/>
            <w:rPr>
              <w:rFonts w:ascii="Arial" w:hAnsi="Arial" w:cs="Arial"/>
              <w:b/>
              <w:sz w:val="24"/>
              <w:szCs w:val="24"/>
              <w:lang w:eastAsia="en-US" w:bidi="en-US"/>
            </w:rPr>
          </w:pPr>
        </w:p>
        <w:p w:rsidR="00775C63" w:rsidRDefault="00775C63" w:rsidP="005E5256">
          <w:pPr>
            <w:ind w:firstLine="708"/>
            <w:rPr>
              <w:rFonts w:ascii="Arial" w:hAnsi="Arial" w:cs="Arial"/>
              <w:b/>
              <w:sz w:val="24"/>
              <w:szCs w:val="24"/>
              <w:lang w:eastAsia="en-US" w:bidi="en-US"/>
            </w:rPr>
          </w:pPr>
        </w:p>
        <w:p w:rsidR="00E3582E" w:rsidRPr="005E5256" w:rsidRDefault="00E3582E" w:rsidP="005E5256">
          <w:pPr>
            <w:ind w:firstLine="708"/>
            <w:rPr>
              <w:rFonts w:ascii="Arial" w:hAnsi="Arial" w:cs="Arial"/>
              <w:b/>
              <w:sz w:val="24"/>
              <w:szCs w:val="24"/>
              <w:lang w:eastAsia="en-US" w:bidi="en-US"/>
            </w:rPr>
          </w:pPr>
          <w:r w:rsidRPr="005E5256">
            <w:rPr>
              <w:rFonts w:ascii="Arial" w:hAnsi="Arial" w:cs="Arial"/>
              <w:b/>
              <w:sz w:val="24"/>
              <w:szCs w:val="24"/>
              <w:lang w:eastAsia="en-US" w:bidi="en-US"/>
            </w:rPr>
            <w:lastRenderedPageBreak/>
            <w:t>8.4. Водоотведение</w:t>
          </w:r>
        </w:p>
        <w:p w:rsidR="00E3582E" w:rsidRPr="005E5256" w:rsidRDefault="00E3582E" w:rsidP="005E5256">
          <w:pPr>
            <w:ind w:firstLine="708"/>
            <w:rPr>
              <w:rFonts w:ascii="Arial" w:hAnsi="Arial" w:cs="Arial"/>
              <w:b/>
              <w:sz w:val="24"/>
              <w:szCs w:val="24"/>
              <w:lang w:eastAsia="en-US"/>
            </w:rPr>
          </w:pPr>
          <w:r w:rsidRPr="005E5256">
            <w:rPr>
              <w:rFonts w:ascii="Arial" w:hAnsi="Arial" w:cs="Arial"/>
              <w:b/>
              <w:sz w:val="24"/>
              <w:szCs w:val="24"/>
              <w:lang w:eastAsia="en-US"/>
            </w:rPr>
            <w:t>Существующее положение</w:t>
          </w:r>
        </w:p>
        <w:p w:rsidR="00E3582E" w:rsidRPr="00E3582E" w:rsidRDefault="00E3582E" w:rsidP="00E3582E">
          <w:pPr>
            <w:rPr>
              <w:rFonts w:ascii="Arial" w:hAnsi="Arial" w:cs="Arial"/>
              <w:sz w:val="24"/>
              <w:szCs w:val="24"/>
              <w:lang w:eastAsia="en-US"/>
            </w:rPr>
          </w:pPr>
        </w:p>
        <w:p w:rsidR="00E3582E" w:rsidRPr="00E3582E" w:rsidRDefault="00E3582E" w:rsidP="005E5256">
          <w:pPr>
            <w:ind w:firstLine="708"/>
            <w:rPr>
              <w:rFonts w:ascii="Arial" w:hAnsi="Arial" w:cs="Arial"/>
              <w:sz w:val="24"/>
              <w:szCs w:val="24"/>
              <w:lang w:eastAsia="en-US"/>
            </w:rPr>
          </w:pPr>
          <w:r w:rsidRPr="00E3582E">
            <w:rPr>
              <w:rFonts w:ascii="Arial" w:hAnsi="Arial" w:cs="Arial"/>
              <w:sz w:val="24"/>
              <w:szCs w:val="24"/>
              <w:lang w:eastAsia="en-US"/>
            </w:rPr>
            <w:t>Бытовые сточные воды  от существующей жилой и общественной застройки в границах генерального плана самотеком отводятся в существующие канализационные сети, далее по напорным коллекторам  поступают на муниципальные биологические очистные сооружения, эксплуатируемые МУП «Межрайонкоммунводоканал» городского округа г</w:t>
          </w:r>
          <w:proofErr w:type="gramStart"/>
          <w:r w:rsidRPr="00E3582E">
            <w:rPr>
              <w:rFonts w:ascii="Arial" w:hAnsi="Arial" w:cs="Arial"/>
              <w:sz w:val="24"/>
              <w:szCs w:val="24"/>
              <w:lang w:eastAsia="en-US"/>
            </w:rPr>
            <w:t>.С</w:t>
          </w:r>
          <w:proofErr w:type="gramEnd"/>
          <w:r w:rsidRPr="00E3582E">
            <w:rPr>
              <w:rFonts w:ascii="Arial" w:hAnsi="Arial" w:cs="Arial"/>
              <w:sz w:val="24"/>
              <w:szCs w:val="24"/>
              <w:lang w:eastAsia="en-US"/>
            </w:rPr>
            <w:t>терлитамак, производительностью 25 тыс.м3/сут. В состав очистных сооружений входят песколовки, первичные отстойники, аэротенки, вторичные отстойники, контактные резервуары, иловые и песковые площадки.</w:t>
          </w:r>
        </w:p>
        <w:p w:rsidR="00E3582E" w:rsidRPr="00E3582E" w:rsidRDefault="00E3582E" w:rsidP="00775C63">
          <w:pPr>
            <w:ind w:firstLine="708"/>
            <w:rPr>
              <w:rFonts w:ascii="Arial" w:hAnsi="Arial" w:cs="Arial"/>
              <w:sz w:val="24"/>
              <w:szCs w:val="24"/>
              <w:lang w:eastAsia="en-US"/>
            </w:rPr>
          </w:pPr>
          <w:r w:rsidRPr="00E3582E">
            <w:rPr>
              <w:rFonts w:ascii="Arial" w:hAnsi="Arial" w:cs="Arial"/>
              <w:sz w:val="24"/>
              <w:szCs w:val="24"/>
              <w:lang w:eastAsia="en-US"/>
            </w:rPr>
            <w:t>Также в городе функционируют ведомственные очистные сооружения: БОС ФГУП «Авангард», цех №31 «Нейтрализации и очистки сточных вод» АО «БСК»;</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Протяженность канализационных сетей составляет 257,053 км.</w:t>
          </w:r>
        </w:p>
        <w:p w:rsidR="00E3582E" w:rsidRPr="00E3582E" w:rsidRDefault="00E3582E" w:rsidP="00E3582E">
          <w:pPr>
            <w:rPr>
              <w:rFonts w:ascii="Arial" w:hAnsi="Arial" w:cs="Arial"/>
              <w:sz w:val="24"/>
              <w:szCs w:val="24"/>
              <w:lang w:eastAsia="en-US"/>
            </w:rPr>
          </w:pPr>
        </w:p>
        <w:p w:rsidR="00E3582E" w:rsidRPr="005E5256" w:rsidRDefault="00E3582E" w:rsidP="005E5256">
          <w:pPr>
            <w:ind w:firstLine="708"/>
            <w:rPr>
              <w:rFonts w:ascii="Arial" w:hAnsi="Arial" w:cs="Arial"/>
              <w:b/>
              <w:sz w:val="24"/>
              <w:szCs w:val="24"/>
              <w:lang w:eastAsia="en-US"/>
            </w:rPr>
          </w:pPr>
          <w:r w:rsidRPr="005E5256">
            <w:rPr>
              <w:rFonts w:ascii="Arial" w:hAnsi="Arial" w:cs="Arial"/>
              <w:b/>
              <w:sz w:val="24"/>
              <w:szCs w:val="24"/>
              <w:lang w:eastAsia="en-US"/>
            </w:rPr>
            <w:t>Проектное решение</w:t>
          </w:r>
        </w:p>
        <w:p w:rsidR="00E3582E" w:rsidRPr="00E3582E" w:rsidRDefault="00E3582E" w:rsidP="00E3582E">
          <w:pPr>
            <w:rPr>
              <w:rFonts w:ascii="Arial" w:hAnsi="Arial" w:cs="Arial"/>
              <w:sz w:val="24"/>
              <w:szCs w:val="24"/>
              <w:lang w:eastAsia="en-US"/>
            </w:rPr>
          </w:pPr>
        </w:p>
        <w:p w:rsidR="00E3582E" w:rsidRPr="00E3582E" w:rsidRDefault="00E3582E" w:rsidP="005E5256">
          <w:pPr>
            <w:ind w:firstLine="708"/>
            <w:rPr>
              <w:rFonts w:ascii="Arial" w:hAnsi="Arial" w:cs="Arial"/>
              <w:sz w:val="24"/>
              <w:szCs w:val="24"/>
              <w:lang w:eastAsia="en-US"/>
            </w:rPr>
          </w:pPr>
          <w:r w:rsidRPr="00E3582E">
            <w:rPr>
              <w:rFonts w:ascii="Arial" w:hAnsi="Arial" w:cs="Arial"/>
              <w:sz w:val="24"/>
              <w:szCs w:val="24"/>
              <w:lang w:eastAsia="en-US"/>
            </w:rPr>
            <w:t>Отвод стоков с территории в границах проекта планировки разработаны на основании задания на проектирование, выданных МУП «Межрайонкоммунводоканал» на №24-2776 от  26.08.2009 г.</w:t>
          </w:r>
        </w:p>
        <w:p w:rsidR="00E3582E" w:rsidRPr="00E3582E" w:rsidRDefault="00E3582E" w:rsidP="005E5256">
          <w:pPr>
            <w:ind w:firstLine="708"/>
            <w:rPr>
              <w:rFonts w:ascii="Arial" w:hAnsi="Arial" w:cs="Arial"/>
              <w:sz w:val="24"/>
              <w:szCs w:val="24"/>
              <w:lang w:eastAsia="en-US"/>
            </w:rPr>
          </w:pPr>
          <w:r w:rsidRPr="00E3582E">
            <w:rPr>
              <w:rFonts w:ascii="Arial" w:hAnsi="Arial" w:cs="Arial"/>
              <w:sz w:val="24"/>
              <w:szCs w:val="24"/>
              <w:lang w:eastAsia="en-US"/>
            </w:rPr>
            <w:t>Согласно приложению №3 к справке о водоснабжении и канализации «Генеральный  план» (инвентарный №58ДЕП) предусмотрена реконструкция коллекторов по ул</w:t>
          </w:r>
          <w:proofErr w:type="gramStart"/>
          <w:r w:rsidRPr="00E3582E">
            <w:rPr>
              <w:rFonts w:ascii="Arial" w:hAnsi="Arial" w:cs="Arial"/>
              <w:sz w:val="24"/>
              <w:szCs w:val="24"/>
              <w:lang w:eastAsia="en-US"/>
            </w:rPr>
            <w:t>.Т</w:t>
          </w:r>
          <w:proofErr w:type="gramEnd"/>
          <w:r w:rsidRPr="00E3582E">
            <w:rPr>
              <w:rFonts w:ascii="Arial" w:hAnsi="Arial" w:cs="Arial"/>
              <w:sz w:val="24"/>
              <w:szCs w:val="24"/>
              <w:lang w:eastAsia="en-US"/>
            </w:rPr>
            <w:t>укаева от ул.Лесная до ул.Профсоюзной Д600 мм, протяженностью 1,5 км.</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Схема канализования территории в границах проекта планировки решена с учетом сложного рельефа местности, гидрогеологических условий площадки строительства.</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 xml:space="preserve">Сточные воды из выгребов проектируемых усадебных территорий вывозятся ассенизационными машинами на проектируемую сливную </w:t>
          </w:r>
          <w:proofErr w:type="gramStart"/>
          <w:r w:rsidRPr="00E3582E">
            <w:rPr>
              <w:rFonts w:ascii="Arial" w:hAnsi="Arial" w:cs="Arial"/>
              <w:sz w:val="24"/>
              <w:szCs w:val="24"/>
              <w:lang w:eastAsia="en-US"/>
            </w:rPr>
            <w:t>станцию</w:t>
          </w:r>
          <w:proofErr w:type="gramEnd"/>
          <w:r w:rsidRPr="00E3582E">
            <w:rPr>
              <w:rFonts w:ascii="Arial" w:hAnsi="Arial" w:cs="Arial"/>
              <w:sz w:val="24"/>
              <w:szCs w:val="24"/>
              <w:lang w:eastAsia="en-US"/>
            </w:rPr>
            <w:t xml:space="preserve"> расположенную в районе очистных сооружений.</w:t>
          </w:r>
        </w:p>
        <w:p w:rsidR="00E3582E" w:rsidRPr="00E3582E" w:rsidRDefault="00E3582E" w:rsidP="005E5256">
          <w:pPr>
            <w:ind w:firstLine="708"/>
            <w:rPr>
              <w:rFonts w:ascii="Arial" w:hAnsi="Arial" w:cs="Arial"/>
              <w:sz w:val="24"/>
              <w:szCs w:val="24"/>
              <w:lang w:eastAsia="en-US"/>
            </w:rPr>
          </w:pPr>
          <w:r w:rsidRPr="00E3582E">
            <w:rPr>
              <w:rFonts w:ascii="Arial" w:hAnsi="Arial" w:cs="Arial"/>
              <w:sz w:val="24"/>
              <w:szCs w:val="24"/>
              <w:lang w:eastAsia="en-US"/>
            </w:rPr>
            <w:t>Производительность проектируемых и реконструируемых канализационных насосных станций, тип оборудования, серии типовых проектов, диаметры перемычек и расчетная схема водоотведения определяются на последующих стадиях проектирования.</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Отвод стоков от микрорайонов «Коммунистический», «Западный», «Юго-Западный» и «Отрадовка» предусматривается в существующую КНС «</w:t>
          </w:r>
          <w:proofErr w:type="gramStart"/>
          <w:r w:rsidRPr="00E3582E">
            <w:rPr>
              <w:rFonts w:ascii="Arial" w:hAnsi="Arial" w:cs="Arial"/>
              <w:sz w:val="24"/>
              <w:szCs w:val="24"/>
              <w:lang w:eastAsia="en-US"/>
            </w:rPr>
            <w:t>Юго-Западная</w:t>
          </w:r>
          <w:proofErr w:type="gramEnd"/>
          <w:r w:rsidRPr="00E3582E">
            <w:rPr>
              <w:rFonts w:ascii="Arial" w:hAnsi="Arial" w:cs="Arial"/>
              <w:sz w:val="24"/>
              <w:szCs w:val="24"/>
              <w:lang w:eastAsia="en-US"/>
            </w:rPr>
            <w:t>» через напорную линию новой проектируемой КНС в связи со сложным рельефом.</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 xml:space="preserve">Необходима модернизация существующих </w:t>
          </w:r>
          <w:proofErr w:type="gramStart"/>
          <w:r w:rsidRPr="00E3582E">
            <w:rPr>
              <w:rFonts w:ascii="Arial" w:hAnsi="Arial" w:cs="Arial"/>
              <w:sz w:val="24"/>
              <w:szCs w:val="24"/>
              <w:lang w:eastAsia="en-US"/>
            </w:rPr>
            <w:t>БОС</w:t>
          </w:r>
          <w:proofErr w:type="gramEnd"/>
          <w:r w:rsidRPr="00E3582E">
            <w:rPr>
              <w:rFonts w:ascii="Arial" w:hAnsi="Arial" w:cs="Arial"/>
              <w:sz w:val="24"/>
              <w:szCs w:val="24"/>
              <w:lang w:eastAsia="en-US"/>
            </w:rPr>
            <w:t>, эксплуатируемых МУП «Межрайонкоммунводоканал» путем применения технологии биоблоков (биоблоки возможно применять на существующих очистных сооружениях путем монтажа в отстойники).</w:t>
          </w:r>
        </w:p>
        <w:p w:rsidR="00E3582E" w:rsidRPr="00E3582E" w:rsidRDefault="00E3582E" w:rsidP="005E5256">
          <w:pPr>
            <w:ind w:firstLine="708"/>
            <w:rPr>
              <w:rFonts w:ascii="Arial" w:eastAsia="TimesNewRoman" w:hAnsi="Arial" w:cs="Arial"/>
              <w:sz w:val="24"/>
              <w:szCs w:val="24"/>
              <w:lang w:eastAsia="en-US"/>
            </w:rPr>
          </w:pPr>
          <w:r w:rsidRPr="00E3582E">
            <w:rPr>
              <w:rFonts w:ascii="Arial" w:eastAsia="TimesNewRoman" w:hAnsi="Arial" w:cs="Arial"/>
              <w:sz w:val="24"/>
              <w:szCs w:val="24"/>
              <w:lang w:eastAsia="en-US"/>
            </w:rPr>
            <w:t xml:space="preserve">На модернизированных </w:t>
          </w:r>
          <w:proofErr w:type="gramStart"/>
          <w:r w:rsidRPr="00E3582E">
            <w:rPr>
              <w:rFonts w:ascii="Arial" w:eastAsia="TimesNewRoman" w:hAnsi="Arial" w:cs="Arial"/>
              <w:sz w:val="24"/>
              <w:szCs w:val="24"/>
              <w:lang w:eastAsia="en-US"/>
            </w:rPr>
            <w:t>БОС</w:t>
          </w:r>
          <w:proofErr w:type="gramEnd"/>
          <w:r w:rsidRPr="00E3582E">
            <w:rPr>
              <w:rFonts w:ascii="Arial" w:eastAsia="TimesNewRoman" w:hAnsi="Arial" w:cs="Arial"/>
              <w:sz w:val="24"/>
              <w:szCs w:val="24"/>
              <w:lang w:eastAsia="en-US"/>
            </w:rPr>
            <w:t xml:space="preserve"> предполагается многоступенчатая очистка стоков: механическая, биологическая и доочистка через специальные фильтры, которые полностью удаляют даже химические примеси. После этого вода будет обеззараживаться на ультрафиолетовой установке. Чистая и соответствующая всем нормам вода через глубоководный выпуск выйдет в реку Белая.</w:t>
          </w:r>
        </w:p>
        <w:p w:rsidR="00E3582E" w:rsidRPr="00E3582E" w:rsidRDefault="00E3582E" w:rsidP="00E3582E">
          <w:pPr>
            <w:rPr>
              <w:rFonts w:ascii="Arial" w:eastAsia="TimesNewRoman" w:hAnsi="Arial" w:cs="Arial"/>
              <w:sz w:val="24"/>
              <w:szCs w:val="24"/>
              <w:lang w:eastAsia="en-US"/>
            </w:rPr>
          </w:pPr>
          <w:r w:rsidRPr="00E3582E">
            <w:rPr>
              <w:rFonts w:ascii="Arial" w:eastAsia="TimesNewRoman" w:hAnsi="Arial" w:cs="Arial"/>
              <w:sz w:val="24"/>
              <w:szCs w:val="24"/>
              <w:lang w:eastAsia="en-US"/>
            </w:rPr>
            <w:t>Модернизация цеха №31 АО «БСК» не требуется, модернизация проведена в 2010 году.</w:t>
          </w:r>
        </w:p>
        <w:p w:rsidR="00E3582E" w:rsidRPr="00E3582E" w:rsidRDefault="00E3582E" w:rsidP="005E5256">
          <w:pPr>
            <w:ind w:firstLine="708"/>
            <w:rPr>
              <w:rFonts w:ascii="Arial" w:eastAsia="TimesNewRoman" w:hAnsi="Arial" w:cs="Arial"/>
              <w:sz w:val="24"/>
              <w:szCs w:val="24"/>
              <w:lang w:eastAsia="en-US"/>
            </w:rPr>
          </w:pPr>
          <w:r w:rsidRPr="00E3582E">
            <w:rPr>
              <w:rFonts w:ascii="Arial" w:eastAsia="TimesNewRoman" w:hAnsi="Arial" w:cs="Arial"/>
              <w:sz w:val="24"/>
              <w:szCs w:val="24"/>
              <w:lang w:eastAsia="en-US"/>
            </w:rPr>
            <w:t xml:space="preserve">Одной из передовых разработок в системе очистных сооружений сточных вод является замена аэротенков на многофункциональные модульные сооружения  -  биоблоки. В нём объединены практически все основные процессы биоочистки. Производительность биоблоков составляет 1-100000м3/сут. Конструкция этого сооружения состоит из надёжных и долговечных полимерных материалов и стеклопластиков. В предлагаемой технологии нет анаэробных процессов, что гарантирует отсутствие неприятных запахов. Внедрение этого инновационного </w:t>
          </w:r>
          <w:r w:rsidRPr="00E3582E">
            <w:rPr>
              <w:rFonts w:ascii="Arial" w:eastAsia="TimesNewRoman" w:hAnsi="Arial" w:cs="Arial"/>
              <w:sz w:val="24"/>
              <w:szCs w:val="24"/>
              <w:lang w:eastAsia="en-US"/>
            </w:rPr>
            <w:lastRenderedPageBreak/>
            <w:t>решения позволяет повысить степень редукции загрязнений до 99%, снизить инвестиционные затраты на 45%, снизить расход потребляемой электроэнергии более чем на 40%, снизить прирост избыточного активного ила на 200%, уменьшить протяжённость технологических коммуникаций на 200- 300% .</w:t>
          </w:r>
        </w:p>
        <w:p w:rsidR="00E3582E" w:rsidRPr="00E3582E" w:rsidRDefault="00E3582E" w:rsidP="00775C63">
          <w:pPr>
            <w:ind w:firstLine="567"/>
            <w:rPr>
              <w:rFonts w:ascii="Arial" w:eastAsia="TimesNewRoman" w:hAnsi="Arial" w:cs="Arial"/>
              <w:sz w:val="24"/>
              <w:szCs w:val="24"/>
              <w:lang w:eastAsia="en-US"/>
            </w:rPr>
          </w:pPr>
          <w:r w:rsidRPr="00E3582E">
            <w:rPr>
              <w:rFonts w:ascii="Arial" w:eastAsia="TimesNewRoman" w:hAnsi="Arial" w:cs="Arial"/>
              <w:sz w:val="24"/>
              <w:szCs w:val="24"/>
              <w:lang w:eastAsia="en-US"/>
            </w:rPr>
            <w:t>Перечень мероприятий по развитию системы водоотведения в г. Стерлитамак предложены в «Плане мероприятий по реализации перспективных направлений развития городского округа город Стерлитамак Республики Башкортостан до 2030 года», в котором предлагается:</w:t>
          </w:r>
        </w:p>
        <w:p w:rsidR="00E3582E" w:rsidRPr="00E3582E" w:rsidRDefault="00E3582E" w:rsidP="00775C63">
          <w:pPr>
            <w:ind w:firstLine="567"/>
            <w:rPr>
              <w:rFonts w:ascii="Arial" w:hAnsi="Arial" w:cs="Arial"/>
              <w:sz w:val="24"/>
              <w:szCs w:val="24"/>
              <w:lang w:eastAsia="en-US"/>
            </w:rPr>
          </w:pPr>
          <w:r w:rsidRPr="00E3582E">
            <w:rPr>
              <w:rFonts w:ascii="Arial" w:eastAsia="TimesNewRoman" w:hAnsi="Arial" w:cs="Arial"/>
              <w:sz w:val="24"/>
              <w:szCs w:val="24"/>
              <w:lang w:eastAsia="en-US"/>
            </w:rPr>
            <w:t>п</w:t>
          </w:r>
          <w:r w:rsidRPr="00E3582E">
            <w:rPr>
              <w:rFonts w:ascii="Arial" w:hAnsi="Arial" w:cs="Arial"/>
              <w:sz w:val="24"/>
              <w:szCs w:val="24"/>
              <w:lang w:eastAsia="en-US"/>
            </w:rPr>
            <w:t>роектирование и модернизация узла мех</w:t>
          </w:r>
          <w:proofErr w:type="gramStart"/>
          <w:r w:rsidRPr="00E3582E">
            <w:rPr>
              <w:rFonts w:ascii="Arial" w:hAnsi="Arial" w:cs="Arial"/>
              <w:sz w:val="24"/>
              <w:szCs w:val="24"/>
              <w:lang w:eastAsia="en-US"/>
            </w:rPr>
            <w:t>.о</w:t>
          </w:r>
          <w:proofErr w:type="gramEnd"/>
          <w:r w:rsidRPr="00E3582E">
            <w:rPr>
              <w:rFonts w:ascii="Arial" w:hAnsi="Arial" w:cs="Arial"/>
              <w:sz w:val="24"/>
              <w:szCs w:val="24"/>
              <w:lang w:eastAsia="en-US"/>
            </w:rPr>
            <w:t>безвоживания осадков БОС по срокам 2020-2021гг.;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замена воздуходувных агрегатов на БОС (3 </w:t>
          </w:r>
          <w:proofErr w:type="gramStart"/>
          <w:r w:rsidRPr="00E3582E">
            <w:rPr>
              <w:rFonts w:ascii="Arial" w:hAnsi="Arial" w:cs="Arial"/>
              <w:sz w:val="24"/>
              <w:szCs w:val="24"/>
              <w:lang w:eastAsia="en-US"/>
            </w:rPr>
            <w:t>шт</w:t>
          </w:r>
          <w:proofErr w:type="gramEnd"/>
          <w:r w:rsidRPr="00E3582E">
            <w:rPr>
              <w:rFonts w:ascii="Arial" w:hAnsi="Arial" w:cs="Arial"/>
              <w:sz w:val="24"/>
              <w:szCs w:val="24"/>
              <w:lang w:eastAsia="en-US"/>
            </w:rPr>
            <w:t>) по срокам 2020г;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проектирование и строительство узла дополнительной очистки сточных вод по срокам 2021-2022гг;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проектирование и модернизация первичных отстойников, устройство жироловок на </w:t>
          </w:r>
          <w:proofErr w:type="gramStart"/>
          <w:r w:rsidRPr="00E3582E">
            <w:rPr>
              <w:rFonts w:ascii="Arial" w:hAnsi="Arial" w:cs="Arial"/>
              <w:sz w:val="24"/>
              <w:szCs w:val="24"/>
              <w:lang w:eastAsia="en-US"/>
            </w:rPr>
            <w:t>БОС</w:t>
          </w:r>
          <w:proofErr w:type="gramEnd"/>
          <w:r w:rsidRPr="00E3582E">
            <w:rPr>
              <w:rFonts w:ascii="Arial" w:hAnsi="Arial" w:cs="Arial"/>
              <w:sz w:val="24"/>
              <w:szCs w:val="24"/>
              <w:lang w:eastAsia="en-US"/>
            </w:rPr>
            <w:t xml:space="preserve"> по срокам 2021-2022гг;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проектирование и модернизация системы аэрации в аэротенках по срокам 2024г.;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 проектирование и строительство сливной станции приема сточных вод  по срокам 2019 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проектирование и реконструкция коллектора по ул</w:t>
          </w:r>
          <w:proofErr w:type="gramStart"/>
          <w:r w:rsidRPr="00E3582E">
            <w:rPr>
              <w:rFonts w:ascii="Arial" w:hAnsi="Arial" w:cs="Arial"/>
              <w:sz w:val="24"/>
              <w:szCs w:val="24"/>
              <w:lang w:eastAsia="en-US"/>
            </w:rPr>
            <w:t>.Э</w:t>
          </w:r>
          <w:proofErr w:type="gramEnd"/>
          <w:r w:rsidRPr="00E3582E">
            <w:rPr>
              <w:rFonts w:ascii="Arial" w:hAnsi="Arial" w:cs="Arial"/>
              <w:sz w:val="24"/>
              <w:szCs w:val="24"/>
              <w:lang w:eastAsia="en-US"/>
            </w:rPr>
            <w:t>леваторная (протяж. 1,5 км, Ду 1000 мм) по срокам 2020-2022 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проектирование и реконструкция коллектора по ул</w:t>
          </w:r>
          <w:proofErr w:type="gramStart"/>
          <w:r w:rsidRPr="00E3582E">
            <w:rPr>
              <w:rFonts w:ascii="Arial" w:hAnsi="Arial" w:cs="Arial"/>
              <w:sz w:val="24"/>
              <w:szCs w:val="24"/>
              <w:lang w:eastAsia="en-US"/>
            </w:rPr>
            <w:t>.Б</w:t>
          </w:r>
          <w:proofErr w:type="gramEnd"/>
          <w:r w:rsidRPr="00E3582E">
            <w:rPr>
              <w:rFonts w:ascii="Arial" w:hAnsi="Arial" w:cs="Arial"/>
              <w:sz w:val="24"/>
              <w:szCs w:val="24"/>
              <w:lang w:eastAsia="en-US"/>
            </w:rPr>
            <w:t>абушкина (протяж. 2 км, Ду 1200 мм) по срокам 2018-2020 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проектирование и реконструкция коллектора от КНС по Оренбургскому тракту, 23А до камеры смешения (протяженность 5 км, Ду600 мм) по срокам 2020-2026 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проектирование и модернизация КНС по Оренбургскому тракту, 23А для увеличения мощности, в связи с застройкой мкр. Прибрежный и мкр. Плодопитомник по срокам 2020-2025 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проектирование и модернизация канализационной насосной станции Юго-Западная для увеличения мощности, в связи с застройкой мкр. </w:t>
          </w:r>
          <w:proofErr w:type="gramStart"/>
          <w:r w:rsidRPr="00E3582E">
            <w:rPr>
              <w:rFonts w:ascii="Arial" w:hAnsi="Arial" w:cs="Arial"/>
              <w:sz w:val="24"/>
              <w:szCs w:val="24"/>
              <w:lang w:eastAsia="en-US"/>
            </w:rPr>
            <w:t>Радужный</w:t>
          </w:r>
          <w:proofErr w:type="gramEnd"/>
          <w:r w:rsidRPr="00E3582E">
            <w:rPr>
              <w:rFonts w:ascii="Arial" w:hAnsi="Arial" w:cs="Arial"/>
              <w:sz w:val="24"/>
              <w:szCs w:val="24"/>
              <w:lang w:eastAsia="en-US"/>
            </w:rPr>
            <w:t xml:space="preserve"> по срокам 2019-2023 гг.</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Сети самотечной и напорной канализации приняты к прокладке из двухслойных гофрированных полипропиленовых труб «</w:t>
          </w:r>
          <w:r w:rsidRPr="00E3582E">
            <w:rPr>
              <w:rFonts w:ascii="Arial" w:hAnsi="Arial" w:cs="Arial"/>
              <w:sz w:val="24"/>
              <w:szCs w:val="24"/>
              <w:lang w:val="en-US" w:eastAsia="en-US"/>
            </w:rPr>
            <w:t>WavinX</w:t>
          </w:r>
          <w:r w:rsidRPr="00E3582E">
            <w:rPr>
              <w:rFonts w:ascii="Arial" w:hAnsi="Arial" w:cs="Arial"/>
              <w:sz w:val="24"/>
              <w:szCs w:val="24"/>
              <w:lang w:eastAsia="en-US"/>
            </w:rPr>
            <w:t>–</w:t>
          </w:r>
          <w:r w:rsidRPr="00E3582E">
            <w:rPr>
              <w:rFonts w:ascii="Arial" w:hAnsi="Arial" w:cs="Arial"/>
              <w:sz w:val="24"/>
              <w:szCs w:val="24"/>
              <w:lang w:val="en-US" w:eastAsia="en-US"/>
            </w:rPr>
            <w:t>Stream</w:t>
          </w:r>
          <w:r w:rsidRPr="00E3582E">
            <w:rPr>
              <w:rFonts w:ascii="Arial" w:hAnsi="Arial" w:cs="Arial"/>
              <w:sz w:val="24"/>
              <w:szCs w:val="24"/>
              <w:lang w:eastAsia="en-US"/>
            </w:rPr>
            <w:t>». Диаметры трубопроводов рассчитываются на последующих этапах проектирования.</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Трубопроводы напорной канализации прокладываются в две нитки.</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Норма водоотведения принята по табл. 1, 3 СНиП 2.04.02–84*.</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Нормы водоотведения и расходы </w:t>
          </w:r>
          <w:r w:rsidR="005E5256">
            <w:rPr>
              <w:rFonts w:ascii="Arial" w:hAnsi="Arial" w:cs="Arial"/>
              <w:sz w:val="24"/>
              <w:szCs w:val="24"/>
              <w:lang w:eastAsia="en-US"/>
            </w:rPr>
            <w:t>стоков сведены в таблицу № 8.4.</w:t>
          </w:r>
        </w:p>
        <w:p w:rsidR="00E3582E" w:rsidRPr="00E3582E" w:rsidRDefault="00E3582E" w:rsidP="00E3582E">
          <w:pPr>
            <w:rPr>
              <w:rFonts w:ascii="Arial" w:hAnsi="Arial" w:cs="Arial"/>
              <w:sz w:val="24"/>
              <w:szCs w:val="24"/>
              <w:lang w:eastAsia="en-US"/>
            </w:rPr>
          </w:pPr>
        </w:p>
        <w:tbl>
          <w:tblPr>
            <w:tblW w:w="5000" w:type="pct"/>
            <w:tblLook w:val="04A0" w:firstRow="1" w:lastRow="0" w:firstColumn="1" w:lastColumn="0" w:noHBand="0" w:noVBand="1"/>
          </w:tblPr>
          <w:tblGrid>
            <w:gridCol w:w="320"/>
            <w:gridCol w:w="1185"/>
            <w:gridCol w:w="778"/>
            <w:gridCol w:w="1106"/>
            <w:gridCol w:w="1304"/>
            <w:gridCol w:w="858"/>
            <w:gridCol w:w="606"/>
            <w:gridCol w:w="606"/>
            <w:gridCol w:w="1304"/>
            <w:gridCol w:w="858"/>
            <w:gridCol w:w="606"/>
            <w:gridCol w:w="606"/>
          </w:tblGrid>
          <w:tr w:rsidR="005E5256" w:rsidRPr="005E5256" w:rsidTr="00775C63">
            <w:trPr>
              <w:trHeight w:val="312"/>
              <w:tblHeader/>
            </w:trPr>
            <w:tc>
              <w:tcPr>
                <w:tcW w:w="312" w:type="dxa"/>
                <w:shd w:val="clear" w:color="auto" w:fill="auto"/>
              </w:tcPr>
              <w:p w:rsidR="005E5256" w:rsidRPr="005E5256" w:rsidRDefault="005E5256" w:rsidP="00775C63">
                <w:pPr>
                  <w:jc w:val="center"/>
                  <w:rPr>
                    <w:rFonts w:ascii="Arial" w:hAnsi="Arial" w:cs="Arial"/>
                    <w:lang w:eastAsia="en-US"/>
                  </w:rPr>
                </w:pPr>
              </w:p>
            </w:tc>
            <w:tc>
              <w:tcPr>
                <w:tcW w:w="1103" w:type="dxa"/>
                <w:shd w:val="clear" w:color="auto" w:fill="auto"/>
              </w:tcPr>
              <w:p w:rsidR="005E5256" w:rsidRPr="005E5256" w:rsidRDefault="005E5256" w:rsidP="00775C63">
                <w:pPr>
                  <w:jc w:val="center"/>
                  <w:rPr>
                    <w:rFonts w:ascii="Arial" w:hAnsi="Arial" w:cs="Arial"/>
                    <w:lang w:eastAsia="en-US"/>
                  </w:rPr>
                </w:pPr>
              </w:p>
            </w:tc>
            <w:tc>
              <w:tcPr>
                <w:tcW w:w="731" w:type="dxa"/>
                <w:shd w:val="clear" w:color="auto" w:fill="auto"/>
              </w:tcPr>
              <w:p w:rsidR="005E5256" w:rsidRPr="005E5256" w:rsidRDefault="005E5256" w:rsidP="00775C63">
                <w:pPr>
                  <w:jc w:val="center"/>
                  <w:rPr>
                    <w:rFonts w:ascii="Arial" w:hAnsi="Arial" w:cs="Arial"/>
                    <w:lang w:eastAsia="en-US"/>
                  </w:rPr>
                </w:pPr>
              </w:p>
            </w:tc>
            <w:tc>
              <w:tcPr>
                <w:tcW w:w="1030" w:type="dxa"/>
                <w:shd w:val="clear" w:color="auto" w:fill="auto"/>
              </w:tcPr>
              <w:p w:rsidR="005E5256" w:rsidRPr="005E5256" w:rsidRDefault="005E5256" w:rsidP="00775C63">
                <w:pPr>
                  <w:jc w:val="center"/>
                  <w:rPr>
                    <w:rFonts w:ascii="Arial" w:hAnsi="Arial" w:cs="Arial"/>
                    <w:lang w:eastAsia="en-US"/>
                  </w:rPr>
                </w:pPr>
              </w:p>
            </w:tc>
            <w:tc>
              <w:tcPr>
                <w:tcW w:w="1211" w:type="dxa"/>
                <w:shd w:val="clear" w:color="auto" w:fill="auto"/>
              </w:tcPr>
              <w:p w:rsidR="005E5256" w:rsidRPr="005E5256" w:rsidRDefault="005E5256" w:rsidP="00775C63">
                <w:pPr>
                  <w:jc w:val="center"/>
                  <w:rPr>
                    <w:rFonts w:ascii="Arial" w:hAnsi="Arial" w:cs="Arial"/>
                    <w:lang w:eastAsia="en-US"/>
                  </w:rPr>
                </w:pPr>
              </w:p>
            </w:tc>
            <w:tc>
              <w:tcPr>
                <w:tcW w:w="5750" w:type="dxa"/>
                <w:gridSpan w:val="7"/>
                <w:shd w:val="clear" w:color="auto" w:fill="auto"/>
              </w:tcPr>
              <w:p w:rsidR="005E5256" w:rsidRPr="005E5256" w:rsidRDefault="005E5256" w:rsidP="00775C63">
                <w:pPr>
                  <w:jc w:val="center"/>
                  <w:rPr>
                    <w:rFonts w:ascii="Arial" w:hAnsi="Arial" w:cs="Arial"/>
                    <w:lang w:eastAsia="en-US"/>
                  </w:rPr>
                </w:pPr>
                <w:r w:rsidRPr="005E5256">
                  <w:rPr>
                    <w:rFonts w:ascii="Arial" w:hAnsi="Arial" w:cs="Arial"/>
                    <w:lang w:eastAsia="en-US"/>
                  </w:rPr>
                  <w:t>Таблица 8.4</w:t>
                </w:r>
              </w:p>
            </w:tc>
          </w:tr>
          <w:tr w:rsidR="00E3582E" w:rsidRPr="005E5256" w:rsidTr="00775C63">
            <w:trPr>
              <w:trHeight w:val="340"/>
              <w:tblHeader/>
            </w:trPr>
            <w:tc>
              <w:tcPr>
                <w:tcW w:w="312" w:type="dxa"/>
                <w:shd w:val="clear" w:color="auto" w:fill="auto"/>
              </w:tcPr>
              <w:p w:rsidR="00E3582E" w:rsidRPr="005E5256" w:rsidRDefault="00E3582E" w:rsidP="00775C63">
                <w:pPr>
                  <w:jc w:val="center"/>
                  <w:rPr>
                    <w:rFonts w:ascii="Arial" w:hAnsi="Arial" w:cs="Arial"/>
                    <w:lang w:eastAsia="en-US"/>
                  </w:rPr>
                </w:pPr>
              </w:p>
            </w:tc>
            <w:tc>
              <w:tcPr>
                <w:tcW w:w="1103" w:type="dxa"/>
                <w:shd w:val="clear" w:color="auto" w:fill="auto"/>
              </w:tcPr>
              <w:p w:rsidR="00E3582E" w:rsidRPr="005E5256" w:rsidRDefault="00E3582E" w:rsidP="00775C63">
                <w:pPr>
                  <w:jc w:val="center"/>
                  <w:rPr>
                    <w:rFonts w:ascii="Arial" w:hAnsi="Arial" w:cs="Arial"/>
                    <w:lang w:eastAsia="en-US"/>
                  </w:rPr>
                </w:pPr>
              </w:p>
            </w:tc>
            <w:tc>
              <w:tcPr>
                <w:tcW w:w="731" w:type="dxa"/>
                <w:shd w:val="clear" w:color="auto" w:fill="auto"/>
              </w:tcPr>
              <w:p w:rsidR="00E3582E" w:rsidRPr="005E5256" w:rsidRDefault="00E3582E" w:rsidP="00775C63">
                <w:pPr>
                  <w:jc w:val="center"/>
                  <w:rPr>
                    <w:rFonts w:ascii="Arial" w:hAnsi="Arial" w:cs="Arial"/>
                    <w:lang w:eastAsia="en-US"/>
                  </w:rPr>
                </w:pPr>
              </w:p>
            </w:tc>
            <w:tc>
              <w:tcPr>
                <w:tcW w:w="1030" w:type="dxa"/>
                <w:shd w:val="clear" w:color="auto" w:fill="auto"/>
              </w:tcPr>
              <w:p w:rsidR="00E3582E" w:rsidRPr="005E5256" w:rsidRDefault="00E3582E" w:rsidP="00775C63">
                <w:pPr>
                  <w:jc w:val="center"/>
                  <w:rPr>
                    <w:rFonts w:ascii="Arial" w:hAnsi="Arial" w:cs="Arial"/>
                    <w:lang w:eastAsia="en-US"/>
                  </w:rPr>
                </w:pPr>
              </w:p>
            </w:tc>
            <w:tc>
              <w:tcPr>
                <w:tcW w:w="1211" w:type="dxa"/>
                <w:tcBorders>
                  <w:top w:val="single" w:sz="4" w:space="0" w:color="000001"/>
                  <w:left w:val="single" w:sz="4" w:space="0" w:color="000001"/>
                  <w:bottom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375" w:type="dxa"/>
                <w:gridSpan w:val="2"/>
                <w:tcBorders>
                  <w:top w:val="single" w:sz="4" w:space="0" w:color="000001"/>
                  <w:bottom w:val="single" w:sz="4" w:space="0" w:color="000001"/>
                </w:tcBorders>
                <w:shd w:val="clear" w:color="auto" w:fill="auto"/>
              </w:tcPr>
              <w:p w:rsidR="00E3582E" w:rsidRPr="005E5256" w:rsidRDefault="00E3582E" w:rsidP="00775C63">
                <w:pPr>
                  <w:jc w:val="center"/>
                  <w:rPr>
                    <w:rFonts w:ascii="Arial" w:hAnsi="Arial" w:cs="Arial"/>
                    <w:lang w:eastAsia="en-US"/>
                  </w:rPr>
                </w:pPr>
                <w:r w:rsidRPr="005E5256">
                  <w:rPr>
                    <w:rFonts w:ascii="Arial" w:hAnsi="Arial" w:cs="Arial"/>
                    <w:lang w:eastAsia="en-US"/>
                  </w:rPr>
                  <w:t>Водопотребление</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600" w:type="dxa"/>
                <w:tcBorders>
                  <w:top w:val="single" w:sz="4" w:space="0" w:color="000001"/>
                  <w:bottom w:val="single" w:sz="4" w:space="0" w:color="000001"/>
                </w:tcBorders>
                <w:shd w:val="clear" w:color="auto" w:fill="auto"/>
              </w:tcPr>
              <w:p w:rsidR="00E3582E" w:rsidRPr="005E5256" w:rsidRDefault="00E3582E" w:rsidP="00775C63">
                <w:pPr>
                  <w:jc w:val="center"/>
                  <w:rPr>
                    <w:rFonts w:ascii="Arial" w:hAnsi="Arial" w:cs="Arial"/>
                    <w:lang w:eastAsia="en-US"/>
                  </w:rPr>
                </w:pPr>
              </w:p>
            </w:tc>
            <w:tc>
              <w:tcPr>
                <w:tcW w:w="1633" w:type="dxa"/>
                <w:gridSpan w:val="2"/>
                <w:tcBorders>
                  <w:top w:val="single" w:sz="4" w:space="0" w:color="000001"/>
                  <w:bottom w:val="single" w:sz="4" w:space="0" w:color="000001"/>
                </w:tcBorders>
                <w:shd w:val="clear" w:color="auto" w:fill="auto"/>
              </w:tcPr>
              <w:p w:rsidR="00E3582E" w:rsidRPr="005E5256" w:rsidRDefault="00E3582E" w:rsidP="00775C63">
                <w:pPr>
                  <w:jc w:val="center"/>
                  <w:rPr>
                    <w:rFonts w:ascii="Arial" w:hAnsi="Arial" w:cs="Arial"/>
                    <w:lang w:eastAsia="en-US"/>
                  </w:rPr>
                </w:pPr>
                <w:r w:rsidRPr="005E5256">
                  <w:rPr>
                    <w:rFonts w:ascii="Arial" w:hAnsi="Arial" w:cs="Arial"/>
                    <w:lang w:eastAsia="en-US"/>
                  </w:rPr>
                  <w:t>Водоотведение</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r>
          <w:tr w:rsidR="00E3582E" w:rsidRPr="005E5256" w:rsidTr="00775C63">
            <w:trPr>
              <w:trHeight w:val="1021"/>
              <w:tblHeader/>
            </w:trPr>
            <w:tc>
              <w:tcPr>
                <w:tcW w:w="312" w:type="dxa"/>
                <w:tcBorders>
                  <w:top w:val="single" w:sz="4" w:space="0" w:color="000001"/>
                  <w:left w:val="single" w:sz="4" w:space="0" w:color="000001"/>
                  <w:bottom w:val="single" w:sz="4" w:space="0" w:color="00000A"/>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w:t>
                </w:r>
              </w:p>
            </w:tc>
            <w:tc>
              <w:tcPr>
                <w:tcW w:w="1103"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Наименование потребителей</w:t>
                </w:r>
              </w:p>
            </w:tc>
            <w:tc>
              <w:tcPr>
                <w:tcW w:w="731"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Население, чел.</w:t>
                </w:r>
              </w:p>
            </w:tc>
            <w:tc>
              <w:tcPr>
                <w:tcW w:w="1030"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 xml:space="preserve">Норма водопотребления, </w:t>
                </w:r>
                <w:proofErr w:type="gramStart"/>
                <w:r w:rsidRPr="005E5256">
                  <w:rPr>
                    <w:rFonts w:ascii="Arial" w:hAnsi="Arial" w:cs="Arial"/>
                    <w:lang w:eastAsia="en-US"/>
                  </w:rPr>
                  <w:t>л</w:t>
                </w:r>
                <w:proofErr w:type="gramEnd"/>
                <w:r w:rsidRPr="005E5256">
                  <w:rPr>
                    <w:rFonts w:ascii="Arial" w:hAnsi="Arial" w:cs="Arial"/>
                    <w:lang w:eastAsia="en-US"/>
                  </w:rPr>
                  <w:t>/сут.</w:t>
                </w:r>
              </w:p>
            </w:tc>
            <w:tc>
              <w:tcPr>
                <w:tcW w:w="1211"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Среднесуточн</w:t>
                </w:r>
                <w:proofErr w:type="gramStart"/>
                <w:r w:rsidRPr="005E5256">
                  <w:rPr>
                    <w:rFonts w:ascii="Arial" w:hAnsi="Arial" w:cs="Arial"/>
                    <w:lang w:eastAsia="en-US"/>
                  </w:rPr>
                  <w:t>.р</w:t>
                </w:r>
                <w:proofErr w:type="gramEnd"/>
                <w:r w:rsidRPr="005E5256">
                  <w:rPr>
                    <w:rFonts w:ascii="Arial" w:hAnsi="Arial" w:cs="Arial"/>
                    <w:lang w:eastAsia="en-US"/>
                  </w:rPr>
                  <w:t>асход, м3/сут.</w:t>
                </w:r>
              </w:p>
            </w:tc>
            <w:tc>
              <w:tcPr>
                <w:tcW w:w="804"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Максим</w:t>
                </w:r>
                <w:proofErr w:type="gramStart"/>
                <w:r w:rsidRPr="005E5256">
                  <w:rPr>
                    <w:rFonts w:ascii="Arial" w:hAnsi="Arial" w:cs="Arial"/>
                    <w:lang w:eastAsia="en-US"/>
                  </w:rPr>
                  <w:t>.</w:t>
                </w:r>
                <w:proofErr w:type="gramEnd"/>
                <w:r w:rsidRPr="005E5256">
                  <w:rPr>
                    <w:rFonts w:ascii="Arial" w:hAnsi="Arial" w:cs="Arial"/>
                    <w:lang w:eastAsia="en-US"/>
                  </w:rPr>
                  <w:t xml:space="preserve"> </w:t>
                </w:r>
                <w:proofErr w:type="gramStart"/>
                <w:r w:rsidRPr="005E5256">
                  <w:rPr>
                    <w:rFonts w:ascii="Arial" w:hAnsi="Arial" w:cs="Arial"/>
                    <w:lang w:eastAsia="en-US"/>
                  </w:rPr>
                  <w:t>с</w:t>
                </w:r>
                <w:proofErr w:type="gramEnd"/>
                <w:r w:rsidRPr="005E5256">
                  <w:rPr>
                    <w:rFonts w:ascii="Arial" w:hAnsi="Arial" w:cs="Arial"/>
                    <w:lang w:eastAsia="en-US"/>
                  </w:rPr>
                  <w:t>уточн. расход, м3/сут.</w:t>
                </w:r>
              </w:p>
            </w:tc>
            <w:tc>
              <w:tcPr>
                <w:tcW w:w="571"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Максим</w:t>
                </w:r>
                <w:proofErr w:type="gramStart"/>
                <w:r w:rsidRPr="005E5256">
                  <w:rPr>
                    <w:rFonts w:ascii="Arial" w:hAnsi="Arial" w:cs="Arial"/>
                    <w:lang w:eastAsia="en-US"/>
                  </w:rPr>
                  <w:t>.</w:t>
                </w:r>
                <w:proofErr w:type="gramEnd"/>
                <w:r w:rsidRPr="005E5256">
                  <w:rPr>
                    <w:rFonts w:ascii="Arial" w:hAnsi="Arial" w:cs="Arial"/>
                    <w:lang w:eastAsia="en-US"/>
                  </w:rPr>
                  <w:t xml:space="preserve"> </w:t>
                </w:r>
                <w:proofErr w:type="gramStart"/>
                <w:r w:rsidRPr="005E5256">
                  <w:rPr>
                    <w:rFonts w:ascii="Arial" w:hAnsi="Arial" w:cs="Arial"/>
                    <w:lang w:eastAsia="en-US"/>
                  </w:rPr>
                  <w:t>ч</w:t>
                </w:r>
                <w:proofErr w:type="gramEnd"/>
                <w:r w:rsidRPr="005E5256">
                  <w:rPr>
                    <w:rFonts w:ascii="Arial" w:hAnsi="Arial" w:cs="Arial"/>
                    <w:lang w:eastAsia="en-US"/>
                  </w:rPr>
                  <w:t>асов. расход, м3/ч</w:t>
                </w:r>
              </w:p>
            </w:tc>
            <w:tc>
              <w:tcPr>
                <w:tcW w:w="571"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Максим</w:t>
                </w:r>
                <w:proofErr w:type="gramStart"/>
                <w:r w:rsidRPr="005E5256">
                  <w:rPr>
                    <w:rFonts w:ascii="Arial" w:hAnsi="Arial" w:cs="Arial"/>
                    <w:lang w:eastAsia="en-US"/>
                  </w:rPr>
                  <w:t>.</w:t>
                </w:r>
                <w:proofErr w:type="gramEnd"/>
                <w:r w:rsidRPr="005E5256">
                  <w:rPr>
                    <w:rFonts w:ascii="Arial" w:hAnsi="Arial" w:cs="Arial"/>
                    <w:lang w:eastAsia="en-US"/>
                  </w:rPr>
                  <w:t xml:space="preserve"> </w:t>
                </w:r>
                <w:proofErr w:type="gramStart"/>
                <w:r w:rsidRPr="005E5256">
                  <w:rPr>
                    <w:rFonts w:ascii="Arial" w:hAnsi="Arial" w:cs="Arial"/>
                    <w:lang w:eastAsia="en-US"/>
                  </w:rPr>
                  <w:t>с</w:t>
                </w:r>
                <w:proofErr w:type="gramEnd"/>
                <w:r w:rsidRPr="005E5256">
                  <w:rPr>
                    <w:rFonts w:ascii="Arial" w:hAnsi="Arial" w:cs="Arial"/>
                    <w:lang w:eastAsia="en-US"/>
                  </w:rPr>
                  <w:t>екунд. расход, л/с</w:t>
                </w:r>
              </w:p>
            </w:tc>
            <w:tc>
              <w:tcPr>
                <w:tcW w:w="1600"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Среднесуточн</w:t>
                </w:r>
                <w:proofErr w:type="gramStart"/>
                <w:r w:rsidRPr="005E5256">
                  <w:rPr>
                    <w:rFonts w:ascii="Arial" w:hAnsi="Arial" w:cs="Arial"/>
                    <w:lang w:eastAsia="en-US"/>
                  </w:rPr>
                  <w:t>.р</w:t>
                </w:r>
                <w:proofErr w:type="gramEnd"/>
                <w:r w:rsidRPr="005E5256">
                  <w:rPr>
                    <w:rFonts w:ascii="Arial" w:hAnsi="Arial" w:cs="Arial"/>
                    <w:lang w:eastAsia="en-US"/>
                  </w:rPr>
                  <w:t>асход, м3/сут.</w:t>
                </w:r>
              </w:p>
            </w:tc>
            <w:tc>
              <w:tcPr>
                <w:tcW w:w="933"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Максим</w:t>
                </w:r>
                <w:proofErr w:type="gramStart"/>
                <w:r w:rsidRPr="005E5256">
                  <w:rPr>
                    <w:rFonts w:ascii="Arial" w:hAnsi="Arial" w:cs="Arial"/>
                    <w:lang w:eastAsia="en-US"/>
                  </w:rPr>
                  <w:t>.</w:t>
                </w:r>
                <w:proofErr w:type="gramEnd"/>
                <w:r w:rsidRPr="005E5256">
                  <w:rPr>
                    <w:rFonts w:ascii="Arial" w:hAnsi="Arial" w:cs="Arial"/>
                    <w:lang w:eastAsia="en-US"/>
                  </w:rPr>
                  <w:t xml:space="preserve"> </w:t>
                </w:r>
                <w:proofErr w:type="gramStart"/>
                <w:r w:rsidRPr="005E5256">
                  <w:rPr>
                    <w:rFonts w:ascii="Arial" w:hAnsi="Arial" w:cs="Arial"/>
                    <w:lang w:eastAsia="en-US"/>
                  </w:rPr>
                  <w:t>с</w:t>
                </w:r>
                <w:proofErr w:type="gramEnd"/>
                <w:r w:rsidRPr="005E5256">
                  <w:rPr>
                    <w:rFonts w:ascii="Arial" w:hAnsi="Arial" w:cs="Arial"/>
                    <w:lang w:eastAsia="en-US"/>
                  </w:rPr>
                  <w:t>уточн. расход, м3/сут.</w:t>
                </w:r>
              </w:p>
            </w:tc>
            <w:tc>
              <w:tcPr>
                <w:tcW w:w="700"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Максим</w:t>
                </w:r>
                <w:proofErr w:type="gramStart"/>
                <w:r w:rsidRPr="005E5256">
                  <w:rPr>
                    <w:rFonts w:ascii="Arial" w:hAnsi="Arial" w:cs="Arial"/>
                    <w:lang w:eastAsia="en-US"/>
                  </w:rPr>
                  <w:t>.</w:t>
                </w:r>
                <w:proofErr w:type="gramEnd"/>
                <w:r w:rsidRPr="005E5256">
                  <w:rPr>
                    <w:rFonts w:ascii="Arial" w:hAnsi="Arial" w:cs="Arial"/>
                    <w:lang w:eastAsia="en-US"/>
                  </w:rPr>
                  <w:t xml:space="preserve"> </w:t>
                </w:r>
                <w:proofErr w:type="gramStart"/>
                <w:r w:rsidRPr="005E5256">
                  <w:rPr>
                    <w:rFonts w:ascii="Arial" w:hAnsi="Arial" w:cs="Arial"/>
                    <w:lang w:eastAsia="en-US"/>
                  </w:rPr>
                  <w:t>ч</w:t>
                </w:r>
                <w:proofErr w:type="gramEnd"/>
                <w:r w:rsidRPr="005E5256">
                  <w:rPr>
                    <w:rFonts w:ascii="Arial" w:hAnsi="Arial" w:cs="Arial"/>
                    <w:lang w:eastAsia="en-US"/>
                  </w:rPr>
                  <w:t>асов. расход, м3/ч</w:t>
                </w:r>
              </w:p>
            </w:tc>
            <w:tc>
              <w:tcPr>
                <w:tcW w:w="571" w:type="dxa"/>
                <w:tcBorders>
                  <w:top w:val="single" w:sz="4" w:space="0" w:color="000001"/>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Максим</w:t>
                </w:r>
                <w:proofErr w:type="gramStart"/>
                <w:r w:rsidRPr="005E5256">
                  <w:rPr>
                    <w:rFonts w:ascii="Arial" w:hAnsi="Arial" w:cs="Arial"/>
                    <w:lang w:eastAsia="en-US"/>
                  </w:rPr>
                  <w:t>.</w:t>
                </w:r>
                <w:proofErr w:type="gramEnd"/>
                <w:r w:rsidRPr="005E5256">
                  <w:rPr>
                    <w:rFonts w:ascii="Arial" w:hAnsi="Arial" w:cs="Arial"/>
                    <w:lang w:eastAsia="en-US"/>
                  </w:rPr>
                  <w:t xml:space="preserve"> </w:t>
                </w:r>
                <w:proofErr w:type="gramStart"/>
                <w:r w:rsidRPr="005E5256">
                  <w:rPr>
                    <w:rFonts w:ascii="Arial" w:hAnsi="Arial" w:cs="Arial"/>
                    <w:lang w:eastAsia="en-US"/>
                  </w:rPr>
                  <w:t>с</w:t>
                </w:r>
                <w:proofErr w:type="gramEnd"/>
                <w:r w:rsidRPr="005E5256">
                  <w:rPr>
                    <w:rFonts w:ascii="Arial" w:hAnsi="Arial" w:cs="Arial"/>
                    <w:lang w:eastAsia="en-US"/>
                  </w:rPr>
                  <w:t>екунд. расход, л/с</w:t>
                </w:r>
              </w:p>
            </w:tc>
          </w:tr>
          <w:tr w:rsidR="00E3582E" w:rsidRPr="005E5256" w:rsidTr="00775C63">
            <w:trPr>
              <w:trHeight w:val="1317"/>
            </w:trPr>
            <w:tc>
              <w:tcPr>
                <w:tcW w:w="312" w:type="dxa"/>
                <w:tcBorders>
                  <w:top w:val="single" w:sz="4" w:space="0" w:color="00000A"/>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w:t>
                </w:r>
              </w:p>
            </w:tc>
            <w:tc>
              <w:tcPr>
                <w:tcW w:w="1103"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 xml:space="preserve">Застройка малоэтажными зданиями, оборудованными внутренним </w:t>
                </w:r>
                <w:r w:rsidRPr="005E5256">
                  <w:rPr>
                    <w:rFonts w:ascii="Arial" w:hAnsi="Arial" w:cs="Arial"/>
                    <w:lang w:eastAsia="en-US"/>
                  </w:rPr>
                  <w:lastRenderedPageBreak/>
                  <w:t>водопроводом с местными водонагревателями и каналиизацией</w:t>
                </w:r>
              </w:p>
            </w:tc>
            <w:tc>
              <w:tcPr>
                <w:tcW w:w="73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030"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21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804"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Ксут.max=1,2</w:t>
                </w:r>
              </w:p>
            </w:tc>
            <w:tc>
              <w:tcPr>
                <w:tcW w:w="57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600"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933"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Ксут.max=1,2</w:t>
                </w:r>
              </w:p>
            </w:tc>
            <w:tc>
              <w:tcPr>
                <w:tcW w:w="700"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r>
          <w:tr w:rsidR="00E3582E" w:rsidRPr="005E5256" w:rsidTr="00775C63">
            <w:trPr>
              <w:trHeight w:val="248"/>
            </w:trPr>
            <w:tc>
              <w:tcPr>
                <w:tcW w:w="312" w:type="dxa"/>
                <w:tcBorders>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roofErr w:type="gramStart"/>
                <w:r w:rsidRPr="005E5256">
                  <w:rPr>
                    <w:rFonts w:ascii="Arial" w:hAnsi="Arial" w:cs="Arial"/>
                    <w:lang w:eastAsia="en-US"/>
                  </w:rPr>
                  <w:t>сущ</w:t>
                </w:r>
                <w:proofErr w:type="gramEnd"/>
              </w:p>
            </w:tc>
            <w:tc>
              <w:tcPr>
                <w:tcW w:w="73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44400</w:t>
                </w:r>
              </w:p>
            </w:tc>
            <w:tc>
              <w:tcPr>
                <w:tcW w:w="103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200</w:t>
                </w:r>
              </w:p>
            </w:tc>
            <w:tc>
              <w:tcPr>
                <w:tcW w:w="121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8880</w:t>
                </w:r>
              </w:p>
            </w:tc>
            <w:tc>
              <w:tcPr>
                <w:tcW w:w="804"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10656</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618,05</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171,68</w:t>
                </w:r>
              </w:p>
            </w:tc>
            <w:tc>
              <w:tcPr>
                <w:tcW w:w="16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8880</w:t>
                </w:r>
              </w:p>
            </w:tc>
            <w:tc>
              <w:tcPr>
                <w:tcW w:w="93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10656</w:t>
                </w:r>
              </w:p>
            </w:tc>
            <w:tc>
              <w:tcPr>
                <w:tcW w:w="7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102,78</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267,22</w:t>
                </w:r>
              </w:p>
            </w:tc>
          </w:tr>
          <w:tr w:rsidR="00E3582E" w:rsidRPr="005E5256" w:rsidTr="00775C63">
            <w:trPr>
              <w:trHeight w:val="255"/>
            </w:trPr>
            <w:tc>
              <w:tcPr>
                <w:tcW w:w="312" w:type="dxa"/>
                <w:tcBorders>
                  <w:top w:val="single" w:sz="4" w:space="0" w:color="00000A"/>
                  <w:left w:val="single" w:sz="4" w:space="0" w:color="000001"/>
                  <w:bottom w:val="single" w:sz="4" w:space="0" w:color="00000A"/>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расчетный срок</w:t>
                </w:r>
              </w:p>
            </w:tc>
            <w:tc>
              <w:tcPr>
                <w:tcW w:w="731"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13120</w:t>
                </w:r>
              </w:p>
            </w:tc>
            <w:tc>
              <w:tcPr>
                <w:tcW w:w="1030"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200</w:t>
                </w:r>
              </w:p>
            </w:tc>
            <w:tc>
              <w:tcPr>
                <w:tcW w:w="1211"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2624</w:t>
                </w:r>
              </w:p>
            </w:tc>
            <w:tc>
              <w:tcPr>
                <w:tcW w:w="804"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3148,8</w:t>
                </w:r>
              </w:p>
            </w:tc>
            <w:tc>
              <w:tcPr>
                <w:tcW w:w="571"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198,37</w:t>
                </w:r>
              </w:p>
            </w:tc>
            <w:tc>
              <w:tcPr>
                <w:tcW w:w="571"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55,10</w:t>
                </w:r>
              </w:p>
            </w:tc>
            <w:tc>
              <w:tcPr>
                <w:tcW w:w="1600"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2624</w:t>
                </w:r>
              </w:p>
            </w:tc>
            <w:tc>
              <w:tcPr>
                <w:tcW w:w="933"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3148,8</w:t>
                </w:r>
              </w:p>
            </w:tc>
            <w:tc>
              <w:tcPr>
                <w:tcW w:w="700"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30,37</w:t>
                </w:r>
              </w:p>
            </w:tc>
            <w:tc>
              <w:tcPr>
                <w:tcW w:w="571" w:type="dxa"/>
                <w:tcBorders>
                  <w:top w:val="single" w:sz="4" w:space="0" w:color="00000A"/>
                  <w:left w:val="single" w:sz="4" w:space="0" w:color="000001"/>
                  <w:bottom w:val="single" w:sz="4" w:space="0" w:color="00000A"/>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56,49</w:t>
                </w:r>
              </w:p>
            </w:tc>
          </w:tr>
          <w:tr w:rsidR="00E3582E" w:rsidRPr="005E5256" w:rsidTr="00775C63">
            <w:trPr>
              <w:cantSplit/>
              <w:trHeight w:val="1380"/>
            </w:trPr>
            <w:tc>
              <w:tcPr>
                <w:tcW w:w="312" w:type="dxa"/>
                <w:tcBorders>
                  <w:top w:val="single" w:sz="4" w:space="0" w:color="00000A"/>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w:t>
                </w:r>
              </w:p>
            </w:tc>
            <w:tc>
              <w:tcPr>
                <w:tcW w:w="1103"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Застройка многоквартирная с домами, оборудованными внутренним холодным и горячим водопроводом и канализацией</w:t>
                </w:r>
              </w:p>
            </w:tc>
            <w:tc>
              <w:tcPr>
                <w:tcW w:w="73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030"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21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804"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600"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933"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700"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top w:val="single" w:sz="4" w:space="0" w:color="00000A"/>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r>
          <w:tr w:rsidR="00E3582E" w:rsidRPr="005E5256" w:rsidTr="00775C63">
            <w:trPr>
              <w:trHeight w:val="274"/>
            </w:trPr>
            <w:tc>
              <w:tcPr>
                <w:tcW w:w="312" w:type="dxa"/>
                <w:tcBorders>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roofErr w:type="gramStart"/>
                <w:r w:rsidRPr="005E5256">
                  <w:rPr>
                    <w:rFonts w:ascii="Arial" w:hAnsi="Arial" w:cs="Arial"/>
                    <w:lang w:eastAsia="en-US"/>
                  </w:rPr>
                  <w:t>сущ</w:t>
                </w:r>
                <w:proofErr w:type="gramEnd"/>
              </w:p>
            </w:tc>
            <w:tc>
              <w:tcPr>
                <w:tcW w:w="73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232200</w:t>
                </w:r>
              </w:p>
            </w:tc>
            <w:tc>
              <w:tcPr>
                <w:tcW w:w="103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300</w:t>
                </w:r>
              </w:p>
            </w:tc>
            <w:tc>
              <w:tcPr>
                <w:tcW w:w="121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69660</w:t>
                </w:r>
              </w:p>
            </w:tc>
            <w:tc>
              <w:tcPr>
                <w:tcW w:w="804"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83592</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4459,63</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1238,79</w:t>
                </w:r>
              </w:p>
            </w:tc>
            <w:tc>
              <w:tcPr>
                <w:tcW w:w="16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69660</w:t>
                </w:r>
              </w:p>
            </w:tc>
            <w:tc>
              <w:tcPr>
                <w:tcW w:w="93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83592</w:t>
                </w:r>
              </w:p>
            </w:tc>
            <w:tc>
              <w:tcPr>
                <w:tcW w:w="7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806,25</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1115,85</w:t>
                </w:r>
              </w:p>
            </w:tc>
          </w:tr>
          <w:tr w:rsidR="00E3582E" w:rsidRPr="005E5256" w:rsidTr="00775C63">
            <w:trPr>
              <w:trHeight w:val="255"/>
            </w:trPr>
            <w:tc>
              <w:tcPr>
                <w:tcW w:w="312" w:type="dxa"/>
                <w:tcBorders>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расчетный срок</w:t>
                </w:r>
              </w:p>
            </w:tc>
            <w:tc>
              <w:tcPr>
                <w:tcW w:w="73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73790</w:t>
                </w:r>
              </w:p>
            </w:tc>
            <w:tc>
              <w:tcPr>
                <w:tcW w:w="103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300</w:t>
                </w:r>
              </w:p>
            </w:tc>
            <w:tc>
              <w:tcPr>
                <w:tcW w:w="121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22137</w:t>
                </w:r>
              </w:p>
            </w:tc>
            <w:tc>
              <w:tcPr>
                <w:tcW w:w="80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26564,4</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1495,58</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415,44</w:t>
                </w:r>
              </w:p>
            </w:tc>
            <w:tc>
              <w:tcPr>
                <w:tcW w:w="160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22137</w:t>
                </w:r>
              </w:p>
            </w:tc>
            <w:tc>
              <w:tcPr>
                <w:tcW w:w="93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26564,4</w:t>
                </w:r>
              </w:p>
            </w:tc>
            <w:tc>
              <w:tcPr>
                <w:tcW w:w="70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256,22</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436,85</w:t>
                </w:r>
              </w:p>
            </w:tc>
          </w:tr>
          <w:tr w:rsidR="00E3582E" w:rsidRPr="005E5256" w:rsidTr="00775C63">
            <w:trPr>
              <w:trHeight w:val="1095"/>
            </w:trPr>
            <w:tc>
              <w:tcPr>
                <w:tcW w:w="312" w:type="dxa"/>
                <w:tcBorders>
                  <w:top w:val="single" w:sz="4" w:space="0" w:color="000001"/>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Нужды промышленности, обеспечивающей население продуктами и неучтенные расходы</w:t>
                </w:r>
              </w:p>
            </w:tc>
            <w:tc>
              <w:tcPr>
                <w:tcW w:w="73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03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15%</w:t>
                </w:r>
              </w:p>
            </w:tc>
            <w:tc>
              <w:tcPr>
                <w:tcW w:w="121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804"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6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93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7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r>
          <w:tr w:rsidR="00E3582E" w:rsidRPr="005E5256" w:rsidTr="00775C63">
            <w:trPr>
              <w:trHeight w:val="255"/>
            </w:trPr>
            <w:tc>
              <w:tcPr>
                <w:tcW w:w="312" w:type="dxa"/>
                <w:tcBorders>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roofErr w:type="gramStart"/>
                <w:r w:rsidRPr="005E5256">
                  <w:rPr>
                    <w:rFonts w:ascii="Arial" w:hAnsi="Arial" w:cs="Arial"/>
                    <w:lang w:eastAsia="en-US"/>
                  </w:rPr>
                  <w:t>сущ</w:t>
                </w:r>
                <w:proofErr w:type="gramEnd"/>
              </w:p>
            </w:tc>
            <w:tc>
              <w:tcPr>
                <w:tcW w:w="73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03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21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11781</w:t>
                </w:r>
              </w:p>
            </w:tc>
            <w:tc>
              <w:tcPr>
                <w:tcW w:w="804"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14137,2</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761,65</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211,57</w:t>
                </w:r>
              </w:p>
            </w:tc>
            <w:tc>
              <w:tcPr>
                <w:tcW w:w="1600" w:type="dxa"/>
                <w:tcBorders>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11781,00</w:t>
                </w:r>
              </w:p>
            </w:tc>
            <w:tc>
              <w:tcPr>
                <w:tcW w:w="93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14137,20</w:t>
                </w:r>
              </w:p>
            </w:tc>
            <w:tc>
              <w:tcPr>
                <w:tcW w:w="7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136,35</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207,46</w:t>
                </w:r>
              </w:p>
            </w:tc>
          </w:tr>
          <w:tr w:rsidR="00E3582E" w:rsidRPr="005E5256" w:rsidTr="00775C63">
            <w:trPr>
              <w:trHeight w:val="255"/>
            </w:trPr>
            <w:tc>
              <w:tcPr>
                <w:tcW w:w="312" w:type="dxa"/>
                <w:tcBorders>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на расчетный срок</w:t>
                </w:r>
              </w:p>
            </w:tc>
            <w:tc>
              <w:tcPr>
                <w:tcW w:w="73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03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21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3714,15</w:t>
                </w:r>
              </w:p>
            </w:tc>
            <w:tc>
              <w:tcPr>
                <w:tcW w:w="80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4456,98</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254,09</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70,58</w:t>
                </w:r>
              </w:p>
            </w:tc>
            <w:tc>
              <w:tcPr>
                <w:tcW w:w="1600" w:type="dxa"/>
                <w:tcBorders>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3714,15</w:t>
                </w:r>
              </w:p>
            </w:tc>
            <w:tc>
              <w:tcPr>
                <w:tcW w:w="93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4456,98</w:t>
                </w:r>
              </w:p>
            </w:tc>
            <w:tc>
              <w:tcPr>
                <w:tcW w:w="7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42,99</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74,00</w:t>
                </w:r>
              </w:p>
            </w:tc>
          </w:tr>
          <w:tr w:rsidR="00E3582E" w:rsidRPr="005E5256" w:rsidTr="00775C63">
            <w:trPr>
              <w:cantSplit/>
              <w:trHeight w:val="255"/>
            </w:trPr>
            <w:tc>
              <w:tcPr>
                <w:tcW w:w="312" w:type="dxa"/>
                <w:tcBorders>
                  <w:top w:val="single" w:sz="4" w:space="0" w:color="000001"/>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 xml:space="preserve">Наружное </w:t>
                </w:r>
                <w:proofErr w:type="gramStart"/>
                <w:r w:rsidRPr="005E5256">
                  <w:rPr>
                    <w:rFonts w:ascii="Arial" w:hAnsi="Arial" w:cs="Arial"/>
                    <w:lang w:eastAsia="en-US"/>
                  </w:rPr>
                  <w:t>пожаротуше-ние</w:t>
                </w:r>
                <w:proofErr w:type="gramEnd"/>
              </w:p>
            </w:tc>
            <w:tc>
              <w:tcPr>
                <w:tcW w:w="73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03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21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804"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30,00</w:t>
                </w:r>
              </w:p>
            </w:tc>
            <w:tc>
              <w:tcPr>
                <w:tcW w:w="1600" w:type="dxa"/>
                <w:tcBorders>
                  <w:top w:val="single" w:sz="4" w:space="0" w:color="000001"/>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933" w:type="dxa"/>
                <w:tcBorders>
                  <w:top w:val="single" w:sz="4" w:space="0" w:color="000001"/>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700" w:type="dxa"/>
                <w:tcBorders>
                  <w:top w:val="single" w:sz="4" w:space="0" w:color="000001"/>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top w:val="single" w:sz="4" w:space="0" w:color="000001"/>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r>
          <w:tr w:rsidR="00E3582E" w:rsidRPr="005E5256" w:rsidTr="00775C63">
            <w:trPr>
              <w:trHeight w:val="255"/>
            </w:trPr>
            <w:tc>
              <w:tcPr>
                <w:tcW w:w="31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 xml:space="preserve">Внутреннее </w:t>
                </w:r>
                <w:proofErr w:type="gramStart"/>
                <w:r w:rsidRPr="005E5256">
                  <w:rPr>
                    <w:rFonts w:ascii="Arial" w:hAnsi="Arial" w:cs="Arial"/>
                    <w:lang w:eastAsia="en-US"/>
                  </w:rPr>
                  <w:lastRenderedPageBreak/>
                  <w:t>пожаротуше-ние</w:t>
                </w:r>
                <w:proofErr w:type="gramEnd"/>
              </w:p>
            </w:tc>
            <w:tc>
              <w:tcPr>
                <w:tcW w:w="73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03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21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80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5,00</w:t>
                </w:r>
              </w:p>
            </w:tc>
            <w:tc>
              <w:tcPr>
                <w:tcW w:w="160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93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70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r>
          <w:tr w:rsidR="00E3582E" w:rsidRPr="005E5256" w:rsidTr="00775C63">
            <w:trPr>
              <w:trHeight w:val="255"/>
            </w:trPr>
            <w:tc>
              <w:tcPr>
                <w:tcW w:w="312" w:type="dxa"/>
                <w:tcBorders>
                  <w:left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 xml:space="preserve">Итого </w:t>
                </w:r>
                <w:proofErr w:type="gramStart"/>
                <w:r w:rsidRPr="005E5256">
                  <w:rPr>
                    <w:rFonts w:ascii="Arial" w:hAnsi="Arial" w:cs="Arial"/>
                    <w:lang w:eastAsia="en-US"/>
                  </w:rPr>
                  <w:t>сущ</w:t>
                </w:r>
                <w:proofErr w:type="gramEnd"/>
                <w:r w:rsidRPr="005E5256">
                  <w:rPr>
                    <w:rFonts w:ascii="Arial" w:hAnsi="Arial" w:cs="Arial"/>
                    <w:lang w:eastAsia="en-US"/>
                  </w:rPr>
                  <w:t>:</w:t>
                </w:r>
              </w:p>
            </w:tc>
            <w:tc>
              <w:tcPr>
                <w:tcW w:w="73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03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21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804"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108385,2</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5839,33</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1652,04</w:t>
                </w:r>
              </w:p>
            </w:tc>
            <w:tc>
              <w:tcPr>
                <w:tcW w:w="16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933"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108385,2</w:t>
                </w:r>
              </w:p>
            </w:tc>
            <w:tc>
              <w:tcPr>
                <w:tcW w:w="700"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1045,38</w:t>
                </w:r>
              </w:p>
            </w:tc>
            <w:tc>
              <w:tcPr>
                <w:tcW w:w="571" w:type="dxa"/>
                <w:tcBorders>
                  <w:left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1590,53</w:t>
                </w:r>
              </w:p>
            </w:tc>
          </w:tr>
          <w:tr w:rsidR="00E3582E" w:rsidRPr="005E5256" w:rsidTr="00775C63">
            <w:trPr>
              <w:trHeight w:val="255"/>
            </w:trPr>
            <w:tc>
              <w:tcPr>
                <w:tcW w:w="312"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3582E" w:rsidRPr="005E5256" w:rsidRDefault="00E3582E" w:rsidP="00775C63">
                <w:pPr>
                  <w:jc w:val="center"/>
                  <w:rPr>
                    <w:rFonts w:ascii="Arial" w:hAnsi="Arial" w:cs="Arial"/>
                    <w:lang w:eastAsia="en-US"/>
                  </w:rPr>
                </w:pPr>
              </w:p>
            </w:tc>
            <w:tc>
              <w:tcPr>
                <w:tcW w:w="11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Итого на расчетный срок:</w:t>
                </w:r>
              </w:p>
            </w:tc>
            <w:tc>
              <w:tcPr>
                <w:tcW w:w="73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03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121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80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34170,18</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1948,04</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571,12</w:t>
                </w:r>
              </w:p>
            </w:tc>
            <w:tc>
              <w:tcPr>
                <w:tcW w:w="160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p>
            </w:tc>
            <w:tc>
              <w:tcPr>
                <w:tcW w:w="93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34170,18</w:t>
                </w:r>
              </w:p>
            </w:tc>
            <w:tc>
              <w:tcPr>
                <w:tcW w:w="70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329,57</w:t>
                </w:r>
              </w:p>
            </w:tc>
            <w:tc>
              <w:tcPr>
                <w:tcW w:w="57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E3582E" w:rsidRPr="005E5256" w:rsidRDefault="00E3582E" w:rsidP="00775C63">
                <w:pPr>
                  <w:jc w:val="center"/>
                  <w:rPr>
                    <w:rFonts w:ascii="Arial" w:hAnsi="Arial" w:cs="Arial"/>
                    <w:lang w:eastAsia="en-US"/>
                  </w:rPr>
                </w:pPr>
                <w:r w:rsidRPr="005E5256">
                  <w:rPr>
                    <w:rFonts w:ascii="Arial" w:hAnsi="Arial" w:cs="Arial"/>
                    <w:lang w:eastAsia="en-US"/>
                  </w:rPr>
                  <w:t>567,34</w:t>
                </w:r>
              </w:p>
            </w:tc>
          </w:tr>
        </w:tbl>
        <w:p w:rsidR="00E3582E" w:rsidRPr="00E3582E" w:rsidRDefault="00E3582E" w:rsidP="00E3582E">
          <w:pPr>
            <w:rPr>
              <w:rFonts w:ascii="Arial" w:hAnsi="Arial" w:cs="Arial"/>
              <w:sz w:val="24"/>
              <w:szCs w:val="24"/>
              <w:lang w:eastAsia="en-US" w:bidi="en-US"/>
            </w:rPr>
          </w:pPr>
        </w:p>
        <w:p w:rsidR="00E3582E" w:rsidRPr="005E5256" w:rsidRDefault="00E3582E" w:rsidP="00E3582E">
          <w:pPr>
            <w:rPr>
              <w:rFonts w:ascii="Arial" w:hAnsi="Arial" w:cs="Arial"/>
              <w:b/>
              <w:sz w:val="24"/>
              <w:szCs w:val="24"/>
              <w:lang w:eastAsia="en-US" w:bidi="en-US"/>
            </w:rPr>
          </w:pPr>
          <w:r w:rsidRPr="00E3582E">
            <w:rPr>
              <w:rFonts w:ascii="Arial" w:hAnsi="Arial" w:cs="Arial"/>
              <w:sz w:val="24"/>
              <w:szCs w:val="24"/>
              <w:lang w:eastAsia="en-US" w:bidi="en-US"/>
            </w:rPr>
            <w:tab/>
          </w:r>
          <w:r w:rsidRPr="005E5256">
            <w:rPr>
              <w:rFonts w:ascii="Arial" w:hAnsi="Arial" w:cs="Arial"/>
              <w:b/>
              <w:sz w:val="24"/>
              <w:szCs w:val="24"/>
              <w:lang w:eastAsia="en-US" w:bidi="en-US"/>
            </w:rPr>
            <w:t>8.5.Электроснабжение</w:t>
          </w:r>
        </w:p>
        <w:p w:rsidR="00E3582E" w:rsidRPr="005E5256" w:rsidRDefault="00E3582E" w:rsidP="005E5256">
          <w:pPr>
            <w:ind w:firstLine="708"/>
            <w:rPr>
              <w:rFonts w:ascii="Arial" w:hAnsi="Arial" w:cs="Arial"/>
              <w:b/>
              <w:sz w:val="24"/>
              <w:szCs w:val="24"/>
              <w:lang w:eastAsia="en-US"/>
            </w:rPr>
          </w:pPr>
          <w:r w:rsidRPr="005E5256">
            <w:rPr>
              <w:rFonts w:ascii="Arial" w:hAnsi="Arial" w:cs="Arial"/>
              <w:b/>
              <w:sz w:val="24"/>
              <w:szCs w:val="24"/>
              <w:lang w:eastAsia="en-US"/>
            </w:rPr>
            <w:t>Существующее положение</w:t>
          </w:r>
        </w:p>
        <w:p w:rsidR="00E3582E" w:rsidRPr="00E3582E" w:rsidRDefault="00E3582E" w:rsidP="00E3582E">
          <w:pPr>
            <w:rPr>
              <w:rFonts w:ascii="Arial" w:hAnsi="Arial" w:cs="Arial"/>
              <w:sz w:val="24"/>
              <w:szCs w:val="24"/>
              <w:lang w:eastAsia="en-US"/>
            </w:rPr>
          </w:pP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 xml:space="preserve">        Электроснабжение ГО город Стерлитамак Республики Башкортостан  осуществляется от ТЭЦ ОАО «Сода», Стерлитамакская ТЭЦ, Ново-Стерлитамакская ТЭЦ, ПС 110/10кВ «Машзавод» (2х40 МВА), ПС 110/35/10кВ «Стерля» (2х40МВА), </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 xml:space="preserve">ПС 110/10кВ «Юго-Западная» (2х25 МВА), ПС 110/10кВ «Центральная» (2х25 МВА), ПС 110/10кВ «Строймаш» (2х16 МВА), ПС 110/10кВ «Инмаш», АО «БСК» (производство «Сода») ГПП-3 и ПС 35/6кВ «Шах-тау». </w:t>
          </w: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 xml:space="preserve">        По степени обеспечения надежности электроснабжения электропотребители основных объектов города относятся к потребителям второй, третьей и частично к первой категориям.</w:t>
          </w:r>
        </w:p>
        <w:p w:rsidR="00E3582E" w:rsidRPr="00E3582E" w:rsidRDefault="00E3582E" w:rsidP="00E3582E">
          <w:pPr>
            <w:rPr>
              <w:rFonts w:ascii="Arial" w:hAnsi="Arial" w:cs="Arial"/>
              <w:sz w:val="24"/>
              <w:szCs w:val="24"/>
              <w:lang w:eastAsia="en-US"/>
            </w:rPr>
          </w:pPr>
        </w:p>
        <w:p w:rsidR="00E3582E" w:rsidRPr="005E5256" w:rsidRDefault="00E3582E" w:rsidP="005E5256">
          <w:pPr>
            <w:ind w:firstLine="708"/>
            <w:rPr>
              <w:rFonts w:ascii="Arial" w:hAnsi="Arial" w:cs="Arial"/>
              <w:b/>
              <w:sz w:val="24"/>
              <w:szCs w:val="24"/>
              <w:lang w:eastAsia="en-US"/>
            </w:rPr>
          </w:pPr>
          <w:r w:rsidRPr="005E5256">
            <w:rPr>
              <w:rFonts w:ascii="Arial" w:hAnsi="Arial" w:cs="Arial"/>
              <w:b/>
              <w:sz w:val="24"/>
              <w:szCs w:val="24"/>
              <w:lang w:eastAsia="en-US"/>
            </w:rPr>
            <w:t xml:space="preserve">Проектное решение  </w:t>
          </w:r>
        </w:p>
        <w:p w:rsidR="00E3582E" w:rsidRPr="00E3582E" w:rsidRDefault="00E3582E" w:rsidP="00E3582E">
          <w:pPr>
            <w:rPr>
              <w:rFonts w:ascii="Arial" w:hAnsi="Arial" w:cs="Arial"/>
              <w:sz w:val="24"/>
              <w:szCs w:val="24"/>
              <w:lang w:eastAsia="en-US"/>
            </w:rPr>
          </w:pPr>
        </w:p>
        <w:p w:rsidR="00E3582E" w:rsidRPr="00E3582E" w:rsidRDefault="00E3582E" w:rsidP="00775C63">
          <w:pPr>
            <w:ind w:firstLine="567"/>
            <w:rPr>
              <w:rFonts w:ascii="Arial" w:hAnsi="Arial" w:cs="Arial"/>
              <w:sz w:val="24"/>
              <w:szCs w:val="24"/>
              <w:lang w:eastAsia="en-US"/>
            </w:rPr>
          </w:pPr>
          <w:proofErr w:type="gramStart"/>
          <w:r w:rsidRPr="00E3582E">
            <w:rPr>
              <w:rFonts w:ascii="Arial" w:hAnsi="Arial" w:cs="Arial"/>
              <w:sz w:val="24"/>
              <w:szCs w:val="24"/>
              <w:lang w:eastAsia="en-US"/>
            </w:rPr>
            <w:t>С учетом перспективы роста электропотребления ГО город Стерлитамак Республики Башкортостан, электроснабжение проектируемой территории будет осуществляться от ПС 110/10кВ «Машзавод» (2х40 МВА), ПС 110/35/10кВ «Стерля» (2х40МВА), ПС 110/10кВ «Юго-Западная» (2х25 МВА), ПС 110/10кВ «Центральная» (2х25 МВА), ПС 110/10кВ «Строймаш» (2х16 МВА), ПС 110/10кВ «Инмаш», АО «БСК» (производство «Сода») ГПП-3 и ПС 35/6кВ «Шах-тау».</w:t>
          </w:r>
          <w:proofErr w:type="gramEnd"/>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Необходима реконструкция ПС 110/35/10кВ «Стерля» с заменой ОД-КЗ 110 2Т на выключатель ВЭБ-110кВ, разъединителей 110кВ на SGF-123, ошиновки 110кВ, 2 секции шин, оборудования ЗРУ-10кВ 2-ой секции шин, реконструкция РЗА.</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        Проектом предусматривается строительство 2-х новых подстанций:</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ПС 110/35/10кВ «Спартак» с трансформаторами 2х40 МВА с ВЛ-110кВ «ЮПП</w:t>
          </w:r>
          <w:proofErr w:type="gramStart"/>
          <w:r w:rsidRPr="00E3582E">
            <w:rPr>
              <w:rFonts w:ascii="Arial" w:hAnsi="Arial" w:cs="Arial"/>
              <w:sz w:val="24"/>
              <w:szCs w:val="24"/>
              <w:lang w:eastAsia="en-US"/>
            </w:rPr>
            <w:t>»-</w:t>
          </w:r>
          <w:proofErr w:type="gramEnd"/>
          <w:r w:rsidRPr="00E3582E">
            <w:rPr>
              <w:rFonts w:ascii="Arial" w:hAnsi="Arial" w:cs="Arial"/>
              <w:sz w:val="24"/>
              <w:szCs w:val="24"/>
              <w:lang w:eastAsia="en-US"/>
            </w:rPr>
            <w:t>ПС «Спартак», отпайкой ВЛ-110кВ Стерлитамак-Ашкадар 2ц, заходами ВЛ-35кВ Совхоз 1ц и 2ц, ячейкой 110кВ на «ЮПП-110».</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ПС 110/10кВ «Проектируемая» с трансформаторами 2х10 МВА в районе Заашкадарья.</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Предусматривается строительство ВЛ-110кВ Ново-Стерлитамак-ЮПП 3ц с ячейками на НСт ТЭЦ и «ЮПП-110».</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На ПС 110/10кВ «Юго-Западная» замена трансформаторов 2х25 МВА на 2х40 МВА, оборудования ОРУ-110кВ, реконструкция РЗА, смена типа подстанции в </w:t>
          </w:r>
          <w:proofErr w:type="gramStart"/>
          <w:r w:rsidRPr="00E3582E">
            <w:rPr>
              <w:rFonts w:ascii="Arial" w:hAnsi="Arial" w:cs="Arial"/>
              <w:sz w:val="24"/>
              <w:szCs w:val="24"/>
              <w:lang w:eastAsia="en-US"/>
            </w:rPr>
            <w:t>закрытый</w:t>
          </w:r>
          <w:proofErr w:type="gramEnd"/>
          <w:r w:rsidRPr="00E3582E">
            <w:rPr>
              <w:rFonts w:ascii="Arial" w:hAnsi="Arial" w:cs="Arial"/>
              <w:sz w:val="24"/>
              <w:szCs w:val="24"/>
              <w:lang w:eastAsia="en-US"/>
            </w:rPr>
            <w:t xml:space="preserve">. </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lastRenderedPageBreak/>
            <w:t xml:space="preserve">На ПС 110/10кВ «Центральная» замена трансформаторов 2х25 МВА на 2х40 МВА, расширение ЗРУ-10кВ с заменой ячеек 10кВ, реконструкция РЗА, в </w:t>
          </w:r>
          <w:proofErr w:type="gramStart"/>
          <w:r w:rsidRPr="00E3582E">
            <w:rPr>
              <w:rFonts w:ascii="Arial" w:hAnsi="Arial" w:cs="Arial"/>
              <w:sz w:val="24"/>
              <w:szCs w:val="24"/>
              <w:lang w:eastAsia="en-US"/>
            </w:rPr>
            <w:t>закрытый</w:t>
          </w:r>
          <w:proofErr w:type="gramEnd"/>
          <w:r w:rsidRPr="00E3582E">
            <w:rPr>
              <w:rFonts w:ascii="Arial" w:hAnsi="Arial" w:cs="Arial"/>
              <w:sz w:val="24"/>
              <w:szCs w:val="24"/>
              <w:lang w:eastAsia="en-US"/>
            </w:rPr>
            <w:t>.</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На перспективу развития ГО город Стерлитамак и в связи со строительством городской магистрали непрерывного движения необходимо переложить ВЛ-35 кВ   со Стерлитамакской ТЭЦ до ПС «ЗИЛ» и ПС «Город» в кабельную канализацию. </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Предусматриваются технические коридоры для КЛ 6-10кВ в северном и западном направлении от ПС 110/35/10кВ «Стерля» на перспективу развития территорий.</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Проектом предусматривается строительство 14-ти РП.</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Протяженность проектируемых ВЛ-110 кВ составляет:                     5,3 км.</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Протяженность проектируемых КЛ-10 кВ составляет:                       10 км.</w:t>
          </w:r>
        </w:p>
        <w:p w:rsidR="00E3582E" w:rsidRPr="00E3582E" w:rsidRDefault="00E3582E" w:rsidP="00775C63">
          <w:pPr>
            <w:ind w:firstLine="567"/>
            <w:rPr>
              <w:rFonts w:ascii="Arial" w:hAnsi="Arial" w:cs="Arial"/>
              <w:sz w:val="24"/>
              <w:szCs w:val="24"/>
              <w:lang w:eastAsia="en-US"/>
            </w:rPr>
          </w:pPr>
          <w:r w:rsidRPr="00E3582E">
            <w:rPr>
              <w:rFonts w:ascii="Arial" w:hAnsi="Arial" w:cs="Arial"/>
              <w:sz w:val="24"/>
              <w:szCs w:val="24"/>
              <w:lang w:eastAsia="en-US"/>
            </w:rPr>
            <w:t xml:space="preserve">Количество проектируемых подстанций и </w:t>
          </w:r>
          <w:proofErr w:type="gramStart"/>
          <w:r w:rsidRPr="00E3582E">
            <w:rPr>
              <w:rFonts w:ascii="Arial" w:hAnsi="Arial" w:cs="Arial"/>
              <w:sz w:val="24"/>
              <w:szCs w:val="24"/>
              <w:lang w:eastAsia="en-US"/>
            </w:rPr>
            <w:t>мощности</w:t>
          </w:r>
          <w:proofErr w:type="gramEnd"/>
          <w:r w:rsidRPr="00E3582E">
            <w:rPr>
              <w:rFonts w:ascii="Arial" w:hAnsi="Arial" w:cs="Arial"/>
              <w:sz w:val="24"/>
              <w:szCs w:val="24"/>
              <w:lang w:eastAsia="en-US"/>
            </w:rPr>
            <w:t xml:space="preserve"> установленных на них трансформаторов определены, исходя из величин и территориального размещения электрических нагрузок и вариантных проработок.     </w:t>
          </w:r>
        </w:p>
        <w:p w:rsidR="00E3582E" w:rsidRPr="00E3582E" w:rsidRDefault="00E3582E" w:rsidP="00E3582E">
          <w:pPr>
            <w:rPr>
              <w:rFonts w:ascii="Arial" w:hAnsi="Arial" w:cs="Arial"/>
              <w:sz w:val="24"/>
              <w:szCs w:val="24"/>
              <w:lang w:eastAsia="en-US"/>
            </w:rPr>
          </w:pPr>
        </w:p>
        <w:p w:rsidR="00E3582E" w:rsidRPr="005E5256" w:rsidRDefault="00E3582E" w:rsidP="00775C63">
          <w:pPr>
            <w:ind w:firstLine="708"/>
            <w:rPr>
              <w:rFonts w:ascii="Arial" w:hAnsi="Arial" w:cs="Arial"/>
              <w:b/>
              <w:sz w:val="24"/>
              <w:szCs w:val="24"/>
              <w:lang w:eastAsia="en-US"/>
            </w:rPr>
          </w:pPr>
          <w:r w:rsidRPr="005E5256">
            <w:rPr>
              <w:rFonts w:ascii="Arial" w:hAnsi="Arial" w:cs="Arial"/>
              <w:b/>
              <w:sz w:val="24"/>
              <w:szCs w:val="24"/>
              <w:lang w:eastAsia="en-US"/>
            </w:rPr>
            <w:t>Расчет электрических нагрузок</w:t>
          </w:r>
        </w:p>
        <w:p w:rsidR="00E3582E" w:rsidRPr="00E3582E" w:rsidRDefault="00E3582E" w:rsidP="00E3582E">
          <w:pPr>
            <w:rPr>
              <w:rFonts w:ascii="Arial" w:hAnsi="Arial" w:cs="Arial"/>
              <w:sz w:val="24"/>
              <w:szCs w:val="24"/>
              <w:lang w:eastAsia="en-US"/>
            </w:rPr>
          </w:pPr>
        </w:p>
        <w:p w:rsidR="00E3582E" w:rsidRPr="00E3582E" w:rsidRDefault="00E3582E" w:rsidP="00775C63">
          <w:pPr>
            <w:ind w:firstLine="567"/>
            <w:rPr>
              <w:rFonts w:ascii="Arial" w:hAnsi="Arial" w:cs="Arial"/>
              <w:sz w:val="24"/>
              <w:szCs w:val="24"/>
              <w:lang w:eastAsia="en-US"/>
            </w:rPr>
          </w:pPr>
          <w:proofErr w:type="gramStart"/>
          <w:r w:rsidRPr="00E3582E">
            <w:rPr>
              <w:rFonts w:ascii="Arial" w:hAnsi="Arial" w:cs="Arial"/>
              <w:sz w:val="24"/>
              <w:szCs w:val="24"/>
              <w:lang w:eastAsia="en-US"/>
            </w:rPr>
            <w:t xml:space="preserve">Электрические нагрузки определены в соответствии с «Руководящими материалами по проектированию электроснабжения сельского хозяйства» института «Сельэнергопроект», РД 34.20.185-94 «Инструкция по проектированию городских электрических сетей» и дополнение к разделу 2 «Расчетные электрические нагрузки» с изменениями и дополнениями от 1.08.1999 г. Инструкции по проектированию городских электрический сетей РД 34.20.185-94 и СП 31-110-2003 «Проектирование и монтаж электроустановок жилых и общественных зданий». </w:t>
          </w:r>
          <w:proofErr w:type="gramEnd"/>
        </w:p>
        <w:p w:rsidR="00775C63" w:rsidRDefault="00775C63" w:rsidP="00775C63">
          <w:pPr>
            <w:ind w:firstLine="567"/>
            <w:jc w:val="center"/>
            <w:rPr>
              <w:rFonts w:ascii="Arial" w:hAnsi="Arial" w:cs="Arial"/>
              <w:sz w:val="24"/>
              <w:szCs w:val="24"/>
              <w:lang w:eastAsia="en-US"/>
            </w:rPr>
          </w:pPr>
        </w:p>
        <w:p w:rsidR="00E3582E" w:rsidRPr="00E3582E" w:rsidRDefault="00E3582E" w:rsidP="00775C63">
          <w:pPr>
            <w:ind w:firstLine="567"/>
            <w:jc w:val="center"/>
            <w:rPr>
              <w:rFonts w:ascii="Arial" w:hAnsi="Arial" w:cs="Arial"/>
              <w:sz w:val="24"/>
              <w:szCs w:val="24"/>
              <w:lang w:eastAsia="en-US"/>
            </w:rPr>
          </w:pPr>
          <w:r w:rsidRPr="00E3582E">
            <w:rPr>
              <w:rFonts w:ascii="Arial" w:hAnsi="Arial" w:cs="Arial"/>
              <w:sz w:val="24"/>
              <w:szCs w:val="24"/>
              <w:lang w:eastAsia="en-US"/>
            </w:rPr>
            <w:t>Суммарная электрическая нагрузка на жилые и общественные сектора приведена в таблице № 8.5.</w:t>
          </w:r>
        </w:p>
        <w:p w:rsidR="00E3582E" w:rsidRPr="00E3582E" w:rsidRDefault="00E3582E" w:rsidP="00775C63">
          <w:pPr>
            <w:ind w:firstLine="567"/>
            <w:jc w:val="right"/>
            <w:rPr>
              <w:rFonts w:ascii="Arial" w:hAnsi="Arial" w:cs="Arial"/>
              <w:sz w:val="24"/>
              <w:szCs w:val="24"/>
              <w:lang w:eastAsia="en-US"/>
            </w:rPr>
          </w:pPr>
          <w:r w:rsidRPr="00E3582E">
            <w:rPr>
              <w:rFonts w:ascii="Arial" w:hAnsi="Arial" w:cs="Arial"/>
              <w:sz w:val="24"/>
              <w:szCs w:val="24"/>
              <w:lang w:eastAsia="en-US"/>
            </w:rPr>
            <w:t xml:space="preserve">Таблица 8.5*     </w:t>
          </w:r>
        </w:p>
        <w:tbl>
          <w:tblPr>
            <w:tblW w:w="5000" w:type="pct"/>
            <w:jc w:val="center"/>
            <w:tblCellMar>
              <w:left w:w="0" w:type="dxa"/>
              <w:right w:w="0" w:type="dxa"/>
            </w:tblCellMar>
            <w:tblLook w:val="0000" w:firstRow="0" w:lastRow="0" w:firstColumn="0" w:lastColumn="0" w:noHBand="0" w:noVBand="0"/>
          </w:tblPr>
          <w:tblGrid>
            <w:gridCol w:w="546"/>
            <w:gridCol w:w="2221"/>
            <w:gridCol w:w="2666"/>
            <w:gridCol w:w="2518"/>
            <w:gridCol w:w="2025"/>
          </w:tblGrid>
          <w:tr w:rsidR="00E3582E" w:rsidRPr="005E5256" w:rsidTr="00F859C6">
            <w:trPr>
              <w:trHeight w:val="262"/>
              <w:jc w:val="center"/>
            </w:trPr>
            <w:tc>
              <w:tcPr>
                <w:tcW w:w="274" w:type="pct"/>
                <w:shd w:val="clear" w:color="auto" w:fill="auto"/>
              </w:tcPr>
              <w:p w:rsidR="00E3582E" w:rsidRPr="005E5256" w:rsidRDefault="00E3582E" w:rsidP="00F859C6">
                <w:pPr>
                  <w:jc w:val="center"/>
                  <w:rPr>
                    <w:rFonts w:ascii="Arial" w:hAnsi="Arial" w:cs="Arial"/>
                    <w:lang w:eastAsia="en-US"/>
                  </w:rPr>
                </w:pPr>
              </w:p>
            </w:tc>
            <w:tc>
              <w:tcPr>
                <w:tcW w:w="1113" w:type="pct"/>
                <w:shd w:val="clear" w:color="auto" w:fill="auto"/>
              </w:tcPr>
              <w:p w:rsidR="00E3582E" w:rsidRPr="005E5256" w:rsidRDefault="00E3582E" w:rsidP="00F859C6">
                <w:pPr>
                  <w:jc w:val="center"/>
                  <w:rPr>
                    <w:rFonts w:ascii="Arial" w:hAnsi="Arial" w:cs="Arial"/>
                    <w:lang w:eastAsia="en-US"/>
                  </w:rPr>
                </w:pPr>
              </w:p>
            </w:tc>
            <w:tc>
              <w:tcPr>
                <w:tcW w:w="1336" w:type="pct"/>
                <w:shd w:val="clear" w:color="auto" w:fill="auto"/>
              </w:tcPr>
              <w:p w:rsidR="00E3582E" w:rsidRPr="005E5256" w:rsidRDefault="00E3582E" w:rsidP="00F859C6">
                <w:pPr>
                  <w:jc w:val="center"/>
                  <w:rPr>
                    <w:rFonts w:ascii="Arial" w:hAnsi="Arial" w:cs="Arial"/>
                    <w:lang w:eastAsia="en-US"/>
                  </w:rPr>
                </w:pPr>
              </w:p>
            </w:tc>
            <w:tc>
              <w:tcPr>
                <w:tcW w:w="2277" w:type="pct"/>
                <w:gridSpan w:val="2"/>
                <w:tcBorders>
                  <w:top w:val="single" w:sz="2" w:space="0" w:color="000001"/>
                  <w:left w:val="single" w:sz="2" w:space="0" w:color="000001"/>
                  <w:bottom w:val="single" w:sz="2" w:space="0" w:color="000001"/>
                  <w:right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Расчетный срок</w:t>
                </w:r>
              </w:p>
            </w:tc>
          </w:tr>
          <w:tr w:rsidR="00E3582E" w:rsidRPr="005E5256" w:rsidTr="00F859C6">
            <w:trPr>
              <w:jc w:val="center"/>
            </w:trPr>
            <w:tc>
              <w:tcPr>
                <w:tcW w:w="274"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w:t>
                </w:r>
              </w:p>
            </w:tc>
            <w:tc>
              <w:tcPr>
                <w:tcW w:w="1113"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Наименование</w:t>
                </w:r>
              </w:p>
            </w:tc>
            <w:tc>
              <w:tcPr>
                <w:tcW w:w="1336"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Существующая нагрузка,</w:t>
                </w:r>
              </w:p>
              <w:p w:rsidR="00E3582E" w:rsidRPr="005E5256" w:rsidRDefault="00E3582E" w:rsidP="00F859C6">
                <w:pPr>
                  <w:jc w:val="center"/>
                  <w:rPr>
                    <w:rFonts w:ascii="Arial" w:hAnsi="Arial" w:cs="Arial"/>
                    <w:lang w:eastAsia="en-US"/>
                  </w:rPr>
                </w:pPr>
                <w:r w:rsidRPr="005E5256">
                  <w:rPr>
                    <w:rFonts w:ascii="Arial" w:hAnsi="Arial" w:cs="Arial"/>
                    <w:lang w:eastAsia="en-US"/>
                  </w:rPr>
                  <w:t>кВт.*</w:t>
                </w:r>
              </w:p>
            </w:tc>
            <w:tc>
              <w:tcPr>
                <w:tcW w:w="1262" w:type="pct"/>
                <w:tcBorders>
                  <w:top w:val="single" w:sz="2" w:space="0" w:color="000001"/>
                  <w:left w:val="single" w:sz="2" w:space="0" w:color="000001"/>
                  <w:bottom w:val="single" w:sz="2" w:space="0" w:color="000001"/>
                </w:tcBorders>
                <w:shd w:val="clear" w:color="auto" w:fill="auto"/>
                <w:tcMar>
                  <w:left w:w="-2"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Приращение нагрузки</w:t>
                </w:r>
              </w:p>
              <w:p w:rsidR="00E3582E" w:rsidRPr="005E5256" w:rsidRDefault="00E3582E" w:rsidP="00F859C6">
                <w:pPr>
                  <w:jc w:val="center"/>
                  <w:rPr>
                    <w:rFonts w:ascii="Arial" w:hAnsi="Arial" w:cs="Arial"/>
                    <w:lang w:eastAsia="en-US"/>
                  </w:rPr>
                </w:pPr>
                <w:r w:rsidRPr="005E5256">
                  <w:rPr>
                    <w:rFonts w:ascii="Arial" w:hAnsi="Arial" w:cs="Arial"/>
                    <w:lang w:eastAsia="en-US"/>
                  </w:rPr>
                  <w:t>кВт.*</w:t>
                </w:r>
              </w:p>
            </w:tc>
            <w:tc>
              <w:tcPr>
                <w:tcW w:w="101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Всего нагрузки,</w:t>
                </w:r>
              </w:p>
              <w:p w:rsidR="00E3582E" w:rsidRPr="005E5256" w:rsidRDefault="00E3582E" w:rsidP="00F859C6">
                <w:pPr>
                  <w:jc w:val="center"/>
                  <w:rPr>
                    <w:rFonts w:ascii="Arial" w:hAnsi="Arial" w:cs="Arial"/>
                    <w:lang w:eastAsia="en-US"/>
                  </w:rPr>
                </w:pPr>
                <w:r w:rsidRPr="005E5256">
                  <w:rPr>
                    <w:rFonts w:ascii="Arial" w:hAnsi="Arial" w:cs="Arial"/>
                    <w:lang w:eastAsia="en-US"/>
                  </w:rPr>
                  <w:t>кВт.*</w:t>
                </w:r>
              </w:p>
            </w:tc>
          </w:tr>
          <w:tr w:rsidR="00E3582E" w:rsidRPr="005E5256" w:rsidTr="00F859C6">
            <w:trPr>
              <w:trHeight w:val="319"/>
              <w:jc w:val="center"/>
            </w:trPr>
            <w:tc>
              <w:tcPr>
                <w:tcW w:w="274"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w:t>
                </w:r>
              </w:p>
              <w:p w:rsidR="00E3582E" w:rsidRPr="005E5256" w:rsidRDefault="00E3582E" w:rsidP="00F859C6">
                <w:pPr>
                  <w:jc w:val="center"/>
                  <w:rPr>
                    <w:rFonts w:ascii="Arial" w:hAnsi="Arial" w:cs="Arial"/>
                    <w:lang w:eastAsia="en-US"/>
                  </w:rPr>
                </w:pPr>
              </w:p>
            </w:tc>
            <w:tc>
              <w:tcPr>
                <w:tcW w:w="1113"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Жилой сектор</w:t>
                </w:r>
              </w:p>
            </w:tc>
            <w:tc>
              <w:tcPr>
                <w:tcW w:w="1336"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118938</w:t>
                </w:r>
              </w:p>
            </w:tc>
            <w:tc>
              <w:tcPr>
                <w:tcW w:w="1262" w:type="pct"/>
                <w:tcBorders>
                  <w:top w:val="single" w:sz="2" w:space="0" w:color="000001"/>
                  <w:left w:val="single" w:sz="2" w:space="0" w:color="000001"/>
                  <w:bottom w:val="single" w:sz="2" w:space="0" w:color="000001"/>
                </w:tcBorders>
                <w:shd w:val="clear" w:color="auto" w:fill="auto"/>
                <w:tcMar>
                  <w:left w:w="-2"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4317</w:t>
                </w:r>
              </w:p>
            </w:tc>
            <w:tc>
              <w:tcPr>
                <w:tcW w:w="101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123255</w:t>
                </w:r>
              </w:p>
            </w:tc>
          </w:tr>
          <w:tr w:rsidR="00E3582E" w:rsidRPr="005E5256" w:rsidTr="00F859C6">
            <w:trPr>
              <w:trHeight w:val="495"/>
              <w:jc w:val="center"/>
            </w:trPr>
            <w:tc>
              <w:tcPr>
                <w:tcW w:w="274"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w:t>
                </w:r>
              </w:p>
              <w:p w:rsidR="00E3582E" w:rsidRPr="005E5256" w:rsidRDefault="00E3582E" w:rsidP="00F859C6">
                <w:pPr>
                  <w:jc w:val="center"/>
                  <w:rPr>
                    <w:rFonts w:ascii="Arial" w:hAnsi="Arial" w:cs="Arial"/>
                    <w:lang w:eastAsia="en-US"/>
                  </w:rPr>
                </w:pPr>
              </w:p>
            </w:tc>
            <w:tc>
              <w:tcPr>
                <w:tcW w:w="1113"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Общественный сектор</w:t>
                </w:r>
              </w:p>
            </w:tc>
            <w:tc>
              <w:tcPr>
                <w:tcW w:w="1336"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23787,6</w:t>
                </w:r>
              </w:p>
            </w:tc>
            <w:tc>
              <w:tcPr>
                <w:tcW w:w="1262" w:type="pct"/>
                <w:tcBorders>
                  <w:top w:val="single" w:sz="2" w:space="0" w:color="000001"/>
                  <w:left w:val="single" w:sz="2" w:space="0" w:color="000001"/>
                  <w:bottom w:val="single" w:sz="2" w:space="0" w:color="000001"/>
                </w:tcBorders>
                <w:shd w:val="clear" w:color="auto" w:fill="auto"/>
                <w:tcMar>
                  <w:left w:w="-2"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863,4</w:t>
                </w:r>
              </w:p>
            </w:tc>
            <w:tc>
              <w:tcPr>
                <w:tcW w:w="101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24651</w:t>
                </w:r>
              </w:p>
            </w:tc>
          </w:tr>
          <w:tr w:rsidR="00E3582E" w:rsidRPr="005E5256" w:rsidTr="00F859C6">
            <w:trPr>
              <w:trHeight w:val="279"/>
              <w:jc w:val="center"/>
            </w:trPr>
            <w:tc>
              <w:tcPr>
                <w:tcW w:w="1387" w:type="pct"/>
                <w:gridSpan w:val="2"/>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Итого</w:t>
                </w:r>
              </w:p>
              <w:p w:rsidR="00E3582E" w:rsidRPr="005E5256" w:rsidRDefault="00E3582E" w:rsidP="00F859C6">
                <w:pPr>
                  <w:jc w:val="center"/>
                  <w:rPr>
                    <w:rFonts w:ascii="Arial" w:hAnsi="Arial" w:cs="Arial"/>
                    <w:lang w:eastAsia="en-US"/>
                  </w:rPr>
                </w:pPr>
              </w:p>
            </w:tc>
            <w:tc>
              <w:tcPr>
                <w:tcW w:w="1336" w:type="pct"/>
                <w:tcBorders>
                  <w:top w:val="single" w:sz="2" w:space="0" w:color="000001"/>
                  <w:left w:val="single" w:sz="2" w:space="0" w:color="000001"/>
                  <w:bottom w:val="single" w:sz="2" w:space="0" w:color="000001"/>
                </w:tcBorders>
                <w:shd w:val="clear" w:color="auto" w:fill="auto"/>
                <w:tcMar>
                  <w:top w:w="55" w:type="dxa"/>
                  <w:left w:w="45" w:type="dxa"/>
                  <w:bottom w:w="55" w:type="dxa"/>
                  <w:right w:w="5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142725,6</w:t>
                </w:r>
              </w:p>
            </w:tc>
            <w:tc>
              <w:tcPr>
                <w:tcW w:w="1262" w:type="pct"/>
                <w:tcBorders>
                  <w:top w:val="single" w:sz="2" w:space="0" w:color="000001"/>
                  <w:left w:val="single" w:sz="2" w:space="0" w:color="000001"/>
                  <w:bottom w:val="single" w:sz="2" w:space="0" w:color="000001"/>
                </w:tcBorders>
                <w:shd w:val="clear" w:color="auto" w:fill="auto"/>
                <w:tcMar>
                  <w:left w:w="-2"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5180,4</w:t>
                </w:r>
              </w:p>
            </w:tc>
            <w:tc>
              <w:tcPr>
                <w:tcW w:w="101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147906</w:t>
                </w:r>
              </w:p>
            </w:tc>
          </w:tr>
        </w:tbl>
        <w:p w:rsidR="00775C63" w:rsidRDefault="00775C63" w:rsidP="00E3582E">
          <w:pPr>
            <w:rPr>
              <w:rFonts w:ascii="Arial" w:hAnsi="Arial" w:cs="Arial"/>
              <w:sz w:val="24"/>
              <w:szCs w:val="24"/>
              <w:lang w:eastAsia="en-US"/>
            </w:rPr>
          </w:pPr>
        </w:p>
        <w:p w:rsidR="00E3582E" w:rsidRPr="00E3582E" w:rsidRDefault="00E3582E" w:rsidP="00E3582E">
          <w:pPr>
            <w:rPr>
              <w:rFonts w:ascii="Arial" w:hAnsi="Arial" w:cs="Arial"/>
              <w:sz w:val="24"/>
              <w:szCs w:val="24"/>
              <w:lang w:eastAsia="en-US"/>
            </w:rPr>
          </w:pPr>
          <w:r w:rsidRPr="00E3582E">
            <w:rPr>
              <w:rFonts w:ascii="Arial" w:hAnsi="Arial" w:cs="Arial"/>
              <w:sz w:val="24"/>
              <w:szCs w:val="24"/>
              <w:lang w:eastAsia="en-US"/>
            </w:rPr>
            <w:t>*Без учета промышленных предприятий</w:t>
          </w:r>
        </w:p>
        <w:p w:rsidR="005E5256" w:rsidRDefault="00E3582E" w:rsidP="00E3582E">
          <w:pPr>
            <w:rPr>
              <w:rFonts w:ascii="Arial" w:hAnsi="Arial" w:cs="Arial"/>
              <w:sz w:val="24"/>
              <w:szCs w:val="24"/>
              <w:lang w:eastAsia="en-US"/>
            </w:rPr>
          </w:pPr>
          <w:r w:rsidRPr="00E3582E">
            <w:rPr>
              <w:rFonts w:ascii="Arial" w:hAnsi="Arial" w:cs="Arial"/>
              <w:sz w:val="24"/>
              <w:szCs w:val="24"/>
              <w:lang w:eastAsia="en-US"/>
            </w:rPr>
            <w:tab/>
          </w:r>
        </w:p>
        <w:p w:rsidR="00E3582E" w:rsidRPr="005E5256" w:rsidRDefault="00E3582E" w:rsidP="005E5256">
          <w:pPr>
            <w:ind w:firstLine="708"/>
            <w:rPr>
              <w:rFonts w:ascii="Arial" w:hAnsi="Arial" w:cs="Arial"/>
              <w:b/>
              <w:sz w:val="24"/>
              <w:szCs w:val="24"/>
              <w:lang w:eastAsia="en-US" w:bidi="en-US"/>
            </w:rPr>
          </w:pPr>
          <w:r w:rsidRPr="005E5256">
            <w:rPr>
              <w:rFonts w:ascii="Arial" w:hAnsi="Arial" w:cs="Arial"/>
              <w:b/>
              <w:sz w:val="24"/>
              <w:szCs w:val="24"/>
              <w:lang w:eastAsia="en-US" w:bidi="en-US"/>
            </w:rPr>
            <w:t>8.6.Телефонизация</w:t>
          </w:r>
        </w:p>
        <w:p w:rsidR="00E3582E" w:rsidRPr="00E3582E" w:rsidRDefault="00E3582E" w:rsidP="00E3582E">
          <w:pPr>
            <w:rPr>
              <w:rFonts w:ascii="Arial" w:hAnsi="Arial" w:cs="Arial"/>
              <w:sz w:val="24"/>
              <w:szCs w:val="24"/>
              <w:lang w:eastAsia="en-US" w:bidi="en-US"/>
            </w:rPr>
          </w:pPr>
        </w:p>
        <w:p w:rsidR="00E3582E" w:rsidRPr="005E5256" w:rsidRDefault="00E3582E" w:rsidP="005E5256">
          <w:pPr>
            <w:ind w:firstLine="708"/>
            <w:rPr>
              <w:rFonts w:ascii="Arial" w:hAnsi="Arial" w:cs="Arial"/>
              <w:b/>
              <w:sz w:val="24"/>
              <w:szCs w:val="24"/>
              <w:lang w:eastAsia="en-US"/>
            </w:rPr>
          </w:pPr>
          <w:r w:rsidRPr="005E5256">
            <w:rPr>
              <w:rFonts w:ascii="Arial" w:hAnsi="Arial" w:cs="Arial"/>
              <w:b/>
              <w:sz w:val="24"/>
              <w:szCs w:val="24"/>
              <w:lang w:eastAsia="en-US"/>
            </w:rPr>
            <w:t>Существующее положение</w:t>
          </w:r>
        </w:p>
        <w:p w:rsidR="00E3582E" w:rsidRPr="00E3582E" w:rsidRDefault="00E3582E" w:rsidP="00E3582E">
          <w:pPr>
            <w:rPr>
              <w:rFonts w:ascii="Arial" w:hAnsi="Arial" w:cs="Arial"/>
              <w:sz w:val="24"/>
              <w:szCs w:val="24"/>
              <w:lang w:eastAsia="en-US"/>
            </w:rPr>
          </w:pPr>
        </w:p>
        <w:p w:rsidR="00E3582E" w:rsidRDefault="00E3582E" w:rsidP="00F859C6">
          <w:pPr>
            <w:ind w:firstLine="708"/>
            <w:rPr>
              <w:rFonts w:ascii="Arial" w:hAnsi="Arial" w:cs="Arial"/>
              <w:sz w:val="24"/>
              <w:szCs w:val="24"/>
              <w:lang w:eastAsia="en-US"/>
            </w:rPr>
          </w:pPr>
          <w:r w:rsidRPr="00E3582E">
            <w:rPr>
              <w:rFonts w:ascii="Arial" w:hAnsi="Arial" w:cs="Arial"/>
              <w:sz w:val="24"/>
              <w:szCs w:val="24"/>
              <w:lang w:eastAsia="en-US"/>
            </w:rPr>
            <w:t xml:space="preserve">В настоящее время телефонизация ГО город Стерлитамак Республики Башкортостан осуществляется </w:t>
          </w:r>
          <w:proofErr w:type="gramStart"/>
          <w:r w:rsidRPr="00E3582E">
            <w:rPr>
              <w:rFonts w:ascii="Arial" w:hAnsi="Arial" w:cs="Arial"/>
              <w:sz w:val="24"/>
              <w:szCs w:val="24"/>
              <w:lang w:eastAsia="en-US"/>
            </w:rPr>
            <w:t>от</w:t>
          </w:r>
          <w:proofErr w:type="gramEnd"/>
          <w:r w:rsidRPr="00E3582E">
            <w:rPr>
              <w:rFonts w:ascii="Arial" w:hAnsi="Arial" w:cs="Arial"/>
              <w:sz w:val="24"/>
              <w:szCs w:val="24"/>
              <w:lang w:eastAsia="en-US"/>
            </w:rPr>
            <w:t>:</w:t>
          </w:r>
        </w:p>
        <w:p w:rsidR="005E5256" w:rsidRPr="00E3582E" w:rsidRDefault="005E5256" w:rsidP="00E3582E">
          <w:pPr>
            <w:rPr>
              <w:rFonts w:ascii="Arial" w:hAnsi="Arial" w:cs="Arial"/>
              <w:sz w:val="24"/>
              <w:szCs w:val="24"/>
              <w:lang w:eastAsia="en-US"/>
            </w:rPr>
          </w:pPr>
        </w:p>
        <w:tbl>
          <w:tblPr>
            <w:tblW w:w="5000" w:type="pct"/>
            <w:jc w:val="center"/>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Look w:val="0000" w:firstRow="0" w:lastRow="0" w:firstColumn="0" w:lastColumn="0" w:noHBand="0" w:noVBand="0"/>
          </w:tblPr>
          <w:tblGrid>
            <w:gridCol w:w="2647"/>
            <w:gridCol w:w="2636"/>
            <w:gridCol w:w="4738"/>
          </w:tblGrid>
          <w:tr w:rsidR="00E3582E" w:rsidRPr="005E5256" w:rsidTr="00F859C6">
            <w:trPr>
              <w:tblHeade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АТСЭ №</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Монтированная емкость</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Адрес</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20</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7644</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.Д</w:t>
                </w:r>
                <w:proofErr w:type="gramEnd"/>
                <w:r w:rsidRPr="005E5256">
                  <w:rPr>
                    <w:rFonts w:ascii="Arial" w:hAnsi="Arial" w:cs="Arial"/>
                    <w:lang w:eastAsia="en-US"/>
                  </w:rPr>
                  <w:t>ружбы,29б</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20/1</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1424</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.Ф</w:t>
                </w:r>
                <w:proofErr w:type="gramEnd"/>
                <w:r w:rsidRPr="005E5256">
                  <w:rPr>
                    <w:rFonts w:ascii="Arial" w:hAnsi="Arial" w:cs="Arial"/>
                    <w:lang w:eastAsia="en-US"/>
                  </w:rPr>
                  <w:t>урманова,13</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20/2</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3296</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ул.К.Муратова,2</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20/3</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800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.С</w:t>
                </w:r>
                <w:proofErr w:type="gramEnd"/>
                <w:r w:rsidRPr="005E5256">
                  <w:rPr>
                    <w:rFonts w:ascii="Arial" w:hAnsi="Arial" w:cs="Arial"/>
                    <w:lang w:eastAsia="en-US"/>
                  </w:rPr>
                  <w:t>акко и Ванцетти,23</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lastRenderedPageBreak/>
                  <w:t>21/25</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14089</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.С</w:t>
                </w:r>
                <w:proofErr w:type="gramEnd"/>
                <w:r w:rsidRPr="005E5256">
                  <w:rPr>
                    <w:rFonts w:ascii="Arial" w:hAnsi="Arial" w:cs="Arial"/>
                    <w:lang w:eastAsia="en-US"/>
                  </w:rPr>
                  <w:t>акко и Ванцетти,23</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21/1</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1211</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ул.К.Либкнехта,14</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21/2</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826</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.Ч</w:t>
                </w:r>
                <w:proofErr w:type="gramEnd"/>
                <w:r w:rsidRPr="005E5256">
                  <w:rPr>
                    <w:rFonts w:ascii="Arial" w:hAnsi="Arial" w:cs="Arial"/>
                    <w:lang w:eastAsia="en-US"/>
                  </w:rPr>
                  <w:t>ерняховского,14а</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21/3</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1129</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ул.В.Интернационалистов,22</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21/4</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2496</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.Ш</w:t>
                </w:r>
                <w:proofErr w:type="gramEnd"/>
                <w:r w:rsidRPr="005E5256">
                  <w:rPr>
                    <w:rFonts w:ascii="Arial" w:hAnsi="Arial" w:cs="Arial"/>
                    <w:lang w:eastAsia="en-US"/>
                  </w:rPr>
                  <w:t>афиева,37</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22/23</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17465</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.К</w:t>
                </w:r>
                <w:proofErr w:type="gramEnd"/>
                <w:r w:rsidRPr="005E5256">
                  <w:rPr>
                    <w:rFonts w:ascii="Arial" w:hAnsi="Arial" w:cs="Arial"/>
                    <w:lang w:eastAsia="en-US"/>
                  </w:rPr>
                  <w:t>оммунистическая,30</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24</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10000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.К</w:t>
                </w:r>
                <w:proofErr w:type="gramEnd"/>
                <w:r w:rsidRPr="005E5256">
                  <w:rPr>
                    <w:rFonts w:ascii="Arial" w:hAnsi="Arial" w:cs="Arial"/>
                    <w:lang w:eastAsia="en-US"/>
                  </w:rPr>
                  <w:t>оммунистическая,30</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26</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9641</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.Г</w:t>
                </w:r>
                <w:proofErr w:type="gramEnd"/>
                <w:r w:rsidRPr="005E5256">
                  <w:rPr>
                    <w:rFonts w:ascii="Arial" w:hAnsi="Arial" w:cs="Arial"/>
                    <w:lang w:eastAsia="en-US"/>
                  </w:rPr>
                  <w:t>оголя,118а</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26/1</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759</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.Ф</w:t>
                </w:r>
                <w:proofErr w:type="gramEnd"/>
                <w:r w:rsidRPr="005E5256">
                  <w:rPr>
                    <w:rFonts w:ascii="Arial" w:hAnsi="Arial" w:cs="Arial"/>
                    <w:lang w:eastAsia="en-US"/>
                  </w:rPr>
                  <w:t>естивальная,1</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28</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6864</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ул.С.Юлаева, 13а</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43</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10000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.Д</w:t>
                </w:r>
                <w:proofErr w:type="gramEnd"/>
                <w:r w:rsidRPr="005E5256">
                  <w:rPr>
                    <w:rFonts w:ascii="Arial" w:hAnsi="Arial" w:cs="Arial"/>
                    <w:lang w:eastAsia="en-US"/>
                  </w:rPr>
                  <w:t>ружбы,29б</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41/29</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.К</w:t>
                </w:r>
                <w:proofErr w:type="gramEnd"/>
                <w:r w:rsidRPr="005E5256">
                  <w:rPr>
                    <w:rFonts w:ascii="Arial" w:hAnsi="Arial" w:cs="Arial"/>
                    <w:lang w:eastAsia="en-US"/>
                  </w:rPr>
                  <w:t>оммунистическая,30</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41/1</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320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.Г</w:t>
                </w:r>
                <w:proofErr w:type="gramEnd"/>
                <w:r w:rsidRPr="005E5256">
                  <w:rPr>
                    <w:rFonts w:ascii="Arial" w:hAnsi="Arial" w:cs="Arial"/>
                    <w:lang w:eastAsia="en-US"/>
                  </w:rPr>
                  <w:t>оголя,118а</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41/2</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160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.Г</w:t>
                </w:r>
                <w:proofErr w:type="gramEnd"/>
                <w:r w:rsidRPr="005E5256">
                  <w:rPr>
                    <w:rFonts w:ascii="Arial" w:hAnsi="Arial" w:cs="Arial"/>
                    <w:lang w:eastAsia="en-US"/>
                  </w:rPr>
                  <w:t>оголя,145а</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41/3</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60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.С</w:t>
                </w:r>
                <w:proofErr w:type="gramEnd"/>
                <w:r w:rsidRPr="005E5256">
                  <w:rPr>
                    <w:rFonts w:ascii="Arial" w:hAnsi="Arial" w:cs="Arial"/>
                    <w:lang w:eastAsia="en-US"/>
                  </w:rPr>
                  <w:t>уханова,28</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41/4</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.Г</w:t>
                </w:r>
                <w:proofErr w:type="gramEnd"/>
                <w:r w:rsidRPr="005E5256">
                  <w:rPr>
                    <w:rFonts w:ascii="Arial" w:hAnsi="Arial" w:cs="Arial"/>
                    <w:lang w:eastAsia="en-US"/>
                  </w:rPr>
                  <w:t>оголя,161</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41/5</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100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.О</w:t>
                </w:r>
                <w:proofErr w:type="gramEnd"/>
                <w:r w:rsidRPr="005E5256">
                  <w:rPr>
                    <w:rFonts w:ascii="Arial" w:hAnsi="Arial" w:cs="Arial"/>
                    <w:lang w:eastAsia="en-US"/>
                  </w:rPr>
                  <w:t>стровского,1а</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41/6</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240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.Ф</w:t>
                </w:r>
                <w:proofErr w:type="gramEnd"/>
                <w:r w:rsidRPr="005E5256">
                  <w:rPr>
                    <w:rFonts w:ascii="Arial" w:hAnsi="Arial" w:cs="Arial"/>
                    <w:lang w:eastAsia="en-US"/>
                  </w:rPr>
                  <w:t>естивальная,1</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41/7</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260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.Л</w:t>
                </w:r>
                <w:proofErr w:type="gramEnd"/>
                <w:r w:rsidRPr="005E5256">
                  <w:rPr>
                    <w:rFonts w:ascii="Arial" w:hAnsi="Arial" w:cs="Arial"/>
                    <w:lang w:eastAsia="en-US"/>
                  </w:rPr>
                  <w:t>азурная,1</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41/8</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100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.Х</w:t>
                </w:r>
                <w:proofErr w:type="gramEnd"/>
                <w:r w:rsidRPr="005E5256">
                  <w:rPr>
                    <w:rFonts w:ascii="Arial" w:hAnsi="Arial" w:cs="Arial"/>
                    <w:lang w:eastAsia="en-US"/>
                  </w:rPr>
                  <w:t>удайбердина,105</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41/9</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60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.Х</w:t>
                </w:r>
                <w:proofErr w:type="gramEnd"/>
                <w:r w:rsidRPr="005E5256">
                  <w:rPr>
                    <w:rFonts w:ascii="Arial" w:hAnsi="Arial" w:cs="Arial"/>
                    <w:lang w:eastAsia="en-US"/>
                  </w:rPr>
                  <w:t>удайбердина,218а</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41/10</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120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.А</w:t>
                </w:r>
                <w:proofErr w:type="gramEnd"/>
                <w:r w:rsidRPr="005E5256">
                  <w:rPr>
                    <w:rFonts w:ascii="Arial" w:hAnsi="Arial" w:cs="Arial"/>
                    <w:lang w:eastAsia="en-US"/>
                  </w:rPr>
                  <w:t>ртема,98</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41/11</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ул.К.Муратова,2</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41/12</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120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.А</w:t>
                </w:r>
                <w:proofErr w:type="gramEnd"/>
                <w:r w:rsidRPr="005E5256">
                  <w:rPr>
                    <w:rFonts w:ascii="Arial" w:hAnsi="Arial" w:cs="Arial"/>
                    <w:lang w:eastAsia="en-US"/>
                  </w:rPr>
                  <w:t>ртема,118</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41/14</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80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.Л</w:t>
                </w:r>
                <w:proofErr w:type="gramEnd"/>
                <w:r w:rsidRPr="005E5256">
                  <w:rPr>
                    <w:rFonts w:ascii="Arial" w:hAnsi="Arial" w:cs="Arial"/>
                    <w:lang w:eastAsia="en-US"/>
                  </w:rPr>
                  <w:t>азурная,7</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41/15</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.А</w:t>
                </w:r>
                <w:proofErr w:type="gramEnd"/>
                <w:r w:rsidRPr="005E5256">
                  <w:rPr>
                    <w:rFonts w:ascii="Arial" w:hAnsi="Arial" w:cs="Arial"/>
                    <w:lang w:eastAsia="en-US"/>
                  </w:rPr>
                  <w:t>ртема,155</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41/16</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140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ул.23 Мая,34б</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41/17</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80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.А</w:t>
                </w:r>
                <w:proofErr w:type="gramEnd"/>
                <w:r w:rsidRPr="005E5256">
                  <w:rPr>
                    <w:rFonts w:ascii="Arial" w:hAnsi="Arial" w:cs="Arial"/>
                    <w:lang w:eastAsia="en-US"/>
                  </w:rPr>
                  <w:t>ртема,100</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41/18</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120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.А</w:t>
                </w:r>
                <w:proofErr w:type="gramEnd"/>
                <w:r w:rsidRPr="005E5256">
                  <w:rPr>
                    <w:rFonts w:ascii="Arial" w:hAnsi="Arial" w:cs="Arial"/>
                    <w:lang w:eastAsia="en-US"/>
                  </w:rPr>
                  <w:t>ртема,70</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29/1«Каустик»</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140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.Т</w:t>
                </w:r>
                <w:proofErr w:type="gramEnd"/>
                <w:r w:rsidRPr="005E5256">
                  <w:rPr>
                    <w:rFonts w:ascii="Arial" w:hAnsi="Arial" w:cs="Arial"/>
                    <w:lang w:eastAsia="en-US"/>
                  </w:rPr>
                  <w:t>ехническая,32</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29/2«Фабри»</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40</w:t>
                </w:r>
              </w:p>
            </w:tc>
            <w:tc>
              <w:tcPr>
                <w:tcW w:w="2364" w:type="pc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ул</w:t>
                </w:r>
                <w:proofErr w:type="gramStart"/>
                <w:r w:rsidRPr="005E5256">
                  <w:rPr>
                    <w:rFonts w:ascii="Arial" w:hAnsi="Arial" w:cs="Arial"/>
                    <w:lang w:eastAsia="en-US"/>
                  </w:rPr>
                  <w:t>.Х</w:t>
                </w:r>
                <w:proofErr w:type="gramEnd"/>
                <w:r w:rsidRPr="005E5256">
                  <w:rPr>
                    <w:rFonts w:ascii="Arial" w:hAnsi="Arial" w:cs="Arial"/>
                    <w:lang w:eastAsia="en-US"/>
                  </w:rPr>
                  <w:t>удайбердина,120</w:t>
                </w:r>
              </w:p>
            </w:tc>
          </w:tr>
          <w:tr w:rsidR="00E3582E" w:rsidRPr="005E5256" w:rsidTr="00F859C6">
            <w:trPr>
              <w:jc w:val="center"/>
            </w:trPr>
            <w:tc>
              <w:tcPr>
                <w:tcW w:w="1321"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Итого:</w:t>
                </w:r>
              </w:p>
            </w:tc>
            <w:tc>
              <w:tcPr>
                <w:tcW w:w="1315" w:type="pct"/>
                <w:tcBorders>
                  <w:top w:val="single" w:sz="2" w:space="0" w:color="000001"/>
                  <w:left w:val="single" w:sz="2" w:space="0" w:color="000001"/>
                  <w:bottom w:val="single" w:sz="2" w:space="0" w:color="000001"/>
                </w:tcBorders>
                <w:shd w:val="clear" w:color="auto" w:fill="auto"/>
                <w:tcMar>
                  <w:left w:w="4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89436</w:t>
                </w:r>
              </w:p>
            </w:tc>
            <w:tc>
              <w:tcPr>
                <w:tcW w:w="2364" w:type="pct"/>
                <w:tcBorders>
                  <w:top w:val="single" w:sz="2" w:space="0" w:color="000001"/>
                  <w:left w:val="single" w:sz="2" w:space="0" w:color="000001"/>
                  <w:bottom w:val="single" w:sz="2" w:space="0" w:color="000001"/>
                </w:tcBorders>
                <w:shd w:val="clear" w:color="auto" w:fill="auto"/>
                <w:tcMar>
                  <w:top w:w="0" w:type="dxa"/>
                  <w:left w:w="-2" w:type="dxa"/>
                  <w:bottom w:w="0" w:type="dxa"/>
                  <w:right w:w="0" w:type="dxa"/>
                </w:tcMar>
              </w:tcPr>
              <w:p w:rsidR="00E3582E" w:rsidRPr="005E5256" w:rsidRDefault="00E3582E" w:rsidP="00F859C6">
                <w:pPr>
                  <w:jc w:val="center"/>
                  <w:rPr>
                    <w:rFonts w:ascii="Arial" w:hAnsi="Arial" w:cs="Arial"/>
                    <w:lang w:eastAsia="en-US"/>
                  </w:rPr>
                </w:pPr>
              </w:p>
            </w:tc>
          </w:tr>
        </w:tbl>
        <w:p w:rsidR="005E5256" w:rsidRDefault="005E5256" w:rsidP="00E3582E">
          <w:pPr>
            <w:rPr>
              <w:rFonts w:ascii="Arial" w:hAnsi="Arial" w:cs="Arial"/>
              <w:sz w:val="24"/>
              <w:szCs w:val="24"/>
              <w:lang w:eastAsia="en-US"/>
            </w:rPr>
          </w:pP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 xml:space="preserve">В границах проектирования ГО город Стерлитамак линии связи, в основном, в кабельной канализации и на опорах. </w:t>
          </w:r>
        </w:p>
        <w:p w:rsidR="00E3582E" w:rsidRPr="00E3582E" w:rsidRDefault="00E3582E" w:rsidP="00F859C6">
          <w:pPr>
            <w:ind w:firstLine="567"/>
            <w:rPr>
              <w:rFonts w:ascii="Arial" w:hAnsi="Arial" w:cs="Arial"/>
              <w:sz w:val="24"/>
              <w:szCs w:val="24"/>
              <w:lang w:eastAsia="en-US"/>
            </w:rPr>
          </w:pPr>
        </w:p>
        <w:p w:rsidR="00E3582E" w:rsidRPr="005E5256" w:rsidRDefault="00E3582E" w:rsidP="00F859C6">
          <w:pPr>
            <w:ind w:firstLine="567"/>
            <w:rPr>
              <w:rFonts w:ascii="Arial" w:hAnsi="Arial" w:cs="Arial"/>
              <w:b/>
              <w:sz w:val="24"/>
              <w:szCs w:val="24"/>
              <w:lang w:eastAsia="en-US"/>
            </w:rPr>
          </w:pPr>
          <w:r w:rsidRPr="005E5256">
            <w:rPr>
              <w:rFonts w:ascii="Arial" w:hAnsi="Arial" w:cs="Arial"/>
              <w:b/>
              <w:sz w:val="24"/>
              <w:szCs w:val="24"/>
              <w:lang w:eastAsia="en-US"/>
            </w:rPr>
            <w:t>Проектное решение</w:t>
          </w:r>
        </w:p>
        <w:p w:rsidR="00E3582E" w:rsidRPr="00E3582E" w:rsidRDefault="00E3582E" w:rsidP="00F859C6">
          <w:pPr>
            <w:ind w:firstLine="567"/>
            <w:rPr>
              <w:rFonts w:ascii="Arial" w:hAnsi="Arial" w:cs="Arial"/>
              <w:sz w:val="24"/>
              <w:szCs w:val="24"/>
              <w:lang w:eastAsia="en-US"/>
            </w:rPr>
          </w:pP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Потребность в телефонах принята из расчета 100% охвата для жилых зданий и минимальное необходимое количество телефонных номеров для административно-хозяйственных объектов и культурно бытовых учреждений и т.п.</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Предварительное количество необходимых телефонных номеров расчетный срок составит – 161244 шт.</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lastRenderedPageBreak/>
            <w:t xml:space="preserve">Проектом предусматривается строительство 6-ти АТС общей емкостью 38796 номеров и 3-х </w:t>
          </w:r>
          <w:proofErr w:type="gramStart"/>
          <w:r w:rsidRPr="00E3582E">
            <w:rPr>
              <w:rFonts w:ascii="Arial" w:hAnsi="Arial" w:cs="Arial"/>
              <w:sz w:val="24"/>
              <w:szCs w:val="24"/>
              <w:lang w:eastAsia="en-US"/>
            </w:rPr>
            <w:t>КУС</w:t>
          </w:r>
          <w:proofErr w:type="gramEnd"/>
          <w:r w:rsidRPr="00E3582E">
            <w:rPr>
              <w:rFonts w:ascii="Arial" w:hAnsi="Arial" w:cs="Arial"/>
              <w:sz w:val="24"/>
              <w:szCs w:val="24"/>
              <w:lang w:eastAsia="en-US"/>
            </w:rPr>
            <w:t xml:space="preserve"> общей емкостью 1200. Необходима реконструкция АТС 21/1 в п</w:t>
          </w:r>
          <w:proofErr w:type="gramStart"/>
          <w:r w:rsidRPr="00E3582E">
            <w:rPr>
              <w:rFonts w:ascii="Arial" w:hAnsi="Arial" w:cs="Arial"/>
              <w:sz w:val="24"/>
              <w:szCs w:val="24"/>
              <w:lang w:eastAsia="en-US"/>
            </w:rPr>
            <w:t>.Ш</w:t>
          </w:r>
          <w:proofErr w:type="gramEnd"/>
          <w:r w:rsidRPr="00E3582E">
            <w:rPr>
              <w:rFonts w:ascii="Arial" w:hAnsi="Arial" w:cs="Arial"/>
              <w:sz w:val="24"/>
              <w:szCs w:val="24"/>
              <w:lang w:eastAsia="en-US"/>
            </w:rPr>
            <w:t>ахтау с увеличением ее емкости до 1212 номеров.</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 xml:space="preserve">Места размещения проектируемых АТС, </w:t>
          </w:r>
          <w:proofErr w:type="gramStart"/>
          <w:r w:rsidRPr="00E3582E">
            <w:rPr>
              <w:rFonts w:ascii="Arial" w:hAnsi="Arial" w:cs="Arial"/>
              <w:sz w:val="24"/>
              <w:szCs w:val="24"/>
              <w:lang w:eastAsia="en-US"/>
            </w:rPr>
            <w:t>КУС</w:t>
          </w:r>
          <w:proofErr w:type="gramEnd"/>
          <w:r w:rsidRPr="00E3582E">
            <w:rPr>
              <w:rFonts w:ascii="Arial" w:hAnsi="Arial" w:cs="Arial"/>
              <w:sz w:val="24"/>
              <w:szCs w:val="24"/>
              <w:lang w:eastAsia="en-US"/>
            </w:rPr>
            <w:t xml:space="preserve"> и линий связи показаны на схеме объектов инженерного обеспечения. </w:t>
          </w:r>
        </w:p>
        <w:p w:rsidR="00E3582E" w:rsidRPr="00E3582E" w:rsidRDefault="00E3582E" w:rsidP="00F859C6">
          <w:pPr>
            <w:ind w:firstLine="567"/>
            <w:rPr>
              <w:rFonts w:ascii="Arial" w:hAnsi="Arial" w:cs="Arial"/>
              <w:sz w:val="24"/>
              <w:szCs w:val="24"/>
              <w:lang w:eastAsia="en-US"/>
            </w:rPr>
          </w:pPr>
        </w:p>
        <w:p w:rsidR="00E3582E" w:rsidRPr="005E5256" w:rsidRDefault="00E3582E" w:rsidP="00F859C6">
          <w:pPr>
            <w:ind w:firstLine="567"/>
            <w:rPr>
              <w:rFonts w:ascii="Arial" w:hAnsi="Arial" w:cs="Arial"/>
              <w:b/>
              <w:sz w:val="24"/>
              <w:szCs w:val="24"/>
              <w:lang w:eastAsia="en-US"/>
            </w:rPr>
          </w:pPr>
          <w:proofErr w:type="gramStart"/>
          <w:r w:rsidRPr="005E5256">
            <w:rPr>
              <w:rFonts w:ascii="Arial" w:hAnsi="Arial" w:cs="Arial"/>
              <w:b/>
              <w:sz w:val="24"/>
              <w:szCs w:val="24"/>
              <w:lang w:eastAsia="en-US"/>
            </w:rPr>
            <w:t>Теле</w:t>
          </w:r>
          <w:proofErr w:type="gramEnd"/>
          <w:r w:rsidRPr="005E5256">
            <w:rPr>
              <w:rFonts w:ascii="Arial" w:hAnsi="Arial" w:cs="Arial"/>
              <w:b/>
              <w:sz w:val="24"/>
              <w:szCs w:val="24"/>
              <w:lang w:eastAsia="en-US"/>
            </w:rPr>
            <w:t>-, радиофикация</w:t>
          </w:r>
        </w:p>
        <w:p w:rsidR="00E3582E" w:rsidRPr="00E3582E" w:rsidRDefault="00E3582E" w:rsidP="00F859C6">
          <w:pPr>
            <w:ind w:firstLine="567"/>
            <w:rPr>
              <w:rFonts w:ascii="Arial" w:hAnsi="Arial" w:cs="Arial"/>
              <w:sz w:val="24"/>
              <w:szCs w:val="24"/>
              <w:lang w:eastAsia="en-US"/>
            </w:rPr>
          </w:pP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В настоящее время, теле-, радиофикация ГО город Стерлитамак Республики Башкортостан осуществляется от радиоузла, расположенного по ул</w:t>
          </w:r>
          <w:proofErr w:type="gramStart"/>
          <w:r w:rsidRPr="00E3582E">
            <w:rPr>
              <w:rFonts w:ascii="Arial" w:hAnsi="Arial" w:cs="Arial"/>
              <w:sz w:val="24"/>
              <w:szCs w:val="24"/>
              <w:lang w:eastAsia="en-US"/>
            </w:rPr>
            <w:t>.Х</w:t>
          </w:r>
          <w:proofErr w:type="gramEnd"/>
          <w:r w:rsidRPr="00E3582E">
            <w:rPr>
              <w:rFonts w:ascii="Arial" w:hAnsi="Arial" w:cs="Arial"/>
              <w:sz w:val="24"/>
              <w:szCs w:val="24"/>
              <w:lang w:eastAsia="en-US"/>
            </w:rPr>
            <w:t>удайбердина,105.</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Нагрузка радиотрансляционной сети складывается из радиоточек индивидуального пользования и радиоточек коллективного пользования.</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Расчет количества радиоточек ведется из условия 100% охвата семей проводным вещанием.</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Количество новых радиоточек будет составлять на расчетный срок – 40400 шт.</w:t>
          </w:r>
        </w:p>
        <w:p w:rsidR="00E3582E" w:rsidRPr="00E3582E" w:rsidRDefault="00E3582E" w:rsidP="00F859C6">
          <w:pPr>
            <w:ind w:firstLine="567"/>
            <w:rPr>
              <w:rFonts w:ascii="Arial" w:hAnsi="Arial" w:cs="Arial"/>
              <w:sz w:val="24"/>
              <w:szCs w:val="24"/>
              <w:lang w:eastAsia="en-US" w:bidi="en-US"/>
            </w:rPr>
          </w:pPr>
        </w:p>
        <w:p w:rsidR="00537C5D" w:rsidRDefault="00537C5D">
          <w:pPr>
            <w:spacing w:after="200" w:line="276" w:lineRule="auto"/>
            <w:rPr>
              <w:rFonts w:ascii="Arial" w:hAnsi="Arial" w:cs="Arial"/>
              <w:b/>
              <w:sz w:val="24"/>
              <w:szCs w:val="24"/>
              <w:lang w:eastAsia="en-US" w:bidi="en-US"/>
            </w:rPr>
          </w:pPr>
          <w:r>
            <w:rPr>
              <w:rFonts w:ascii="Arial" w:hAnsi="Arial" w:cs="Arial"/>
              <w:b/>
              <w:sz w:val="24"/>
              <w:szCs w:val="24"/>
              <w:lang w:eastAsia="en-US" w:bidi="en-US"/>
            </w:rPr>
            <w:br w:type="page"/>
          </w:r>
        </w:p>
        <w:p w:rsidR="00E3582E" w:rsidRPr="005E5256" w:rsidRDefault="00E3582E" w:rsidP="005E5256">
          <w:pPr>
            <w:ind w:firstLine="708"/>
            <w:rPr>
              <w:rFonts w:ascii="Arial" w:hAnsi="Arial" w:cs="Arial"/>
              <w:b/>
              <w:sz w:val="24"/>
              <w:szCs w:val="24"/>
              <w:lang w:eastAsia="en-US" w:bidi="en-US"/>
            </w:rPr>
          </w:pPr>
          <w:r w:rsidRPr="005E5256">
            <w:rPr>
              <w:rFonts w:ascii="Arial" w:hAnsi="Arial" w:cs="Arial"/>
              <w:b/>
              <w:sz w:val="24"/>
              <w:szCs w:val="24"/>
              <w:lang w:eastAsia="en-US" w:bidi="en-US"/>
            </w:rPr>
            <w:lastRenderedPageBreak/>
            <w:t>Глава IX. Охрана окружающей среды</w:t>
          </w:r>
        </w:p>
        <w:p w:rsidR="005E5256" w:rsidRDefault="005E5256" w:rsidP="00E3582E">
          <w:pPr>
            <w:rPr>
              <w:rFonts w:ascii="Arial" w:hAnsi="Arial" w:cs="Arial"/>
              <w:sz w:val="24"/>
              <w:szCs w:val="24"/>
              <w:lang w:eastAsia="en-US" w:bidi="en-US"/>
            </w:rPr>
          </w:pPr>
        </w:p>
        <w:p w:rsidR="00E3582E" w:rsidRPr="00E3582E" w:rsidRDefault="00E3582E" w:rsidP="00F859C6">
          <w:pPr>
            <w:ind w:firstLine="567"/>
            <w:rPr>
              <w:rFonts w:ascii="Arial" w:hAnsi="Arial" w:cs="Arial"/>
              <w:sz w:val="24"/>
              <w:szCs w:val="24"/>
              <w:lang w:eastAsia="en-US" w:bidi="en-US"/>
            </w:rPr>
          </w:pPr>
          <w:r w:rsidRPr="00E3582E">
            <w:rPr>
              <w:rFonts w:ascii="Arial" w:hAnsi="Arial" w:cs="Arial"/>
              <w:sz w:val="24"/>
              <w:szCs w:val="24"/>
              <w:lang w:eastAsia="en-US" w:bidi="en-US"/>
            </w:rPr>
            <w:t>Статьёй 8 Федерального закона от 30 марта 1999 года № 52-ФЗ «О санитарно-эпидемиологическом благополучии населения» предусмотрено право каждого гражданина на благоприятную среду обитания, факторы которой не оказывают вредного воздействия на человека.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Предложения по охране окружающей среды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направлены на улучшение микроклимата города — защиту воздуха, водоемов, почв от загрязнения промышленными выбросами и автотранспортом, снижение уровня городских шумов, освоение непригодных для застройки территорий. Все это приведет к экологическому равновесию, эффективному и функциональному развитию всех отраслей хозяйства.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Исходя из необходимости достижения экологического баланса проектируемой территории, определены основные направления экологической деятельности.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Мероприятия по защите окружающей среды за счет реализации архитектурно-планировочных, инженерно-технических и организационных мероприятий, как в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так и в городах Салават и Ишимбай, так как населенные пункты близко расположены по отношению друг к другу и являются элементами единой агломерации.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Мероприятия, направленные на воссоздание ресурсов территории.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Постановлением правительства №61 от 18.02.2014г. принята государственная программа «Экология и природные ресурсы Республики Башкортостан», которая объединяет 3 подпрограммы: «Обеспечение неистощительного природопользования в Республики Башкортостан», «Экологическая безопасность Республики Башкортостан», «Обеспечение реализации государственной программы «Экология и природные ресурсы Республики Башкортостан»».</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Проектные решения направлены на реализацию положений программы.</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Архитектурн</w:t>
          </w:r>
          <w:proofErr w:type="gramStart"/>
          <w:r w:rsidRPr="00E3582E">
            <w:rPr>
              <w:rFonts w:ascii="Arial" w:eastAsia="Andale Sans UI" w:hAnsi="Arial" w:cs="Arial"/>
              <w:sz w:val="24"/>
              <w:szCs w:val="24"/>
              <w:lang w:eastAsia="en-US" w:bidi="en-US"/>
            </w:rPr>
            <w:t>о-</w:t>
          </w:r>
          <w:proofErr w:type="gramEnd"/>
          <w:r w:rsidRPr="00E3582E">
            <w:rPr>
              <w:rFonts w:ascii="Arial" w:eastAsia="Andale Sans UI" w:hAnsi="Arial" w:cs="Arial"/>
              <w:sz w:val="24"/>
              <w:szCs w:val="24"/>
              <w:lang w:eastAsia="en-US" w:bidi="en-US"/>
            </w:rPr>
            <w:t xml:space="preserve"> планировочное решение проектируемого города основано на комплексной оценке существующего состояния городской среды.</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 целью снижения вредного воздействия на здоровье человека и среду обитания промышленных предприятий и производств организуются санитарно-защитные зоны. В проекте «Внесение изменений в Генеральный план ГО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для предприятий 1-5 класса опасности предусмотрены санитарно-защитные зоны в соответствии с СанПиНом 2.2.1/2.1.1.1.1200-03, постановлением Правительства РФ от 03.03.2018 «222, постановлениями главных санитарных врачей Росийский Федерации или Республики Башкортостан, а также в соответствии экспертными и санитарно-эпидемиологическими заключениями проектов ПДВ  предприятий, разработавших такие проекты.</w:t>
          </w:r>
        </w:p>
        <w:p w:rsidR="00E3582E" w:rsidRPr="00E3582E" w:rsidRDefault="00E3582E" w:rsidP="00E3582E">
          <w:pPr>
            <w:rPr>
              <w:rFonts w:ascii="Arial" w:hAnsi="Arial" w:cs="Arial"/>
              <w:sz w:val="24"/>
              <w:szCs w:val="24"/>
              <w:lang w:eastAsia="en-US" w:bidi="en-US"/>
            </w:rPr>
          </w:pPr>
        </w:p>
        <w:p w:rsidR="00E3582E" w:rsidRPr="00E3582E" w:rsidRDefault="00E3582E" w:rsidP="00F859C6">
          <w:pPr>
            <w:jc w:val="center"/>
            <w:rPr>
              <w:rFonts w:ascii="Arial" w:hAnsi="Arial" w:cs="Arial"/>
              <w:sz w:val="24"/>
              <w:szCs w:val="24"/>
              <w:lang w:eastAsia="en-US" w:bidi="en-US"/>
            </w:rPr>
          </w:pPr>
          <w:r w:rsidRPr="00E3582E">
            <w:rPr>
              <w:rFonts w:ascii="Arial" w:hAnsi="Arial" w:cs="Arial"/>
              <w:sz w:val="24"/>
              <w:szCs w:val="24"/>
              <w:lang w:eastAsia="en-US" w:bidi="en-US"/>
            </w:rPr>
            <w:t>Перечень предприятий ГО г. Стерлитамак с указанием размеров санитарно-защитных зон</w:t>
          </w:r>
        </w:p>
        <w:p w:rsidR="00E3582E" w:rsidRPr="00E3582E" w:rsidRDefault="00E3582E" w:rsidP="005E5256">
          <w:pPr>
            <w:jc w:val="right"/>
            <w:rPr>
              <w:rFonts w:ascii="Arial" w:hAnsi="Arial" w:cs="Arial"/>
              <w:sz w:val="24"/>
              <w:szCs w:val="24"/>
              <w:lang w:eastAsia="en-US" w:bidi="en-US"/>
            </w:rPr>
          </w:pPr>
          <w:r w:rsidRPr="00E3582E">
            <w:rPr>
              <w:rFonts w:ascii="Arial" w:hAnsi="Arial" w:cs="Arial"/>
              <w:sz w:val="24"/>
              <w:szCs w:val="24"/>
              <w:lang w:eastAsia="en-US" w:bidi="en-US"/>
            </w:rPr>
            <w:t>Таблица № 9.1</w:t>
          </w:r>
        </w:p>
        <w:tbl>
          <w:tblPr>
            <w:tblW w:w="9936" w:type="dxa"/>
            <w:tblInd w:w="100" w:type="dxa"/>
            <w:tblBorders>
              <w:top w:val="single" w:sz="4" w:space="0" w:color="000001"/>
              <w:left w:val="single" w:sz="4" w:space="0" w:color="000001"/>
              <w:bottom w:val="single" w:sz="4" w:space="0" w:color="000001"/>
              <w:insideH w:val="single" w:sz="4" w:space="0" w:color="000001"/>
            </w:tblBorders>
            <w:tblCellMar>
              <w:top w:w="60" w:type="dxa"/>
              <w:left w:w="55" w:type="dxa"/>
              <w:bottom w:w="60" w:type="dxa"/>
              <w:right w:w="60" w:type="dxa"/>
            </w:tblCellMar>
            <w:tblLook w:val="04A0" w:firstRow="1" w:lastRow="0" w:firstColumn="1" w:lastColumn="0" w:noHBand="0" w:noVBand="1"/>
          </w:tblPr>
          <w:tblGrid>
            <w:gridCol w:w="571"/>
            <w:gridCol w:w="2526"/>
            <w:gridCol w:w="1189"/>
            <w:gridCol w:w="1463"/>
            <w:gridCol w:w="1272"/>
            <w:gridCol w:w="1691"/>
            <w:gridCol w:w="1224"/>
          </w:tblGrid>
          <w:tr w:rsidR="00E3582E" w:rsidRPr="005E5256" w:rsidTr="00F859C6">
            <w:trPr>
              <w:tblHeader/>
            </w:trPr>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hAnsi="Arial" w:cs="Arial"/>
                    <w:lang w:eastAsia="en-US"/>
                  </w:rPr>
                </w:pPr>
                <w:r w:rsidRPr="005E5256">
                  <w:rPr>
                    <w:rFonts w:ascii="Arial" w:eastAsia="Arial" w:hAnsi="Arial" w:cs="Arial"/>
                    <w:lang w:eastAsia="en-US" w:bidi="en-US"/>
                  </w:rPr>
                  <w:t xml:space="preserve">№№ </w:t>
                </w:r>
                <w:r w:rsidRPr="005E5256">
                  <w:rPr>
                    <w:rFonts w:ascii="Arial" w:eastAsia="Andale Sans UI" w:hAnsi="Arial" w:cs="Arial"/>
                    <w:lang w:eastAsia="en-US" w:bidi="en-US"/>
                  </w:rPr>
                  <w:t>на плане</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Наименование</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Размер СЗЗ, м</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Примечание</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Кол-во жилых домов в границах СЗЗ, шт.</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Градостроительные мероприятия</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Сроки реалицации</w:t>
                </w:r>
              </w:p>
            </w:tc>
          </w:tr>
          <w:tr w:rsidR="00E3582E" w:rsidRPr="005E5256" w:rsidTr="00F859C6">
            <w:tc>
              <w:tcPr>
                <w:tcW w:w="5749" w:type="dxa"/>
                <w:gridSpan w:val="4"/>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Химическая промышленность</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ФКП «Авангард»</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Многоквартир. дома: 65</w:t>
                </w:r>
              </w:p>
              <w:p w:rsidR="00E3582E" w:rsidRPr="005E5256" w:rsidRDefault="00E3582E" w:rsidP="00F859C6">
                <w:pPr>
                  <w:jc w:val="center"/>
                  <w:rPr>
                    <w:rFonts w:ascii="Arial" w:hAnsi="Arial" w:cs="Arial"/>
                    <w:lang w:eastAsia="en-US"/>
                  </w:rPr>
                </w:pPr>
                <w:r w:rsidRPr="005E5256">
                  <w:rPr>
                    <w:rFonts w:ascii="Arial" w:hAnsi="Arial" w:cs="Arial"/>
                    <w:lang w:eastAsia="en-US"/>
                  </w:rPr>
                  <w:t>Одноквартир. дома: 127</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Вынос жилых домов из СЗЗ</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Перспектива, Сроки реализации программы переселения пос. </w:t>
                </w:r>
                <w:proofErr w:type="gramStart"/>
                <w:r w:rsidRPr="005E5256">
                  <w:rPr>
                    <w:rFonts w:ascii="Arial" w:eastAsia="Andale Sans UI" w:hAnsi="Arial" w:cs="Arial"/>
                    <w:lang w:eastAsia="en-US" w:bidi="en-US"/>
                  </w:rPr>
                  <w:t>Первомайский</w:t>
                </w:r>
                <w:proofErr w:type="gramEnd"/>
                <w:r w:rsidRPr="005E5256">
                  <w:rPr>
                    <w:rFonts w:ascii="Arial" w:eastAsia="Andale Sans UI" w:hAnsi="Arial" w:cs="Arial"/>
                    <w:lang w:eastAsia="en-US" w:bidi="en-US"/>
                  </w:rPr>
                  <w:t xml:space="preserve"> не </w:t>
                </w:r>
                <w:r w:rsidRPr="005E5256">
                  <w:rPr>
                    <w:rFonts w:ascii="Arial" w:eastAsia="Andale Sans UI" w:hAnsi="Arial" w:cs="Arial"/>
                    <w:lang w:eastAsia="en-US" w:bidi="en-US"/>
                  </w:rPr>
                  <w:lastRenderedPageBreak/>
                  <w:t>определены</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3</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ОАО «Синтез-Каучук»</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550-650-750-800-900-950-1300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соответствии с проектом ПДВ</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АО «БСК»</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Производство «Сода»: 600-380-600-800</w:t>
                </w: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Производство «Каустик»: 1550-400-870-1250-250-250-100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соответствии с Постановлением главного государственного санитарного врача РФ</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5</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Старая свалка г</w:t>
                </w:r>
                <w:proofErr w:type="gramStart"/>
                <w:r w:rsidRPr="005E5256">
                  <w:rPr>
                    <w:rFonts w:ascii="Arial" w:eastAsia="Andale Sans UI" w:hAnsi="Arial" w:cs="Arial"/>
                    <w:lang w:eastAsia="en-US" w:bidi="en-US"/>
                  </w:rPr>
                  <w:t>.С</w:t>
                </w:r>
                <w:proofErr w:type="gramEnd"/>
                <w:r w:rsidRPr="005E5256">
                  <w:rPr>
                    <w:rFonts w:ascii="Arial" w:eastAsia="Andale Sans UI" w:hAnsi="Arial" w:cs="Arial"/>
                    <w:lang w:eastAsia="en-US" w:bidi="en-US"/>
                  </w:rPr>
                  <w:t>терлитамак</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Подлежит рекультивации</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рекультивация</w:t>
                </w: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6</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ОАО «Стерлитамакский нефтехимический завод»</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200-250-1000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соответствии с проектом ПДВ</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7</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ЗАО «Ойфилд Продакшн Сервисез»</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8</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ОАО НПО «Технолог»</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9</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химической промышленности</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10</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«Завод пластмасс»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11</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«Стерлитамакский завод катализаторов»</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12</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«Велес-Амид-С»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58</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«Башпласт»</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50- 200- 300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соответствии с проектом ПДВ</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49" w:type="dxa"/>
                <w:gridSpan w:val="4"/>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Машиностроение и металлообработка</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531E09">
                <w:pPr>
                  <w:jc w:val="center"/>
                  <w:rPr>
                    <w:rFonts w:ascii="Arial" w:eastAsia="Andale Sans UI" w:hAnsi="Arial" w:cs="Arial"/>
                    <w:lang w:eastAsia="en-US" w:bidi="en-US"/>
                  </w:rPr>
                </w:pPr>
                <w:r w:rsidRPr="005E5256">
                  <w:rPr>
                    <w:rFonts w:ascii="Arial" w:eastAsia="Andale Sans UI" w:hAnsi="Arial" w:cs="Arial"/>
                    <w:lang w:eastAsia="en-US" w:bidi="en-US"/>
                  </w:rPr>
                  <w:t>1</w:t>
                </w:r>
                <w:r w:rsidR="00531E09">
                  <w:rPr>
                    <w:rFonts w:ascii="Arial" w:eastAsia="Andale Sans UI" w:hAnsi="Arial" w:cs="Arial"/>
                    <w:lang w:eastAsia="en-US" w:bidi="en-US"/>
                  </w:rPr>
                  <w:t>3</w:t>
                </w:r>
                <w:r w:rsidRPr="005E5256">
                  <w:rPr>
                    <w:rFonts w:ascii="Arial" w:eastAsia="Andale Sans UI" w:hAnsi="Arial" w:cs="Arial"/>
                    <w:lang w:eastAsia="en-US" w:bidi="en-US"/>
                  </w:rPr>
                  <w:t>, 1</w:t>
                </w:r>
                <w:r w:rsidR="00531E09">
                  <w:rPr>
                    <w:rFonts w:ascii="Arial" w:eastAsia="Andale Sans UI" w:hAnsi="Arial" w:cs="Arial"/>
                    <w:lang w:eastAsia="en-US" w:bidi="en-US"/>
                  </w:rPr>
                  <w:t>3</w:t>
                </w:r>
                <w:r w:rsidRPr="005E5256">
                  <w:rPr>
                    <w:rFonts w:ascii="Arial" w:eastAsia="Andale Sans UI" w:hAnsi="Arial" w:cs="Arial"/>
                    <w:lang w:eastAsia="en-US" w:bidi="en-US"/>
                  </w:rPr>
                  <w:t>а</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машиностроения</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14</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НПО «Станкостроение»</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15</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АО «Вагоноремонтный завод»</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16</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AE4D2F">
                <w:pPr>
                  <w:jc w:val="center"/>
                  <w:rPr>
                    <w:rFonts w:ascii="Arial" w:eastAsia="Andale Sans UI" w:hAnsi="Arial" w:cs="Arial"/>
                    <w:lang w:eastAsia="en-US" w:bidi="en-US"/>
                  </w:rPr>
                </w:pPr>
                <w:r w:rsidRPr="005E5256">
                  <w:rPr>
                    <w:rFonts w:ascii="Arial" w:eastAsia="Andale Sans UI" w:hAnsi="Arial" w:cs="Arial"/>
                    <w:lang w:eastAsia="en-US" w:bidi="en-US"/>
                  </w:rPr>
                  <w:t>ЗАО «Аэромаш»</w:t>
                </w:r>
                <w:r w:rsidR="00AE4D2F">
                  <w:rPr>
                    <w:rFonts w:ascii="Arial" w:eastAsia="Andale Sans UI" w:hAnsi="Arial" w:cs="Arial"/>
                    <w:lang w:eastAsia="en-US" w:bidi="en-US"/>
                  </w:rPr>
                  <w:t xml:space="preserve"> ГУП «СМЗ»</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17</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машиностроения</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 4</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переселение</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СЗЗ от ФКП «Авангард»</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18</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АО «Красный пролетарий»</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19</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19-а</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Стерлитамакский завод «Автозапчасть» - филиал ГУП «Башавтотранс» РБ</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Многоквартир. дома: 13</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Перевод многоквартирных домов в дома гостиничного типа</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w:t>
                </w:r>
                <w:proofErr w:type="gramStart"/>
                <w:r w:rsidRPr="005E5256">
                  <w:rPr>
                    <w:rFonts w:ascii="Arial" w:eastAsia="Andale Sans UI" w:hAnsi="Arial" w:cs="Arial"/>
                    <w:lang w:eastAsia="en-US" w:bidi="en-US"/>
                  </w:rPr>
                  <w:t>.с</w:t>
                </w:r>
                <w:proofErr w:type="gramEnd"/>
                <w:r w:rsidRPr="005E5256">
                  <w:rPr>
                    <w:rFonts w:ascii="Arial" w:eastAsia="Andale Sans UI" w:hAnsi="Arial" w:cs="Arial"/>
                    <w:lang w:eastAsia="en-US" w:bidi="en-US"/>
                  </w:rPr>
                  <w:t>рок</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20</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«Стерлитамакский механический завод пчеловодного инвентаря»</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 14</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Разработка мероприятий по снижению класса опасности предприятия</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w:t>
                </w:r>
                <w:proofErr w:type="gramStart"/>
                <w:r w:rsidRPr="005E5256">
                  <w:rPr>
                    <w:rFonts w:ascii="Arial" w:eastAsia="Andale Sans UI" w:hAnsi="Arial" w:cs="Arial"/>
                    <w:lang w:eastAsia="en-US" w:bidi="en-US"/>
                  </w:rPr>
                  <w:t>.с</w:t>
                </w:r>
                <w:proofErr w:type="gramEnd"/>
                <w:r w:rsidRPr="005E5256">
                  <w:rPr>
                    <w:rFonts w:ascii="Arial" w:eastAsia="Andale Sans UI" w:hAnsi="Arial" w:cs="Arial"/>
                    <w:lang w:eastAsia="en-US" w:bidi="en-US"/>
                  </w:rPr>
                  <w:t>рок</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21</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Концерн «Инмаш»</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Многоквартир. дома: 9</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Перевод многоквартирных домов в дома гостиничного типа</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w:t>
                </w:r>
                <w:proofErr w:type="gramStart"/>
                <w:r w:rsidRPr="005E5256">
                  <w:rPr>
                    <w:rFonts w:ascii="Arial" w:eastAsia="Andale Sans UI" w:hAnsi="Arial" w:cs="Arial"/>
                    <w:lang w:eastAsia="en-US" w:bidi="en-US"/>
                  </w:rPr>
                  <w:t>.с</w:t>
                </w:r>
                <w:proofErr w:type="gramEnd"/>
                <w:r w:rsidRPr="005E5256">
                  <w:rPr>
                    <w:rFonts w:ascii="Arial" w:eastAsia="Andale Sans UI" w:hAnsi="Arial" w:cs="Arial"/>
                    <w:lang w:eastAsia="en-US" w:bidi="en-US"/>
                  </w:rPr>
                  <w:t>рок</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22</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«Техмаш»</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531E09">
                <w:pPr>
                  <w:jc w:val="center"/>
                  <w:rPr>
                    <w:rFonts w:ascii="Arial" w:eastAsia="Andale Sans UI" w:hAnsi="Arial" w:cs="Arial"/>
                    <w:lang w:eastAsia="en-US" w:bidi="en-US"/>
                  </w:rPr>
                </w:pPr>
                <w:r w:rsidRPr="005E5256">
                  <w:rPr>
                    <w:rFonts w:ascii="Arial" w:eastAsia="Andale Sans UI" w:hAnsi="Arial" w:cs="Arial"/>
                    <w:lang w:eastAsia="en-US" w:bidi="en-US"/>
                  </w:rPr>
                  <w:t>23</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531E09">
                <w:pPr>
                  <w:jc w:val="center"/>
                  <w:rPr>
                    <w:rFonts w:ascii="Arial" w:eastAsia="Andale Sans UI" w:hAnsi="Arial" w:cs="Arial"/>
                    <w:lang w:eastAsia="en-US" w:bidi="en-US"/>
                  </w:rPr>
                </w:pPr>
                <w:r>
                  <w:rPr>
                    <w:rFonts w:ascii="Arial" w:eastAsia="Andale Sans UI" w:hAnsi="Arial" w:cs="Arial"/>
                    <w:lang w:eastAsia="en-US" w:bidi="en-US"/>
                  </w:rPr>
                  <w:t>НПО «Станко»</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24</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«Уралторгсервис»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25</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Стерлитамакская городская типография</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49" w:type="dxa"/>
                <w:gridSpan w:val="4"/>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Строительная промышленность</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26</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ОАО «Известковый завод»</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27</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Филиал ОО</w:t>
                </w:r>
                <w:proofErr w:type="gramStart"/>
                <w:r w:rsidRPr="005E5256">
                  <w:rPr>
                    <w:rFonts w:ascii="Arial" w:eastAsia="Andale Sans UI" w:hAnsi="Arial" w:cs="Arial"/>
                    <w:lang w:eastAsia="en-US" w:bidi="en-US"/>
                  </w:rPr>
                  <w:t>О»</w:t>
                </w:r>
                <w:proofErr w:type="gramEnd"/>
                <w:r w:rsidRPr="005E5256">
                  <w:rPr>
                    <w:rFonts w:ascii="Arial" w:eastAsia="Andale Sans UI" w:hAnsi="Arial" w:cs="Arial"/>
                    <w:lang w:eastAsia="en-US" w:bidi="en-US"/>
                  </w:rPr>
                  <w:t>ХайдельбергЦементРус»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250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соответствии с проектом ПДВ</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531E09" w:rsidP="00F859C6">
                <w:pPr>
                  <w:jc w:val="center"/>
                  <w:rPr>
                    <w:rFonts w:ascii="Arial" w:eastAsia="Andale Sans UI" w:hAnsi="Arial" w:cs="Arial"/>
                    <w:lang w:eastAsia="en-US" w:bidi="en-US"/>
                  </w:rPr>
                </w:pPr>
                <w:r>
                  <w:rPr>
                    <w:rFonts w:ascii="Arial" w:eastAsia="Andale Sans UI" w:hAnsi="Arial" w:cs="Arial"/>
                    <w:lang w:eastAsia="en-US" w:bidi="en-US"/>
                  </w:rPr>
                  <w:t>28</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Филиал ОО</w:t>
                </w:r>
                <w:proofErr w:type="gramStart"/>
                <w:r w:rsidRPr="005E5256">
                  <w:rPr>
                    <w:rFonts w:ascii="Arial" w:eastAsia="Andale Sans UI" w:hAnsi="Arial" w:cs="Arial"/>
                    <w:lang w:eastAsia="en-US" w:bidi="en-US"/>
                  </w:rPr>
                  <w:t>О»</w:t>
                </w:r>
                <w:proofErr w:type="gramEnd"/>
                <w:r w:rsidRPr="005E5256">
                  <w:rPr>
                    <w:rFonts w:ascii="Arial" w:eastAsia="Andale Sans UI" w:hAnsi="Arial" w:cs="Arial"/>
                    <w:lang w:eastAsia="en-US" w:bidi="en-US"/>
                  </w:rPr>
                  <w:t>ХайдельбергЦементРус»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соответствии с проектом ПДВ</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29</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«Завод альтернативных бетонов»</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«ЖБЗ№1»</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31</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Асфальтобетонный завод</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32</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«Экологстрой-сервис»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33</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Завод силикатного </w:t>
                </w:r>
                <w:r w:rsidRPr="005E5256">
                  <w:rPr>
                    <w:rFonts w:ascii="Arial" w:eastAsia="Andale Sans UI" w:hAnsi="Arial" w:cs="Arial"/>
                    <w:lang w:eastAsia="en-US" w:bidi="en-US"/>
                  </w:rPr>
                  <w:lastRenderedPageBreak/>
                  <w:t>кирпича</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34</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«Уральская стекольная компания»</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35</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«Декоративные ограждения»</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36</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531E09">
                <w:pPr>
                  <w:jc w:val="center"/>
                  <w:rPr>
                    <w:rFonts w:ascii="Arial" w:eastAsia="Andale Sans UI" w:hAnsi="Arial" w:cs="Arial"/>
                    <w:lang w:eastAsia="en-US" w:bidi="en-US"/>
                  </w:rPr>
                </w:pPr>
                <w:r w:rsidRPr="005E5256">
                  <w:rPr>
                    <w:rFonts w:ascii="Arial" w:eastAsia="Andale Sans UI" w:hAnsi="Arial" w:cs="Arial"/>
                    <w:lang w:eastAsia="en-US" w:bidi="en-US"/>
                  </w:rPr>
                  <w:t>О</w:t>
                </w:r>
                <w:r w:rsidR="00531E09">
                  <w:rPr>
                    <w:rFonts w:ascii="Arial" w:eastAsia="Andale Sans UI" w:hAnsi="Arial" w:cs="Arial"/>
                    <w:lang w:eastAsia="en-US" w:bidi="en-US"/>
                  </w:rPr>
                  <w:t>О</w:t>
                </w:r>
                <w:r w:rsidRPr="005E5256">
                  <w:rPr>
                    <w:rFonts w:ascii="Arial" w:eastAsia="Andale Sans UI" w:hAnsi="Arial" w:cs="Arial"/>
                    <w:lang w:eastAsia="en-US" w:bidi="en-US"/>
                  </w:rPr>
                  <w:t xml:space="preserve">О «Завод строительных конструкций» </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38</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строительной промышленности</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39</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"Стройиндустрия"</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40</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Завод ЖБИ</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41</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Бетонный завод ДСУ-1</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42</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Бетонный узел</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42-а</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Предприятие для обслуживания нежилых строений </w:t>
                </w:r>
                <w:proofErr w:type="gramStart"/>
                <w:r w:rsidRPr="005E5256">
                  <w:rPr>
                    <w:rFonts w:ascii="Arial" w:eastAsia="Andale Sans UI" w:hAnsi="Arial" w:cs="Arial"/>
                    <w:lang w:eastAsia="en-US" w:bidi="en-US"/>
                  </w:rPr>
                  <w:t>-г</w:t>
                </w:r>
                <w:proofErr w:type="gramEnd"/>
                <w:r w:rsidRPr="005E5256">
                  <w:rPr>
                    <w:rFonts w:ascii="Arial" w:eastAsia="Andale Sans UI" w:hAnsi="Arial" w:cs="Arial"/>
                    <w:lang w:eastAsia="en-US" w:bidi="en-US"/>
                  </w:rPr>
                  <w:t>лавного производственного корпуса, станции перекачки конденсата, бетонно-смесительного цеха, административно-бытового корпуса, склада готовой продукции, компрессорной, проходной, склада заполнителей, склада цемента, склада эмульсола.</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 8</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Разработка мероприятий по снижению класса опасности предприятия</w:t>
                </w: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w:t>
                </w:r>
              </w:p>
            </w:tc>
          </w:tr>
          <w:tr w:rsidR="00E3582E" w:rsidRPr="005E5256" w:rsidTr="00F859C6">
            <w:tc>
              <w:tcPr>
                <w:tcW w:w="5749" w:type="dxa"/>
                <w:gridSpan w:val="4"/>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Строительно-монтажные работы</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43</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44</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45</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 4</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Разработка мероприятий по снижению класса опасности предприятия</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46</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47</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trHeight w:val="543"/>
            </w:trPr>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48</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49</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 2</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Разработка мероприятий по снижению класса опасности предприятия</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51</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52</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53</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54</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55</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56</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57</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производству строительно-монтажных работ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49" w:type="dxa"/>
                <w:gridSpan w:val="4"/>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Легкая промышленность</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49" w:type="dxa"/>
                <w:gridSpan w:val="4"/>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Пищевая промышленность</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59</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Филиал «Шихан» ООО </w:t>
                </w:r>
                <w:r w:rsidRPr="005E5256">
                  <w:rPr>
                    <w:rFonts w:ascii="Arial" w:eastAsia="Andale Sans UI" w:hAnsi="Arial" w:cs="Arial"/>
                    <w:lang w:eastAsia="en-US" w:bidi="en-US"/>
                  </w:rPr>
                  <w:lastRenderedPageBreak/>
                  <w:t>«Объединенные пивоварни Хейнекен»</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5-20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В </w:t>
                </w:r>
                <w:r w:rsidRPr="005E5256">
                  <w:rPr>
                    <w:rFonts w:ascii="Arial" w:eastAsia="Andale Sans UI" w:hAnsi="Arial" w:cs="Arial"/>
                    <w:lang w:eastAsia="en-US" w:bidi="en-US"/>
                  </w:rPr>
                  <w:lastRenderedPageBreak/>
                  <w:t>соответствии с проектом ПДВ</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60</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пищевой промышленности</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61</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АО «Группа компаний «Российское молоко», филиал Стерлитамакский молочный комбинат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62</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АО «Стерлитамакский хлебокомбинат»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25</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соответствии с проектом ПДВ</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62-а</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АО «Стерлитамакский хлебокомбинат», площадка№2</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соответствии с проектом ПДВ</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63</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63-а</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Стерлитамакский  филиал АО «Башспирт»</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Многоквартир. дома: 1</w:t>
                </w:r>
              </w:p>
              <w:p w:rsidR="00E3582E" w:rsidRPr="005E5256" w:rsidRDefault="00E3582E" w:rsidP="00F859C6">
                <w:pPr>
                  <w:jc w:val="center"/>
                  <w:rPr>
                    <w:rFonts w:ascii="Arial" w:hAnsi="Arial" w:cs="Arial"/>
                    <w:lang w:eastAsia="en-US"/>
                  </w:rPr>
                </w:pPr>
                <w:r w:rsidRPr="005E5256">
                  <w:rPr>
                    <w:rFonts w:ascii="Arial" w:hAnsi="Arial" w:cs="Arial"/>
                    <w:lang w:eastAsia="en-US"/>
                  </w:rPr>
                  <w:t>Одноквартир. дома: 29</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Совершенствование технологии, мероприятия по уменьшению уровня шума</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64</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Производство по хранению и переработке зерна ГУСП совхоз «Рощинский»</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65</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пищевой промышленности</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49" w:type="dxa"/>
                <w:gridSpan w:val="4"/>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Обработка древесины</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66</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Мебельная фабрика «Медведь»</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67</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«Мебельная фабрика»</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68</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Мебельная фабрика «Антарес»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 5</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Уменьшение территории предприятия. Запрет нового жилищного строит-ва, вынос жилых домов из СЗЗ по мере амортизации</w:t>
                </w: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w:t>
                </w:r>
                <w:proofErr w:type="gramStart"/>
                <w:r w:rsidRPr="005E5256">
                  <w:rPr>
                    <w:rFonts w:ascii="Arial" w:eastAsia="Andale Sans UI" w:hAnsi="Arial" w:cs="Arial"/>
                    <w:lang w:eastAsia="en-US" w:bidi="en-US"/>
                  </w:rPr>
                  <w:t>.с</w:t>
                </w:r>
                <w:proofErr w:type="gramEnd"/>
                <w:r w:rsidRPr="005E5256">
                  <w:rPr>
                    <w:rFonts w:ascii="Arial" w:eastAsia="Andale Sans UI" w:hAnsi="Arial" w:cs="Arial"/>
                    <w:lang w:eastAsia="en-US" w:bidi="en-US"/>
                  </w:rPr>
                  <w:t>рок</w:t>
                </w: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69</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деревообработке</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49" w:type="dxa"/>
                <w:gridSpan w:val="4"/>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Электроэнергетика</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70</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«БГК» Стерлитамакская ТЭЦ</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71</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«БГК» Ново-Стерлитамакская ТЭЦ</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72</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Электроподстанция</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 50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73</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Котельный цех№7БашРТ</w:t>
                </w:r>
                <w:proofErr w:type="gramStart"/>
                <w:r w:rsidRPr="005E5256">
                  <w:rPr>
                    <w:rFonts w:ascii="Arial" w:eastAsia="Andale Sans UI" w:hAnsi="Arial" w:cs="Arial"/>
                    <w:lang w:eastAsia="en-US" w:bidi="en-US"/>
                  </w:rPr>
                  <w:t>С-</w:t>
                </w:r>
                <w:proofErr w:type="gramEnd"/>
                <w:r w:rsidRPr="005E5256">
                  <w:rPr>
                    <w:rFonts w:ascii="Arial" w:eastAsia="Andale Sans UI" w:hAnsi="Arial" w:cs="Arial"/>
                    <w:lang w:eastAsia="en-US" w:bidi="en-US"/>
                  </w:rPr>
                  <w:t xml:space="preserve"> Стерлитамак» ООО «БашРТС»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74</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ООО «БашРТС»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75</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Филиал «Стерлитамакгаз» ОАО «Газ-Сервис»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76</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Электросети</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77</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Градирни</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78</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АГРС</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175</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trHeight w:val="368"/>
            </w:trPr>
            <w:tc>
              <w:tcPr>
                <w:tcW w:w="5749" w:type="dxa"/>
                <w:gridSpan w:val="4"/>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Объекты и производства агропромышленного комплекса</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80</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hAnsi="Arial" w:cs="Arial"/>
                    <w:lang w:eastAsia="en-US"/>
                  </w:rPr>
                </w:pPr>
                <w:r w:rsidRPr="005E5256">
                  <w:rPr>
                    <w:rFonts w:ascii="Arial" w:eastAsia="Andale Sans UI" w:hAnsi="Arial" w:cs="Arial"/>
                    <w:lang w:eastAsia="en-US" w:bidi="en-US"/>
                  </w:rPr>
                  <w:t>Птицефабрика</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81</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Теплицы</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82</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hAnsi="Arial" w:cs="Arial"/>
                    <w:lang w:eastAsia="en-US"/>
                  </w:rPr>
                </w:pPr>
                <w:r w:rsidRPr="005E5256">
                  <w:rPr>
                    <w:rFonts w:ascii="Arial" w:eastAsia="Andale Sans UI" w:hAnsi="Arial" w:cs="Arial"/>
                    <w:lang w:eastAsia="en-US" w:bidi="en-US"/>
                  </w:rPr>
                  <w:t>Птицефабрика</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83</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агропромышленного комплекса</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83-а</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агропромышленного комплекса</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84</w:t>
                </w:r>
              </w:p>
            </w:tc>
            <w:tc>
              <w:tcPr>
                <w:tcW w:w="2526"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Подсобное хозяйство предприятий, сельхозцех</w:t>
                </w:r>
              </w:p>
            </w:tc>
            <w:tc>
              <w:tcPr>
                <w:tcW w:w="1189"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72"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top w:val="single" w:sz="4" w:space="0" w:color="000001"/>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49" w:type="dxa"/>
                <w:gridSpan w:val="4"/>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Добыча полезных ископаемых</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85</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карьеры</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100,500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49" w:type="dxa"/>
                <w:gridSpan w:val="4"/>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Сооружения санитарно-технические, транспортной инфраструктуры, коммунального назначения</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86</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Полигон ТКО</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87</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Станция очистки воды МУП «Межрайкоммунводоканал»</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87-а</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МУП «Межрайкоммунводоканал»</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88</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Стерлитамакский цех ОАО «Башвторцветмет»</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89</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Стерлитамакский цех ОАО «Башвтормет»</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90</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Насосная станция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20,30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91</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Метеостанция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92</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Очистные сооружения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93</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Водозаборные сооружения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94</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АТП, Автотранспортные цеха, автобазы</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100;300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95</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C45080" w:rsidP="00F859C6">
                <w:pPr>
                  <w:jc w:val="center"/>
                  <w:rPr>
                    <w:rFonts w:ascii="Arial" w:eastAsia="Andale Sans UI" w:hAnsi="Arial" w:cs="Arial"/>
                    <w:lang w:eastAsia="en-US" w:bidi="en-US"/>
                  </w:rPr>
                </w:pPr>
                <w:r>
                  <w:rPr>
                    <w:rFonts w:ascii="Arial" w:eastAsia="Andale Sans UI" w:hAnsi="Arial" w:cs="Arial"/>
                    <w:lang w:eastAsia="en-US" w:bidi="en-US"/>
                  </w:rPr>
                  <w:t>ГБУЗ РБ</w:t>
                </w:r>
                <w:r w:rsidR="00E3582E" w:rsidRPr="005E5256">
                  <w:rPr>
                    <w:rFonts w:ascii="Arial" w:eastAsia="Andale Sans UI" w:hAnsi="Arial" w:cs="Arial"/>
                    <w:lang w:eastAsia="en-US" w:bidi="en-US"/>
                  </w:rPr>
                  <w:t xml:space="preserve"> «Санитарный автотранспорт»</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96</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Транспортное предприятие</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 29</w:t>
                </w:r>
                <w:proofErr w:type="gramStart"/>
                <w:r w:rsidRPr="005E5256">
                  <w:rPr>
                    <w:rFonts w:ascii="Arial" w:eastAsia="Andale Sans UI" w:hAnsi="Arial" w:cs="Arial"/>
                    <w:lang w:eastAsia="en-US" w:bidi="en-US"/>
                  </w:rPr>
                  <w:t xml:space="preserve"> ;</w:t>
                </w:r>
                <w:proofErr w:type="gramEnd"/>
                <w:r w:rsidRPr="005E5256">
                  <w:rPr>
                    <w:rFonts w:ascii="Arial" w:eastAsia="Andale Sans UI" w:hAnsi="Arial" w:cs="Arial"/>
                    <w:lang w:eastAsia="en-US" w:bidi="en-US"/>
                  </w:rPr>
                  <w:t xml:space="preserve"> многоэтажный-1</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Разработка мероприятий по снижению класса опасности предприятия</w:t>
                </w: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w:t>
                </w: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97</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Автодром</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98</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Транспортное предприятие</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 20</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Запрет нового жилищного строит-ва, вынос жилых домов из СЗЗ по мере амортизации</w:t>
                </w: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перспектива</w:t>
                </w: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99</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Транспортное предприятие</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Автовокзал</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Без площадки для отстоя автобусов</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101</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Транспортное предприятие</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102</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Автосервис, станция техобслуживания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103</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АЗС</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 6</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Запрет нового жилищного строит-ва, вынос жилых домов из СЗЗ по мере амортизации</w:t>
                </w: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перспектива</w:t>
                </w: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104</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АГЗС</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105</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МУП «Стерлитамакское троллейбусное управление»</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3 </w:t>
                </w:r>
                <w:proofErr w:type="gramStart"/>
                <w:r w:rsidRPr="005E5256">
                  <w:rPr>
                    <w:rFonts w:ascii="Arial" w:eastAsia="Andale Sans UI" w:hAnsi="Arial" w:cs="Arial"/>
                    <w:lang w:eastAsia="en-US" w:bidi="en-US"/>
                  </w:rPr>
                  <w:t>многоэтажных</w:t>
                </w:r>
                <w:proofErr w:type="gramEnd"/>
                <w:r w:rsidRPr="005E5256">
                  <w:rPr>
                    <w:rFonts w:ascii="Arial" w:eastAsia="Andale Sans UI" w:hAnsi="Arial" w:cs="Arial"/>
                    <w:lang w:eastAsia="en-US" w:bidi="en-US"/>
                  </w:rPr>
                  <w:t xml:space="preserve"> жилых дома</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Разработка мероприятий по снижению класса опасности предприятия</w:t>
                </w: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w:t>
                </w: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106</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Троллейбусное депо</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107</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Гаражи индивидуального транспорта</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35; 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107-а</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Автостоянка вместимостью свыше 100 машино-мест</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 35</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108</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Мастерские, производственные базы</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109</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hAnsi="Arial" w:cs="Arial"/>
                    <w:lang w:eastAsia="en-US"/>
                  </w:rPr>
                </w:pPr>
                <w:r w:rsidRPr="005E5256">
                  <w:rPr>
                    <w:rFonts w:ascii="Arial" w:eastAsia="Andale Sans UI" w:hAnsi="Arial" w:cs="Arial"/>
                    <w:lang w:eastAsia="en-US" w:bidi="en-US"/>
                  </w:rPr>
                  <w:t>Склады</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111</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hAnsi="Arial" w:cs="Arial"/>
                    <w:lang w:eastAsia="en-US"/>
                  </w:rPr>
                </w:pPr>
                <w:r w:rsidRPr="005E5256">
                  <w:rPr>
                    <w:rFonts w:ascii="Arial" w:eastAsia="Andale Sans UI" w:hAnsi="Arial" w:cs="Arial"/>
                    <w:lang w:eastAsia="en-US" w:bidi="en-US"/>
                  </w:rPr>
                  <w:t>Склады</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112</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Площадка рекультивации нефтешламов</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113</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Несанкционированная свалка</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рекультивация</w:t>
                </w: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114</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Стерлитамакская межрайбаза Башпотребсоюза, рынок</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115</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База ПТЖХ, ЖКО</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116</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Базы, склады</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117</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Склады</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118</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ЗАО «СИАФ Прибор»</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119</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ГУ городская ветстанция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120</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Скотомогильники</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 1000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121</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Локомотивное депо</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122</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Исправительно-трудовая колония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123</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Следственный изолятор</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124</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Детский приемник</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125</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Логистический комплекс</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126</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Мусоросортировочный комплекс</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49" w:type="dxa"/>
                <w:gridSpan w:val="4"/>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Обработка животных продуктов</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128</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Предприятие по обработке животных продуктов</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9936" w:type="dxa"/>
                <w:gridSpan w:val="7"/>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Железная дорога</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Одноквартир. дома:31</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Устройство шумозащитных экранов</w:t>
                </w: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w:t>
                </w:r>
              </w:p>
            </w:tc>
          </w:tr>
          <w:tr w:rsidR="00E3582E" w:rsidRPr="005E5256" w:rsidTr="00F859C6">
            <w:tc>
              <w:tcPr>
                <w:tcW w:w="5749" w:type="dxa"/>
                <w:gridSpan w:val="4"/>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Проектируемые предприятия</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131-а</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Кладбище закрытое</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131-б</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Кладбищ</w:t>
                </w:r>
                <w:proofErr w:type="gramStart"/>
                <w:r w:rsidRPr="005E5256">
                  <w:rPr>
                    <w:rFonts w:ascii="Arial" w:eastAsia="Andale Sans UI" w:hAnsi="Arial" w:cs="Arial"/>
                    <w:lang w:eastAsia="en-US" w:bidi="en-US"/>
                  </w:rPr>
                  <w:t>е-</w:t>
                </w:r>
                <w:proofErr w:type="gramEnd"/>
                <w:r w:rsidRPr="005E5256">
                  <w:rPr>
                    <w:rFonts w:ascii="Arial" w:eastAsia="Andale Sans UI" w:hAnsi="Arial" w:cs="Arial"/>
                    <w:lang w:eastAsia="en-US" w:bidi="en-US"/>
                  </w:rPr>
                  <w:t xml:space="preserve"> новая территория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132</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Вертолетная площадка</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 2000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133</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Цех по производству мороженого</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134</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Сливная станция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134</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Снегоплавильное предприятие</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136</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Фабрик</w:t>
                </w:r>
                <w:proofErr w:type="gramStart"/>
                <w:r w:rsidRPr="005E5256">
                  <w:rPr>
                    <w:rFonts w:ascii="Arial" w:eastAsia="Andale Sans UI" w:hAnsi="Arial" w:cs="Arial"/>
                    <w:lang w:eastAsia="en-US" w:bidi="en-US"/>
                  </w:rPr>
                  <w:t>а-</w:t>
                </w:r>
                <w:proofErr w:type="gramEnd"/>
                <w:r w:rsidRPr="005E5256">
                  <w:rPr>
                    <w:rFonts w:ascii="Arial" w:eastAsia="Andale Sans UI" w:hAnsi="Arial" w:cs="Arial"/>
                    <w:lang w:eastAsia="en-US" w:bidi="en-US"/>
                  </w:rPr>
                  <w:t xml:space="preserve"> прачечная</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137</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Территория для объектов малого предпринимательства</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138</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Очистные сооружения ливневой канализации</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139</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Фабрика-химчистка</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140</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Питомник для собак</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7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141</w:t>
                </w:r>
              </w:p>
            </w:tc>
            <w:tc>
              <w:tcPr>
                <w:tcW w:w="2526"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Крематорий</w:t>
                </w:r>
              </w:p>
            </w:tc>
            <w:tc>
              <w:tcPr>
                <w:tcW w:w="1189"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500</w:t>
                </w:r>
              </w:p>
            </w:tc>
            <w:tc>
              <w:tcPr>
                <w:tcW w:w="1463"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272"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691" w:type="dxa"/>
                <w:tcBorders>
                  <w:left w:val="single" w:sz="4" w:space="0" w:color="000001"/>
                  <w:bottom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c>
              <w:tcPr>
                <w:tcW w:w="1224" w:type="dxa"/>
                <w:tcBorders>
                  <w:left w:val="single" w:sz="4" w:space="0" w:color="000001"/>
                  <w:bottom w:val="single" w:sz="4" w:space="0" w:color="000001"/>
                  <w:right w:val="single" w:sz="4" w:space="0" w:color="000001"/>
                </w:tcBorders>
                <w:shd w:val="clear" w:color="auto" w:fill="auto"/>
                <w:tcMar>
                  <w:left w:w="55" w:type="dxa"/>
                </w:tcMar>
              </w:tcPr>
              <w:p w:rsidR="00E3582E" w:rsidRPr="005E5256" w:rsidRDefault="00E3582E" w:rsidP="00F859C6">
                <w:pPr>
                  <w:jc w:val="center"/>
                  <w:rPr>
                    <w:rFonts w:ascii="Arial" w:eastAsia="Andale Sans UI" w:hAnsi="Arial" w:cs="Arial"/>
                    <w:lang w:eastAsia="en-US" w:bidi="en-US"/>
                  </w:rPr>
                </w:pPr>
              </w:p>
            </w:tc>
          </w:tr>
        </w:tbl>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bidi="en-US"/>
            </w:rPr>
            <w:t>На расчетный срок до 2030года проектом предусмотрен вынос УВД из центральной части города в северную часть города (восточнее п. Строймаш)</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Pr="005E5256" w:rsidRDefault="00E3582E" w:rsidP="00F859C6">
          <w:pPr>
            <w:ind w:firstLine="567"/>
            <w:rPr>
              <w:rFonts w:ascii="Arial" w:hAnsi="Arial" w:cs="Arial"/>
              <w:b/>
              <w:sz w:val="24"/>
              <w:szCs w:val="24"/>
              <w:lang w:eastAsia="en-US" w:bidi="en-US"/>
            </w:rPr>
          </w:pPr>
          <w:r w:rsidRPr="005E5256">
            <w:rPr>
              <w:rFonts w:ascii="Arial" w:hAnsi="Arial" w:cs="Arial"/>
              <w:b/>
              <w:sz w:val="24"/>
              <w:szCs w:val="24"/>
              <w:lang w:eastAsia="en-US" w:bidi="en-US"/>
            </w:rPr>
            <w:lastRenderedPageBreak/>
            <w:t>9.1. Охрана воздушного бассейна</w:t>
          </w:r>
        </w:p>
        <w:p w:rsidR="00E3582E" w:rsidRPr="00E3582E" w:rsidRDefault="00E3582E" w:rsidP="00F859C6">
          <w:pPr>
            <w:ind w:firstLine="567"/>
            <w:rPr>
              <w:rFonts w:ascii="Arial" w:hAnsi="Arial" w:cs="Arial"/>
              <w:sz w:val="24"/>
              <w:szCs w:val="24"/>
              <w:lang w:eastAsia="en-US" w:bidi="en-US"/>
            </w:rPr>
          </w:pPr>
        </w:p>
        <w:p w:rsidR="00E3582E" w:rsidRPr="00E3582E" w:rsidRDefault="00E3582E" w:rsidP="00F859C6">
          <w:pPr>
            <w:ind w:firstLine="567"/>
            <w:rPr>
              <w:rFonts w:ascii="Arial" w:hAnsi="Arial" w:cs="Arial"/>
              <w:sz w:val="24"/>
              <w:szCs w:val="24"/>
              <w:lang w:eastAsia="en-US" w:bidi="en-US"/>
            </w:rPr>
          </w:pPr>
          <w:r w:rsidRPr="00E3582E">
            <w:rPr>
              <w:rFonts w:ascii="Arial" w:hAnsi="Arial" w:cs="Arial"/>
              <w:sz w:val="24"/>
              <w:szCs w:val="24"/>
              <w:lang w:eastAsia="en-US" w:bidi="en-US"/>
            </w:rPr>
            <w:t xml:space="preserve">Планировочные мероприятия по охране воздушного бассейна. </w:t>
          </w:r>
          <w:r w:rsidRPr="00E3582E">
            <w:rPr>
              <w:rFonts w:ascii="Arial" w:eastAsia="Andale Sans UI" w:hAnsi="Arial" w:cs="Arial"/>
              <w:sz w:val="24"/>
              <w:szCs w:val="24"/>
              <w:lang w:eastAsia="en-US" w:bidi="en-US"/>
            </w:rPr>
            <w:t>Проектом «Внесение изменений в Генеральный план городского округа город Стерлитамак» в качестве основного направления территориального развития выбрано Западное и Юго-Западное направления, т.е. наиболее безопасные в экологическом отношении; южное направление осваивается в пределах существующих границ без расширения территории города;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-меридиональная трассировка улиц на новых территориях для аэрации межмагистральных и внутридворовых территорий;</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-параметры проектируемых улиц соответствующие их классификации, их озеленение;</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строительство жилых зданий вне санитарно-защитных зон;</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 целях выноса транзитного и грузового движения автотранспорта за пределы селитебных территорий - объезд города с южной, восточной и северной сторон, закольцовывая город совместно с дорогой Уфа — Оренбург (расчетный срок);</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строительство объездной линии железной дороги для перевозки опасных грузов за пределами города южнее с</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ол.Куганак до ж/д станции Аллагуват (расчетный срок);</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 электрификация железной дороги;</w:t>
          </w:r>
        </w:p>
        <w:p w:rsidR="00E3582E" w:rsidRPr="00E3582E" w:rsidRDefault="00E3582E" w:rsidP="00F859C6">
          <w:pPr>
            <w:ind w:firstLine="567"/>
            <w:rPr>
              <w:rFonts w:ascii="Arial" w:hAnsi="Arial" w:cs="Arial"/>
              <w:sz w:val="24"/>
              <w:szCs w:val="24"/>
              <w:lang w:eastAsia="en-US"/>
            </w:rPr>
          </w:pPr>
          <w:r w:rsidRPr="00E3582E">
            <w:rPr>
              <w:rFonts w:ascii="Arial" w:eastAsia="Andale Sans UI" w:hAnsi="Arial" w:cs="Arial"/>
              <w:sz w:val="24"/>
              <w:szCs w:val="24"/>
              <w:lang w:eastAsia="en-US" w:bidi="en-US"/>
            </w:rPr>
            <w:t>- создание единой системы озеленения и членение жилых массивов зелеными коридорами.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создание зеленого пояса между </w:t>
          </w:r>
          <w:proofErr w:type="gramStart"/>
          <w:r w:rsidRPr="00E3582E">
            <w:rPr>
              <w:rFonts w:ascii="Arial" w:eastAsia="Andale Sans UI" w:hAnsi="Arial" w:cs="Arial"/>
              <w:sz w:val="24"/>
              <w:szCs w:val="24"/>
              <w:lang w:eastAsia="en-US" w:bidi="en-US"/>
            </w:rPr>
            <w:t>северной</w:t>
          </w:r>
          <w:proofErr w:type="gramEnd"/>
          <w:r w:rsidRPr="00E3582E">
            <w:rPr>
              <w:rFonts w:ascii="Arial" w:eastAsia="Andale Sans UI" w:hAnsi="Arial" w:cs="Arial"/>
              <w:sz w:val="24"/>
              <w:szCs w:val="24"/>
              <w:lang w:eastAsia="en-US" w:bidi="en-US"/>
            </w:rPr>
            <w:t xml:space="preserve"> промзоной и селитебными территориями города, а также зеленого щита между ГО г. Салават, г. Ишимбай и ГО г. Стерлитамак.</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 инженерно-техническим мерам по охране воздушного бассейна относятся: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совершенствование технологических процессов, внедрение малоотходных технологий на предприятиях, доведение до 0,8 ПДК на границе СЗЗ;</w:t>
          </w:r>
        </w:p>
        <w:p w:rsidR="00E3582E" w:rsidRPr="00E3582E" w:rsidRDefault="00E3582E" w:rsidP="00F859C6">
          <w:pPr>
            <w:ind w:firstLine="567"/>
            <w:rPr>
              <w:rFonts w:ascii="Arial" w:hAnsi="Arial" w:cs="Arial"/>
              <w:sz w:val="24"/>
              <w:szCs w:val="24"/>
              <w:lang w:eastAsia="en-US"/>
            </w:rPr>
          </w:pPr>
          <w:r w:rsidRPr="00E3582E">
            <w:rPr>
              <w:rFonts w:ascii="Arial" w:eastAsia="Andale Sans UI" w:hAnsi="Arial" w:cs="Arial"/>
              <w:sz w:val="24"/>
              <w:szCs w:val="24"/>
              <w:lang w:eastAsia="en-US" w:bidi="en-US"/>
            </w:rPr>
            <w:t>- увеличение доли природного газа в топливном балансе;</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отопление жилых индивидуальных домов от местных источников тепла (АОГВ) на природном газе;</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оснащение стационарных источников выбросов газо-, пылеулавливающим оборудованием;</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озеленение санитарных зон и территорий предприятий.</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 организационным мерам по охране воздушного бассейна относятся: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w:t>
          </w:r>
          <w:proofErr w:type="gramStart"/>
          <w:r w:rsidRPr="00E3582E">
            <w:rPr>
              <w:rFonts w:ascii="Arial" w:eastAsia="Andale Sans UI" w:hAnsi="Arial" w:cs="Arial"/>
              <w:sz w:val="24"/>
              <w:szCs w:val="24"/>
              <w:lang w:eastAsia="en-US" w:bidi="en-US"/>
            </w:rPr>
            <w:t>контроль за</w:t>
          </w:r>
          <w:proofErr w:type="gramEnd"/>
          <w:r w:rsidRPr="00E3582E">
            <w:rPr>
              <w:rFonts w:ascii="Arial" w:eastAsia="Andale Sans UI" w:hAnsi="Arial" w:cs="Arial"/>
              <w:sz w:val="24"/>
              <w:szCs w:val="24"/>
              <w:lang w:eastAsia="en-US" w:bidi="en-US"/>
            </w:rPr>
            <w:t xml:space="preserve"> работой автотранспорта;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мониторинг состояния атмосферного воздуха. Включение городов Салават и Ишимбай в единую со Стерлитамаком систему мониторинга.</w:t>
          </w:r>
        </w:p>
        <w:p w:rsidR="00E3582E" w:rsidRPr="00E3582E" w:rsidRDefault="00E3582E" w:rsidP="00F859C6">
          <w:pPr>
            <w:ind w:firstLine="567"/>
            <w:rPr>
              <w:rFonts w:ascii="Arial" w:hAnsi="Arial" w:cs="Arial"/>
              <w:sz w:val="24"/>
              <w:szCs w:val="24"/>
              <w:lang w:eastAsia="en-US"/>
            </w:rPr>
          </w:pPr>
          <w:r w:rsidRPr="00E3582E">
            <w:rPr>
              <w:rFonts w:ascii="Arial" w:eastAsia="Andale Sans UI" w:hAnsi="Arial" w:cs="Arial"/>
              <w:sz w:val="24"/>
              <w:szCs w:val="24"/>
              <w:lang w:eastAsia="en-US" w:bidi="en-US"/>
            </w:rPr>
            <w:t xml:space="preserve"> В рамках "Экологической безопасности" в 2018-2020гг. предусмотрено строительство автоматизированной станции контроля атмосферного воздуха по ул</w:t>
          </w:r>
          <w:proofErr w:type="gramStart"/>
          <w:r w:rsidRPr="00E3582E">
            <w:rPr>
              <w:rFonts w:ascii="Arial" w:eastAsia="Andale Sans UI" w:hAnsi="Arial" w:cs="Arial"/>
              <w:sz w:val="24"/>
              <w:szCs w:val="24"/>
              <w:lang w:eastAsia="en-US" w:bidi="en-US"/>
            </w:rPr>
            <w:t>.А</w:t>
          </w:r>
          <w:proofErr w:type="gramEnd"/>
          <w:r w:rsidRPr="00E3582E">
            <w:rPr>
              <w:rFonts w:ascii="Arial" w:eastAsia="Andale Sans UI" w:hAnsi="Arial" w:cs="Arial"/>
              <w:sz w:val="24"/>
              <w:szCs w:val="24"/>
              <w:lang w:eastAsia="en-US" w:bidi="en-US"/>
            </w:rPr>
            <w:t xml:space="preserve">ртема. В 2029-2030гг. Предусматривается строительство крематория с кладбищем в районе </w:t>
          </w:r>
          <w:proofErr w:type="gramStart"/>
          <w:r w:rsidRPr="00E3582E">
            <w:rPr>
              <w:rFonts w:ascii="Arial" w:eastAsia="Andale Sans UI" w:hAnsi="Arial" w:cs="Arial"/>
              <w:sz w:val="24"/>
              <w:szCs w:val="24"/>
              <w:lang w:eastAsia="en-US" w:bidi="en-US"/>
            </w:rPr>
            <w:t>северной</w:t>
          </w:r>
          <w:proofErr w:type="gramEnd"/>
          <w:r w:rsidRPr="00E3582E">
            <w:rPr>
              <w:rFonts w:ascii="Arial" w:eastAsia="Andale Sans UI" w:hAnsi="Arial" w:cs="Arial"/>
              <w:sz w:val="24"/>
              <w:szCs w:val="24"/>
              <w:lang w:eastAsia="en-US" w:bidi="en-US"/>
            </w:rPr>
            <w:t xml:space="preserve"> промзоны.</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hAnsi="Arial" w:cs="Arial"/>
              <w:sz w:val="24"/>
              <w:szCs w:val="24"/>
              <w:lang w:eastAsia="en-US" w:bidi="en-US"/>
            </w:rPr>
          </w:pPr>
          <w:r w:rsidRPr="00E3582E">
            <w:rPr>
              <w:rFonts w:ascii="Arial" w:hAnsi="Arial" w:cs="Arial"/>
              <w:sz w:val="24"/>
              <w:szCs w:val="24"/>
              <w:lang w:eastAsia="en-US"/>
            </w:rPr>
            <w:br w:type="page"/>
          </w:r>
        </w:p>
        <w:p w:rsidR="00E3582E" w:rsidRPr="005E5256" w:rsidRDefault="00E3582E" w:rsidP="00F859C6">
          <w:pPr>
            <w:ind w:firstLine="567"/>
            <w:rPr>
              <w:rFonts w:ascii="Arial" w:hAnsi="Arial" w:cs="Arial"/>
              <w:b/>
              <w:sz w:val="24"/>
              <w:szCs w:val="24"/>
              <w:lang w:eastAsia="en-US" w:bidi="en-US"/>
            </w:rPr>
          </w:pPr>
          <w:r w:rsidRPr="005E5256">
            <w:rPr>
              <w:rFonts w:ascii="Arial" w:hAnsi="Arial" w:cs="Arial"/>
              <w:b/>
              <w:sz w:val="24"/>
              <w:szCs w:val="24"/>
              <w:lang w:eastAsia="en-US" w:bidi="en-US"/>
            </w:rPr>
            <w:lastRenderedPageBreak/>
            <w:t>9.2. Охрана водных ресурсов</w:t>
          </w:r>
        </w:p>
        <w:p w:rsidR="00E3582E" w:rsidRPr="00E3582E" w:rsidRDefault="00E3582E" w:rsidP="00F859C6">
          <w:pPr>
            <w:ind w:firstLine="567"/>
            <w:rPr>
              <w:rFonts w:ascii="Arial" w:hAnsi="Arial" w:cs="Arial"/>
              <w:sz w:val="24"/>
              <w:szCs w:val="24"/>
              <w:lang w:eastAsia="en-US" w:bidi="en-US"/>
            </w:rPr>
          </w:pPr>
        </w:p>
        <w:p w:rsidR="00E3582E" w:rsidRPr="00E3582E" w:rsidRDefault="00E3582E" w:rsidP="00F859C6">
          <w:pPr>
            <w:ind w:firstLine="567"/>
            <w:rPr>
              <w:rFonts w:ascii="Arial" w:hAnsi="Arial" w:cs="Arial"/>
              <w:sz w:val="24"/>
              <w:szCs w:val="24"/>
              <w:lang w:eastAsia="en-US" w:bidi="en-US"/>
            </w:rPr>
          </w:pPr>
          <w:r w:rsidRPr="00E3582E">
            <w:rPr>
              <w:rFonts w:ascii="Arial" w:hAnsi="Arial" w:cs="Arial"/>
              <w:sz w:val="24"/>
              <w:szCs w:val="24"/>
              <w:lang w:eastAsia="en-US" w:bidi="en-US"/>
            </w:rPr>
            <w:t>Охрана водных объектов регулируется Водным кодексом РФ.</w:t>
          </w:r>
        </w:p>
        <w:p w:rsidR="00E3582E" w:rsidRPr="00E3582E" w:rsidRDefault="00E3582E" w:rsidP="00F859C6">
          <w:pPr>
            <w:ind w:firstLine="567"/>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Ширина водоохранной зоны рек или ручьев устанавливается от их истока для рек или ручьев протяженностью:</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до десяти километров - в размере пятидесяти метров;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от десяти до пятидесяти километров - в размере ста метров;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 от пятидесяти километров и более - в размере двухсот метров.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Протяженность </w:t>
          </w:r>
          <w:proofErr w:type="gramStart"/>
          <w:r w:rsidRPr="00E3582E">
            <w:rPr>
              <w:rFonts w:ascii="Arial" w:eastAsia="Andale Sans UI" w:hAnsi="Arial" w:cs="Arial"/>
              <w:sz w:val="24"/>
              <w:szCs w:val="24"/>
              <w:lang w:eastAsia="en-US" w:bidi="en-US"/>
            </w:rPr>
            <w:t>рек, протекающих в границах городского округа составляет</w:t>
          </w:r>
          <w:proofErr w:type="gramEnd"/>
          <w:r w:rsidRPr="00E3582E">
            <w:rPr>
              <w:rFonts w:ascii="Arial" w:eastAsia="Andale Sans UI" w:hAnsi="Arial" w:cs="Arial"/>
              <w:sz w:val="24"/>
              <w:szCs w:val="24"/>
              <w:lang w:eastAsia="en-US" w:bidi="en-US"/>
            </w:rPr>
            <w:t>:</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реки Белая — 1430 км; река Стерля — 75 км; река Ашкадар — 165 км; река Селеук - 90 км; река Ольховка — до 10 км.</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Таким образом, ширина водоохранных зон рек Белая, Ашкадар, Селеук и Стерля составляет 200 м, ширина водоохранной зоны р</w:t>
          </w:r>
          <w:proofErr w:type="gramStart"/>
          <w:r w:rsidRPr="00E3582E">
            <w:rPr>
              <w:rFonts w:ascii="Arial" w:eastAsia="Andale Sans UI" w:hAnsi="Arial" w:cs="Arial"/>
              <w:sz w:val="24"/>
              <w:szCs w:val="24"/>
              <w:lang w:eastAsia="en-US" w:bidi="en-US"/>
            </w:rPr>
            <w:t>.О</w:t>
          </w:r>
          <w:proofErr w:type="gramEnd"/>
          <w:r w:rsidRPr="00E3582E">
            <w:rPr>
              <w:rFonts w:ascii="Arial" w:eastAsia="Andale Sans UI" w:hAnsi="Arial" w:cs="Arial"/>
              <w:sz w:val="24"/>
              <w:szCs w:val="24"/>
              <w:lang w:eastAsia="en-US" w:bidi="en-US"/>
            </w:rPr>
            <w:t>льховка - 50 метров.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w:t>
          </w:r>
          <w:r w:rsidRPr="00E3582E">
            <w:rPr>
              <w:rFonts w:ascii="Arial" w:eastAsia="Andale Sans UI" w:hAnsi="Arial" w:cs="Arial"/>
              <w:sz w:val="24"/>
              <w:szCs w:val="24"/>
              <w:lang w:eastAsia="en-US" w:bidi="en-US"/>
            </w:rPr>
            <w:lastRenderedPageBreak/>
            <w:t>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Ширина прибрежных полос рек, протекающих по территории городского округа город Стерлитамак, составляют:</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реки Белая — 50 метров;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реки Стерля — 50 метров;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реки Ашкадар, реки Селеук, реки Ольховка — преимущественно 30 метров.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границах водоохранных зон запрещаются: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использование сточных вод в целях регулирования плодородия почв;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2) </w:t>
          </w:r>
          <w:r w:rsidRPr="00E3582E">
            <w:rPr>
              <w:rFonts w:ascii="Arial" w:hAnsi="Arial" w:cs="Arial"/>
              <w:sz w:val="24"/>
              <w:szCs w:val="24"/>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Pr="00E3582E">
            <w:rPr>
              <w:rFonts w:ascii="Arial" w:eastAsia="Andale Sans UI" w:hAnsi="Arial" w:cs="Arial"/>
              <w:sz w:val="24"/>
              <w:szCs w:val="24"/>
              <w:lang w:eastAsia="en-US" w:bidi="en-US"/>
            </w:rPr>
            <w:t>;</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 осуществление авиационных мер по борьбе с вредными организмами;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3582E" w:rsidRPr="00E3582E" w:rsidRDefault="00E3582E" w:rsidP="00F859C6">
          <w:pPr>
            <w:ind w:firstLine="567"/>
            <w:rPr>
              <w:rFonts w:ascii="Arial" w:hAnsi="Arial" w:cs="Arial"/>
              <w:sz w:val="24"/>
              <w:szCs w:val="24"/>
              <w:lang w:eastAsia="en-US"/>
            </w:rPr>
          </w:pPr>
          <w:proofErr w:type="gramStart"/>
          <w:r w:rsidRPr="00E3582E">
            <w:rPr>
              <w:rFonts w:ascii="Arial" w:eastAsia="Andale Sans UI" w:hAnsi="Arial" w:cs="Arial"/>
              <w:sz w:val="24"/>
              <w:szCs w:val="24"/>
              <w:lang w:eastAsia="en-US" w:bidi="en-US"/>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w:t>
          </w:r>
          <w:r w:rsidRPr="00E3582E">
            <w:rPr>
              <w:rFonts w:ascii="Arial" w:hAnsi="Arial" w:cs="Arial"/>
              <w:sz w:val="24"/>
              <w:szCs w:val="24"/>
              <w:lang w:eastAsia="en-US"/>
            </w:rPr>
            <w:t>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6) размещение специализированных хранилищ пестицидов и агрохимикатов, применение пестицидов и агрохимикатов;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7) сброс сточных, в том числе дренажных, вод;</w:t>
          </w:r>
        </w:p>
        <w:p w:rsidR="00E3582E" w:rsidRPr="00E3582E" w:rsidRDefault="00E3582E" w:rsidP="00F859C6">
          <w:pPr>
            <w:ind w:firstLine="567"/>
            <w:rPr>
              <w:rFonts w:ascii="Arial" w:hAnsi="Arial" w:cs="Arial"/>
              <w:sz w:val="24"/>
              <w:szCs w:val="24"/>
              <w:lang w:eastAsia="en-US"/>
            </w:rPr>
          </w:pPr>
          <w:proofErr w:type="gramStart"/>
          <w:r w:rsidRPr="00E3582E">
            <w:rPr>
              <w:rFonts w:ascii="Arial" w:eastAsia="Andale Sans UI" w:hAnsi="Arial" w:cs="Arial"/>
              <w:sz w:val="24"/>
              <w:szCs w:val="24"/>
              <w:lang w:eastAsia="en-US" w:bidi="en-U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w:t>
          </w:r>
          <w:proofErr w:type="gramEnd"/>
          <w:r w:rsidRPr="00E3582E">
            <w:rPr>
              <w:rFonts w:ascii="Arial" w:eastAsia="Andale Sans UI" w:hAnsi="Arial" w:cs="Arial"/>
              <w:sz w:val="24"/>
              <w:szCs w:val="24"/>
              <w:lang w:eastAsia="en-US" w:bidi="en-US"/>
            </w:rPr>
            <w:t xml:space="preserve"> февраля 1992 года № </w:t>
          </w:r>
          <w:hyperlink r:id="rId28">
            <w:r w:rsidRPr="00E3582E">
              <w:rPr>
                <w:rFonts w:ascii="Arial" w:eastAsia="Andale Sans UI" w:hAnsi="Arial" w:cs="Arial"/>
                <w:sz w:val="24"/>
                <w:szCs w:val="24"/>
                <w:lang w:eastAsia="en-US" w:bidi="en-US"/>
              </w:rPr>
              <w:t>2395-I</w:t>
            </w:r>
          </w:hyperlink>
          <w:r w:rsidRPr="00E3582E">
            <w:rPr>
              <w:rFonts w:ascii="Arial" w:eastAsia="Andale Sans UI" w:hAnsi="Arial" w:cs="Arial"/>
              <w:sz w:val="24"/>
              <w:szCs w:val="24"/>
              <w:lang w:eastAsia="en-US" w:bidi="en-US"/>
            </w:rPr>
            <w:t xml:space="preserve"> "О недрах").</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централизованные системы водоотведения (канализации), централизованные ливневые системы водоотведения;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 xml:space="preserve">В отношении территорий садоводческих некоммерческих товариществ, находящихся в водоохранных зонах и не оборудованных сооружениями для очистки сточных вод,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 до момента их оборудования такими сооружениями </w:t>
          </w:r>
          <w:proofErr w:type="gramStart"/>
          <w:r w:rsidRPr="00E3582E">
            <w:rPr>
              <w:rFonts w:ascii="Arial" w:hAnsi="Arial" w:cs="Arial"/>
              <w:sz w:val="24"/>
              <w:szCs w:val="24"/>
              <w:lang w:eastAsia="en-US"/>
            </w:rPr>
            <w:t>и(</w:t>
          </w:r>
          <w:proofErr w:type="gramEnd"/>
          <w:r w:rsidRPr="00E3582E">
            <w:rPr>
              <w:rFonts w:ascii="Arial" w:hAnsi="Arial" w:cs="Arial"/>
              <w:sz w:val="24"/>
              <w:szCs w:val="24"/>
              <w:lang w:eastAsia="en-US"/>
            </w:rPr>
            <w:t>или) подключения к системам, указанным к централизованным системам водоотведения (канализации), централизованным (ливневым) системам водоотведения.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В границах прибрежных защитных полос наряду с вышеперечисленными ограничениями запрещаются: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распашка земель;</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размещение отвалов размываемых грунтов;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 выпас сельскохозяйственных животных и организация для них летних лагерей, ванн.</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Водным Кодексом.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Водным Кодексом, другими федеральными законами.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метров (р. Белая</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терля, Ашкадар, Селеук),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(р. Ольховка).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Защита территории от подтопления и затопления смотри в Главе V</w:t>
          </w:r>
          <w:r w:rsidRPr="00E3582E">
            <w:rPr>
              <w:rFonts w:ascii="Arial" w:eastAsia="Andale Sans UI" w:hAnsi="Arial" w:cs="Arial"/>
              <w:sz w:val="24"/>
              <w:szCs w:val="24"/>
              <w:lang w:val="en-US" w:eastAsia="en-US" w:bidi="en-US"/>
            </w:rPr>
            <w:t>I</w:t>
          </w:r>
          <w:r w:rsidRPr="00E3582E">
            <w:rPr>
              <w:rFonts w:ascii="Arial" w:eastAsia="Andale Sans UI" w:hAnsi="Arial" w:cs="Arial"/>
              <w:sz w:val="24"/>
              <w:szCs w:val="24"/>
              <w:lang w:eastAsia="en-US" w:bidi="en-US"/>
            </w:rPr>
            <w:t xml:space="preserve"> «Инженерная подготовка территории».</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Гигиена водоснабжения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Питьевая вода должна быть безопасной в эпидемиологическом и радиационном отношении, безвредной по химическому составу и иметь благоприятные органолептические свойства.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hAnsi="Arial" w:cs="Arial"/>
              <w:sz w:val="24"/>
              <w:szCs w:val="24"/>
              <w:lang w:eastAsia="en-US" w:bidi="en-US"/>
            </w:rPr>
            <w:t>В соответствии со «Стратегией социально-экономического развития городского округа город Стерлитамак до 2030 года» предусматриваются следующие мероприятия: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1. В 2019-2023гг – внедрение мембранного метода очистки питьевой воды от мутности на насосной станции III-го подъема (сооружения очистки питьевой воды от мутности водоисточника «Берхомут» для города Стерлитамак мощностью 60 тыс</w:t>
          </w:r>
          <w:proofErr w:type="gramStart"/>
          <w:r w:rsidRPr="00E3582E">
            <w:rPr>
              <w:rFonts w:ascii="Arial" w:eastAsia="Andale Sans UI" w:hAnsi="Arial" w:cs="Arial"/>
              <w:sz w:val="24"/>
              <w:szCs w:val="24"/>
              <w:lang w:eastAsia="en-US" w:bidi="en-US"/>
            </w:rPr>
            <w:t>.м</w:t>
          </w:r>
          <w:proofErr w:type="gramEnd"/>
          <w:r w:rsidRPr="00E3582E">
            <w:rPr>
              <w:rFonts w:ascii="Arial" w:eastAsia="Andale Sans UI" w:hAnsi="Arial" w:cs="Arial"/>
              <w:sz w:val="24"/>
              <w:szCs w:val="24"/>
              <w:lang w:eastAsia="en-US" w:bidi="en-US"/>
            </w:rPr>
            <w:t>3 в сутки).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В 2020-2024гг. – Внесение изменений в проектную документацию по реконструкции водопроводной насосной станции III подъема – бактерицидная установка (УФО) г</w:t>
          </w:r>
          <w:proofErr w:type="gramStart"/>
          <w:r w:rsidRPr="00E3582E">
            <w:rPr>
              <w:rFonts w:ascii="Arial" w:eastAsia="Andale Sans UI" w:hAnsi="Arial" w:cs="Arial"/>
              <w:sz w:val="24"/>
              <w:szCs w:val="24"/>
              <w:lang w:eastAsia="en-US" w:bidi="en-US"/>
            </w:rPr>
            <w:t>.С</w:t>
          </w:r>
          <w:proofErr w:type="gramEnd"/>
          <w:r w:rsidRPr="00E3582E">
            <w:rPr>
              <w:rFonts w:ascii="Arial" w:eastAsia="Andale Sans UI" w:hAnsi="Arial" w:cs="Arial"/>
              <w:sz w:val="24"/>
              <w:szCs w:val="24"/>
              <w:lang w:eastAsia="en-US" w:bidi="en-US"/>
            </w:rPr>
            <w:t>терлитамак РБ. Станция УФ – обеззараживания питьевой воды, включая строительство здания в 2018-2019гг.</w:t>
          </w:r>
        </w:p>
        <w:p w:rsidR="00E3582E" w:rsidRPr="00E3582E" w:rsidRDefault="00E3582E" w:rsidP="00F859C6">
          <w:pPr>
            <w:ind w:firstLine="567"/>
            <w:rPr>
              <w:rFonts w:ascii="Arial" w:hAnsi="Arial" w:cs="Arial"/>
              <w:sz w:val="24"/>
              <w:szCs w:val="24"/>
              <w:lang w:eastAsia="en-US" w:bidi="en-US"/>
            </w:rPr>
          </w:pPr>
        </w:p>
        <w:p w:rsidR="00E3582E" w:rsidRPr="00E3582E" w:rsidRDefault="00E3582E" w:rsidP="00F859C6">
          <w:pPr>
            <w:ind w:firstLine="567"/>
            <w:rPr>
              <w:rFonts w:ascii="Arial" w:hAnsi="Arial" w:cs="Arial"/>
              <w:sz w:val="24"/>
              <w:szCs w:val="24"/>
              <w:lang w:eastAsia="en-US" w:bidi="en-US"/>
            </w:rPr>
          </w:pPr>
          <w:r w:rsidRPr="00E3582E">
            <w:rPr>
              <w:rFonts w:ascii="Arial" w:hAnsi="Arial" w:cs="Arial"/>
              <w:sz w:val="24"/>
              <w:szCs w:val="24"/>
              <w:lang w:eastAsia="en-US" w:bidi="en-US"/>
            </w:rPr>
            <w:t>Планировочные меры по охране водных ресурсов: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изменение границы территории АО «БСК» до границы водоохраной зоны от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елая с устройством дамбы и уменьшение площади отстойников АО «БСК» с последующей рекультивацией территории;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устройство очистных сооружений закрытого типа «Комплекс очистных сооружений ливневого стока (КОС ЛС) «Дамба», разработанног</w:t>
          </w:r>
          <w:proofErr w:type="gramStart"/>
          <w:r w:rsidRPr="00E3582E">
            <w:rPr>
              <w:rFonts w:ascii="Arial" w:eastAsia="Andale Sans UI" w:hAnsi="Arial" w:cs="Arial"/>
              <w:sz w:val="24"/>
              <w:szCs w:val="24"/>
              <w:lang w:eastAsia="en-US" w:bidi="en-US"/>
            </w:rPr>
            <w:t>о ООО</w:t>
          </w:r>
          <w:proofErr w:type="gramEnd"/>
          <w:r w:rsidRPr="00E3582E">
            <w:rPr>
              <w:rFonts w:ascii="Arial" w:eastAsia="Andale Sans UI" w:hAnsi="Arial" w:cs="Arial"/>
              <w:sz w:val="24"/>
              <w:szCs w:val="24"/>
              <w:lang w:eastAsia="en-US" w:bidi="en-US"/>
            </w:rPr>
            <w:t xml:space="preserve"> НПП «Полихим» в соответствии с требованиями по очистке ливневых стоков перед выпуском их в водоприемник. Площадки для КОС ЛС запроектированы: на берегу р</w:t>
          </w:r>
          <w:proofErr w:type="gramStart"/>
          <w:r w:rsidRPr="00E3582E">
            <w:rPr>
              <w:rFonts w:ascii="Arial" w:eastAsia="Andale Sans UI" w:hAnsi="Arial" w:cs="Arial"/>
              <w:sz w:val="24"/>
              <w:szCs w:val="24"/>
              <w:lang w:eastAsia="en-US" w:bidi="en-US"/>
            </w:rPr>
            <w:t>.Б</w:t>
          </w:r>
          <w:proofErr w:type="gramEnd"/>
          <w:r w:rsidRPr="00E3582E">
            <w:rPr>
              <w:rFonts w:ascii="Arial" w:eastAsia="Andale Sans UI" w:hAnsi="Arial" w:cs="Arial"/>
              <w:sz w:val="24"/>
              <w:szCs w:val="24"/>
              <w:lang w:eastAsia="en-US" w:bidi="en-US"/>
            </w:rPr>
            <w:t>елая около существующих градирен, на берегу р.Ашкадар в месте впадения ее в р.Белая, на берегу р.Ольховка по ул. В.Ф.Кузьмина;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реконструкция </w:t>
          </w:r>
          <w:proofErr w:type="gramStart"/>
          <w:r w:rsidRPr="00E3582E">
            <w:rPr>
              <w:rFonts w:ascii="Arial" w:eastAsia="Andale Sans UI" w:hAnsi="Arial" w:cs="Arial"/>
              <w:sz w:val="24"/>
              <w:szCs w:val="24"/>
              <w:lang w:eastAsia="en-US" w:bidi="en-US"/>
            </w:rPr>
            <w:t>БОС</w:t>
          </w:r>
          <w:proofErr w:type="gramEnd"/>
          <w:r w:rsidRPr="00E3582E">
            <w:rPr>
              <w:rFonts w:ascii="Arial" w:eastAsia="Andale Sans UI" w:hAnsi="Arial" w:cs="Arial"/>
              <w:sz w:val="24"/>
              <w:szCs w:val="24"/>
              <w:lang w:eastAsia="en-US" w:bidi="en-US"/>
            </w:rPr>
            <w:t xml:space="preserve"> с использованием технологии биоблоков с последующей доочисткой на специальных фильтрах и обеззараживанием на ультрафиолетовой установке, строительство локальных очистных сооружений на предприятиях города;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сооружение объекта по снижению мутности питьевой воды;</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w:t>
          </w:r>
          <w:proofErr w:type="gramStart"/>
          <w:r w:rsidRPr="00E3582E">
            <w:rPr>
              <w:rFonts w:ascii="Arial" w:eastAsia="Andale Sans UI" w:hAnsi="Arial" w:cs="Arial"/>
              <w:sz w:val="24"/>
              <w:szCs w:val="24"/>
              <w:lang w:eastAsia="en-US" w:bidi="en-US"/>
            </w:rPr>
            <w:t>в</w:t>
          </w:r>
          <w:proofErr w:type="gramEnd"/>
          <w:r w:rsidRPr="00E3582E">
            <w:rPr>
              <w:rFonts w:ascii="Arial" w:eastAsia="Andale Sans UI" w:hAnsi="Arial" w:cs="Arial"/>
              <w:sz w:val="24"/>
              <w:szCs w:val="24"/>
              <w:lang w:eastAsia="en-US" w:bidi="en-US"/>
            </w:rPr>
            <w:t xml:space="preserve"> </w:t>
          </w:r>
          <w:proofErr w:type="gramStart"/>
          <w:r w:rsidRPr="00E3582E">
            <w:rPr>
              <w:rFonts w:ascii="Arial" w:eastAsia="Andale Sans UI" w:hAnsi="Arial" w:cs="Arial"/>
              <w:sz w:val="24"/>
              <w:szCs w:val="24"/>
              <w:lang w:eastAsia="en-US" w:bidi="en-US"/>
            </w:rPr>
            <w:t>южной</w:t>
          </w:r>
          <w:proofErr w:type="gramEnd"/>
          <w:r w:rsidRPr="00E3582E">
            <w:rPr>
              <w:rFonts w:ascii="Arial" w:eastAsia="Andale Sans UI" w:hAnsi="Arial" w:cs="Arial"/>
              <w:sz w:val="24"/>
              <w:szCs w:val="24"/>
              <w:lang w:eastAsia="en-US" w:bidi="en-US"/>
            </w:rPr>
            <w:t xml:space="preserve"> промзоне размещение площадки под снегоплавильный пункт;</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строительство набережных и дамб вдоль рек Белая, Стерля, Ольховка;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установление границ водоохранных и прибрежных зон с соответствующими режимами хозяйственной деятельности;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устройство установленных мест для купания (пляжей) на берегах рек Ашкадар, Белая;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озеленение прибрежной защитной полосы древесно-кустарниковой растительностью и ее залуживание.</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Инженерно-технические меры по охране водных ресурсов: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устройство зон санитарной охраны источников водоснабжения;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зон санитарной охраны источников водоснабжения для оперативного </w:t>
          </w:r>
          <w:proofErr w:type="gramStart"/>
          <w:r w:rsidRPr="00E3582E">
            <w:rPr>
              <w:rFonts w:ascii="Arial" w:eastAsia="Andale Sans UI" w:hAnsi="Arial" w:cs="Arial"/>
              <w:sz w:val="24"/>
              <w:szCs w:val="24"/>
              <w:lang w:eastAsia="en-US" w:bidi="en-US"/>
            </w:rPr>
            <w:t>контроля за</w:t>
          </w:r>
          <w:proofErr w:type="gramEnd"/>
          <w:r w:rsidRPr="00E3582E">
            <w:rPr>
              <w:rFonts w:ascii="Arial" w:eastAsia="Andale Sans UI" w:hAnsi="Arial" w:cs="Arial"/>
              <w:sz w:val="24"/>
              <w:szCs w:val="24"/>
              <w:lang w:eastAsia="en-US" w:bidi="en-US"/>
            </w:rPr>
            <w:t xml:space="preserve"> качеством потребляемой и отводимой воды;</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внедрение водосберегающих технологий, безотходных технологий, максимальное внедрение оборотного водоснабжения на предприятиях.</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Организационные меры по охране водных ресурсов: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контроль за соблюдением установленного </w:t>
          </w:r>
          <w:proofErr w:type="gramStart"/>
          <w:r w:rsidRPr="00E3582E">
            <w:rPr>
              <w:rFonts w:ascii="Arial" w:eastAsia="Andale Sans UI" w:hAnsi="Arial" w:cs="Arial"/>
              <w:sz w:val="24"/>
              <w:szCs w:val="24"/>
              <w:lang w:eastAsia="en-US" w:bidi="en-US"/>
            </w:rPr>
            <w:t>режима зон санитарной охраны источников водоснабжения</w:t>
          </w:r>
          <w:proofErr w:type="gramEnd"/>
          <w:r w:rsidRPr="00E3582E">
            <w:rPr>
              <w:rFonts w:ascii="Arial" w:eastAsia="Andale Sans UI" w:hAnsi="Arial" w:cs="Arial"/>
              <w:sz w:val="24"/>
              <w:szCs w:val="24"/>
              <w:lang w:eastAsia="en-US" w:bidi="en-US"/>
            </w:rPr>
            <w:t xml:space="preserve">. </w:t>
          </w:r>
          <w:proofErr w:type="gramStart"/>
          <w:r w:rsidRPr="00E3582E">
            <w:rPr>
              <w:rFonts w:ascii="Arial" w:eastAsia="Andale Sans UI" w:hAnsi="Arial" w:cs="Arial"/>
              <w:sz w:val="24"/>
              <w:szCs w:val="24"/>
              <w:lang w:eastAsia="en-US" w:bidi="en-US"/>
            </w:rPr>
            <w:t>В границах первого пояса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roofErr w:type="gramEnd"/>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 границах второго пояса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В границах второго пояса зоны санитарной охраны запрещается сброс промышленных, сельскохозяйственных, городских и ливневых сточных вод, </w:t>
          </w:r>
          <w:r w:rsidRPr="00E3582E">
            <w:rPr>
              <w:rFonts w:ascii="Arial" w:eastAsia="Andale Sans UI" w:hAnsi="Arial" w:cs="Arial"/>
              <w:sz w:val="24"/>
              <w:szCs w:val="24"/>
              <w:lang w:eastAsia="en-US" w:bidi="en-US"/>
            </w:rPr>
            <w:lastRenderedPageBreak/>
            <w:t>содержание в которых химических веществ и микроорганизмов превышает установленные санитарными правилами гигиенические нормативы качества воды. В границах второго и третьего поясов 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 Зоны санитарной охраны водозабора показаны на чертеже ГД -3 «Карта комплексной оценки территории. Карта границ территорий, подверженных риску возникновения чрезвычайных ситуаций природного и техногенного характера».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мониторинг состояния подземных и поверхностных вод.</w:t>
          </w:r>
        </w:p>
        <w:p w:rsidR="00E3582E" w:rsidRPr="00E3582E" w:rsidRDefault="00E3582E" w:rsidP="00F859C6">
          <w:pPr>
            <w:ind w:firstLine="567"/>
            <w:rPr>
              <w:rFonts w:ascii="Arial" w:hAnsi="Arial" w:cs="Arial"/>
              <w:sz w:val="24"/>
              <w:szCs w:val="24"/>
              <w:lang w:eastAsia="en-US" w:bidi="en-US"/>
            </w:rPr>
          </w:pPr>
        </w:p>
        <w:p w:rsidR="00E3582E" w:rsidRPr="005E5256" w:rsidRDefault="00E3582E" w:rsidP="00F859C6">
          <w:pPr>
            <w:ind w:firstLine="567"/>
            <w:rPr>
              <w:rFonts w:ascii="Arial" w:hAnsi="Arial" w:cs="Arial"/>
              <w:b/>
              <w:sz w:val="24"/>
              <w:szCs w:val="24"/>
              <w:lang w:eastAsia="en-US" w:bidi="en-US"/>
            </w:rPr>
          </w:pPr>
          <w:r w:rsidRPr="005E5256">
            <w:rPr>
              <w:rFonts w:ascii="Arial" w:hAnsi="Arial" w:cs="Arial"/>
              <w:b/>
              <w:sz w:val="24"/>
              <w:szCs w:val="24"/>
              <w:lang w:eastAsia="en-US" w:bidi="en-US"/>
            </w:rPr>
            <w:t>9.3. Охрана почв, растительности, лесов</w:t>
          </w:r>
        </w:p>
        <w:p w:rsidR="00E3582E" w:rsidRPr="00E3582E" w:rsidRDefault="00E3582E" w:rsidP="00F859C6">
          <w:pPr>
            <w:ind w:firstLine="567"/>
            <w:rPr>
              <w:rFonts w:ascii="Arial" w:hAnsi="Arial" w:cs="Arial"/>
              <w:sz w:val="24"/>
              <w:szCs w:val="24"/>
              <w:lang w:eastAsia="en-US" w:bidi="en-US"/>
            </w:rPr>
          </w:pPr>
        </w:p>
        <w:p w:rsidR="00E3582E" w:rsidRPr="00E3582E" w:rsidRDefault="00E3582E" w:rsidP="00F859C6">
          <w:pPr>
            <w:ind w:firstLine="567"/>
            <w:rPr>
              <w:rFonts w:ascii="Arial" w:hAnsi="Arial" w:cs="Arial"/>
              <w:sz w:val="24"/>
              <w:szCs w:val="24"/>
              <w:lang w:eastAsia="en-US" w:bidi="en-US"/>
            </w:rPr>
          </w:pPr>
          <w:r w:rsidRPr="00E3582E">
            <w:rPr>
              <w:rFonts w:ascii="Arial" w:hAnsi="Arial" w:cs="Arial"/>
              <w:sz w:val="24"/>
              <w:szCs w:val="24"/>
              <w:lang w:eastAsia="en-US" w:bidi="en-US"/>
            </w:rPr>
            <w:t>Почвенный покров имеет существенное опосредованное влияние на состояние здоровья населения, обеспечивает в зависимости от своего состояния вторичное загрязнение атмосферного воздуха, грунтовых вод, естественных водоемов, питьевой воды и, в конечном итоге, продуктов питания.</w:t>
          </w:r>
        </w:p>
        <w:p w:rsidR="00E3582E" w:rsidRPr="00E3582E" w:rsidRDefault="00E3582E" w:rsidP="00F859C6">
          <w:pPr>
            <w:ind w:firstLine="567"/>
            <w:rPr>
              <w:rFonts w:ascii="Arial" w:hAnsi="Arial" w:cs="Arial"/>
              <w:sz w:val="24"/>
              <w:szCs w:val="24"/>
              <w:lang w:eastAsia="en-US" w:bidi="en-US"/>
            </w:rPr>
          </w:pPr>
          <w:r w:rsidRPr="00E3582E">
            <w:rPr>
              <w:rFonts w:ascii="Arial" w:hAnsi="Arial" w:cs="Arial"/>
              <w:sz w:val="24"/>
              <w:szCs w:val="24"/>
              <w:lang w:eastAsia="en-US" w:bidi="en-US"/>
            </w:rPr>
            <w:t>Мероприятия по защите почв разрабатываются в каждом конкретном случае, учитывающем категорию их загрязнения, и должны предусматривать:</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рекультивацию и мелиорацию почв, восстановление плодородия;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введение специальных режимов использования;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изменение целевого назначения;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изменение целевого назначения;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защиту от загрязнения шахтными водами;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соблюдение мероприятий программы управления;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строительство мусороперерабатывающего предприятия по проекту прошедшему экологическую экспертизу;</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борьба с эрозией и оврагообразованием;</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вынос за пределы селитебных территорий транзитного грузового автомобильного транспорта и опасных грузов, перевозимых железнодорожным транспортом.</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Кроме того, в жилых зонах, включая зоны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коммунальных отходов, на территории санитарно-защитных зон должен осуществлять мониторинг состояния почвы.</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Проектом предусматривается закрытие действующих скотомогильников «Заашкадарский» и в СНТ «Южный» и проектирование новой площадки у северной границы города.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Одним из направлений охраны почв является борьба с эрозией и оврагообразованием.</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Благоустройство оврагов, отводимых под зеленые насаждения общего пользования, включает:</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засыпку отвершков для прекращения дальнейшего роста оврага;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каптаж родников с отводом и использованием для питьевых и поливочных нужд;</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устройство гасителей энергии в виде запруд </w:t>
          </w:r>
          <w:proofErr w:type="gramStart"/>
          <w:r w:rsidRPr="00E3582E">
            <w:rPr>
              <w:rFonts w:ascii="Arial" w:eastAsia="Andale Sans UI" w:hAnsi="Arial" w:cs="Arial"/>
              <w:sz w:val="24"/>
              <w:szCs w:val="24"/>
              <w:lang w:eastAsia="en-US" w:bidi="en-US"/>
            </w:rPr>
            <w:t>из</w:t>
          </w:r>
          <w:proofErr w:type="gramEnd"/>
          <w:r w:rsidRPr="00E3582E">
            <w:rPr>
              <w:rFonts w:ascii="Arial" w:eastAsia="Andale Sans UI" w:hAnsi="Arial" w:cs="Arial"/>
              <w:sz w:val="24"/>
              <w:szCs w:val="24"/>
              <w:lang w:eastAsia="en-US" w:bidi="en-US"/>
            </w:rPr>
            <w:t xml:space="preserve"> </w:t>
          </w:r>
          <w:proofErr w:type="gramStart"/>
          <w:r w:rsidRPr="00E3582E">
            <w:rPr>
              <w:rFonts w:ascii="Arial" w:eastAsia="Andale Sans UI" w:hAnsi="Arial" w:cs="Arial"/>
              <w:sz w:val="24"/>
              <w:szCs w:val="24"/>
              <w:lang w:eastAsia="en-US" w:bidi="en-US"/>
            </w:rPr>
            <w:t>наброски</w:t>
          </w:r>
          <w:proofErr w:type="gramEnd"/>
          <w:r w:rsidRPr="00E3582E">
            <w:rPr>
              <w:rFonts w:ascii="Arial" w:eastAsia="Andale Sans UI" w:hAnsi="Arial" w:cs="Arial"/>
              <w:sz w:val="24"/>
              <w:szCs w:val="24"/>
              <w:lang w:eastAsia="en-US" w:bidi="en-US"/>
            </w:rPr>
            <w:t xml:space="preserve"> камня или земляных плотин;</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во избежание размыва дна предусматривается прокладка железобетонных лотков.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Овраги, попадающие в зону жилой застройки, подлежат засыпке, с предварительной прокладкой по дну дренажных труб.</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Кроме того, организация отвода поверхностных стоков будет препятствовать дальнейшему обрушению береговых склонов.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Охрана зеленых насаждений занимает одно из ведущих мест. К числу охранных мероприятий относятся: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охрана лесов от пожаров;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защита от различных видов вредителей;</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охрана от самовольных порубок, выпаса скота;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восстановление насаждений путем посадки новых саженцев</w:t>
          </w:r>
          <w:proofErr w:type="gramStart"/>
          <w:r w:rsidRPr="00E3582E">
            <w:rPr>
              <w:rFonts w:ascii="Arial" w:eastAsia="Andale Sans UI" w:hAnsi="Arial" w:cs="Arial"/>
              <w:sz w:val="24"/>
              <w:szCs w:val="24"/>
              <w:lang w:eastAsia="en-US" w:bidi="en-US"/>
            </w:rPr>
            <w:t>.П</w:t>
          </w:r>
          <w:proofErr w:type="gramEnd"/>
          <w:r w:rsidRPr="00E3582E">
            <w:rPr>
              <w:rFonts w:ascii="Arial" w:eastAsia="Andale Sans UI" w:hAnsi="Arial" w:cs="Arial"/>
              <w:sz w:val="24"/>
              <w:szCs w:val="24"/>
              <w:lang w:eastAsia="en-US" w:bidi="en-US"/>
            </w:rPr>
            <w:t>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имеющих средоохранное и средоформирующее значение.</w:t>
          </w:r>
        </w:p>
        <w:p w:rsidR="00F859C6" w:rsidRDefault="00F859C6" w:rsidP="00F859C6">
          <w:pPr>
            <w:ind w:firstLine="567"/>
            <w:rPr>
              <w:rFonts w:ascii="Arial" w:hAnsi="Arial" w:cs="Arial"/>
              <w:b/>
              <w:sz w:val="24"/>
              <w:szCs w:val="24"/>
              <w:lang w:eastAsia="en-US" w:bidi="en-US"/>
            </w:rPr>
          </w:pPr>
        </w:p>
        <w:p w:rsidR="00E3582E" w:rsidRPr="005E5256" w:rsidRDefault="00E3582E" w:rsidP="00F859C6">
          <w:pPr>
            <w:ind w:firstLine="567"/>
            <w:rPr>
              <w:rFonts w:ascii="Arial" w:hAnsi="Arial" w:cs="Arial"/>
              <w:b/>
              <w:sz w:val="24"/>
              <w:szCs w:val="24"/>
              <w:lang w:eastAsia="en-US" w:bidi="en-US"/>
            </w:rPr>
          </w:pPr>
          <w:r w:rsidRPr="005E5256">
            <w:rPr>
              <w:rFonts w:ascii="Arial" w:hAnsi="Arial" w:cs="Arial"/>
              <w:b/>
              <w:sz w:val="24"/>
              <w:szCs w:val="24"/>
              <w:lang w:eastAsia="en-US" w:bidi="en-US"/>
            </w:rPr>
            <w:t>9.4. Защита от электромагнитного излучения</w:t>
          </w:r>
        </w:p>
        <w:p w:rsidR="00E3582E" w:rsidRPr="00E3582E" w:rsidRDefault="00E3582E" w:rsidP="00F859C6">
          <w:pPr>
            <w:ind w:firstLine="567"/>
            <w:rPr>
              <w:rFonts w:ascii="Arial" w:hAnsi="Arial" w:cs="Arial"/>
              <w:sz w:val="24"/>
              <w:szCs w:val="24"/>
              <w:lang w:eastAsia="en-US" w:bidi="en-US"/>
            </w:rPr>
          </w:pPr>
        </w:p>
        <w:p w:rsidR="00E3582E" w:rsidRPr="00E3582E" w:rsidRDefault="00E3582E" w:rsidP="00F859C6">
          <w:pPr>
            <w:ind w:firstLine="567"/>
            <w:rPr>
              <w:rFonts w:ascii="Arial" w:hAnsi="Arial" w:cs="Arial"/>
              <w:sz w:val="24"/>
              <w:szCs w:val="24"/>
              <w:lang w:eastAsia="en-US" w:bidi="en-US"/>
            </w:rPr>
          </w:pPr>
          <w:r w:rsidRPr="00E3582E">
            <w:rPr>
              <w:rFonts w:ascii="Arial" w:hAnsi="Arial" w:cs="Arial"/>
              <w:sz w:val="24"/>
              <w:szCs w:val="24"/>
              <w:lang w:eastAsia="en-US" w:bidi="en-US"/>
            </w:rPr>
            <w:t xml:space="preserve">Источниками электромагнитного излучения в городе являются существующие высоковольтные воздушные линии электропередач 110 КВ, 35 КВ. В целях защиты населения устанавливаются санитарно-защитные зоны вдоль трасс </w:t>
          </w:r>
          <w:proofErr w:type="gramStart"/>
          <w:r w:rsidRPr="00E3582E">
            <w:rPr>
              <w:rFonts w:ascii="Arial" w:hAnsi="Arial" w:cs="Arial"/>
              <w:sz w:val="24"/>
              <w:szCs w:val="24"/>
              <w:lang w:eastAsia="en-US" w:bidi="en-US"/>
            </w:rPr>
            <w:t>ВЛ</w:t>
          </w:r>
          <w:proofErr w:type="gramEnd"/>
          <w:r w:rsidRPr="00E3582E">
            <w:rPr>
              <w:rFonts w:ascii="Arial" w:hAnsi="Arial" w:cs="Arial"/>
              <w:sz w:val="24"/>
              <w:szCs w:val="24"/>
              <w:lang w:eastAsia="en-US" w:bidi="en-US"/>
            </w:rPr>
            <w:t xml:space="preserve"> по обе стороны проекций крайних фазных проводов в направлении, перпендикулярном ВЛ для ВЛ 110 КВ - 20 м, для ВЛ 35 КВ - 15 м. Санитарные разрывы от подстанций устанавливаются в зависимости трансформаторов и составляют: от электроподстанции ЮПП — 300 м, от остальных 50 м.</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Проектом предусмотрена прокладка ЛЭП 110 по проектируемой городской магистрали в западной и юго-западной </w:t>
          </w:r>
          <w:proofErr w:type="gramStart"/>
          <w:r w:rsidRPr="00E3582E">
            <w:rPr>
              <w:rFonts w:ascii="Arial" w:eastAsia="Andale Sans UI" w:hAnsi="Arial" w:cs="Arial"/>
              <w:sz w:val="24"/>
              <w:szCs w:val="24"/>
              <w:lang w:eastAsia="en-US" w:bidi="en-US"/>
            </w:rPr>
            <w:t>частях</w:t>
          </w:r>
          <w:proofErr w:type="gramEnd"/>
          <w:r w:rsidRPr="00E3582E">
            <w:rPr>
              <w:rFonts w:ascii="Arial" w:eastAsia="Andale Sans UI" w:hAnsi="Arial" w:cs="Arial"/>
              <w:sz w:val="24"/>
              <w:szCs w:val="24"/>
              <w:lang w:eastAsia="en-US" w:bidi="en-US"/>
            </w:rPr>
            <w:t xml:space="preserve"> города, вынос жилых домов из коридоров ЛЭП 110 КВ, реконструкция электроподстанции «Центральная», «Юго-Западная». При этом электроподстанция «</w:t>
          </w:r>
          <w:proofErr w:type="gramStart"/>
          <w:r w:rsidRPr="00E3582E">
            <w:rPr>
              <w:rFonts w:ascii="Arial" w:eastAsia="Andale Sans UI" w:hAnsi="Arial" w:cs="Arial"/>
              <w:sz w:val="24"/>
              <w:szCs w:val="24"/>
              <w:lang w:eastAsia="en-US" w:bidi="en-US"/>
            </w:rPr>
            <w:t>Центральная</w:t>
          </w:r>
          <w:proofErr w:type="gramEnd"/>
          <w:r w:rsidRPr="00E3582E">
            <w:rPr>
              <w:rFonts w:ascii="Arial" w:eastAsia="Andale Sans UI" w:hAnsi="Arial" w:cs="Arial"/>
              <w:sz w:val="24"/>
              <w:szCs w:val="24"/>
              <w:lang w:eastAsia="en-US" w:bidi="en-US"/>
            </w:rPr>
            <w:t>» запроектирована закрытого типа.</w:t>
          </w:r>
        </w:p>
        <w:p w:rsidR="00E3582E" w:rsidRPr="00E3582E" w:rsidRDefault="00E3582E" w:rsidP="00E3582E">
          <w:pPr>
            <w:rPr>
              <w:rFonts w:ascii="Arial" w:hAnsi="Arial" w:cs="Arial"/>
              <w:sz w:val="24"/>
              <w:szCs w:val="24"/>
              <w:lang w:eastAsia="en-US" w:bidi="en-US"/>
            </w:rPr>
          </w:pPr>
        </w:p>
        <w:p w:rsidR="00E3582E" w:rsidRPr="005E5256" w:rsidRDefault="00E3582E" w:rsidP="00F859C6">
          <w:pPr>
            <w:ind w:firstLine="567"/>
            <w:rPr>
              <w:rFonts w:ascii="Arial" w:hAnsi="Arial" w:cs="Arial"/>
              <w:b/>
              <w:sz w:val="24"/>
              <w:szCs w:val="24"/>
              <w:lang w:eastAsia="en-US" w:bidi="en-US"/>
            </w:rPr>
          </w:pPr>
          <w:r w:rsidRPr="005E5256">
            <w:rPr>
              <w:rFonts w:ascii="Arial" w:hAnsi="Arial" w:cs="Arial"/>
              <w:b/>
              <w:sz w:val="24"/>
              <w:szCs w:val="24"/>
              <w:lang w:eastAsia="en-US" w:bidi="en-US"/>
            </w:rPr>
            <w:t>9.5. Санитарная очистка</w:t>
          </w:r>
        </w:p>
        <w:p w:rsidR="00E3582E" w:rsidRPr="00E3582E" w:rsidRDefault="00E3582E" w:rsidP="00F859C6">
          <w:pPr>
            <w:ind w:firstLine="567"/>
            <w:rPr>
              <w:rFonts w:ascii="Arial" w:hAnsi="Arial" w:cs="Arial"/>
              <w:sz w:val="24"/>
              <w:szCs w:val="24"/>
              <w:lang w:eastAsia="en-US" w:bidi="en-US"/>
            </w:rPr>
          </w:pPr>
        </w:p>
        <w:p w:rsidR="00E3582E" w:rsidRPr="00E3582E" w:rsidRDefault="00E3582E" w:rsidP="00F859C6">
          <w:pPr>
            <w:ind w:firstLine="567"/>
            <w:rPr>
              <w:rFonts w:ascii="Arial" w:hAnsi="Arial" w:cs="Arial"/>
              <w:sz w:val="24"/>
              <w:szCs w:val="24"/>
              <w:lang w:eastAsia="en-US" w:bidi="en-US"/>
            </w:rPr>
          </w:pPr>
          <w:r w:rsidRPr="00E3582E">
            <w:rPr>
              <w:rFonts w:ascii="Arial" w:hAnsi="Arial" w:cs="Arial"/>
              <w:sz w:val="24"/>
              <w:szCs w:val="24"/>
              <w:lang w:eastAsia="en-US" w:bidi="en-US"/>
            </w:rPr>
            <w:t>Расчет количества коммунальных отходов</w:t>
          </w:r>
        </w:p>
        <w:p w:rsidR="00E3582E" w:rsidRPr="00E3582E" w:rsidRDefault="00E3582E" w:rsidP="005E5256">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9.1</w:t>
          </w:r>
        </w:p>
        <w:tbl>
          <w:tblPr>
            <w:tblW w:w="9933" w:type="dxa"/>
            <w:tblInd w:w="9" w:type="dxa"/>
            <w:tblBorders>
              <w:top w:val="single" w:sz="8" w:space="0" w:color="000001"/>
              <w:left w:val="single" w:sz="8" w:space="0" w:color="000001"/>
              <w:bottom w:val="single" w:sz="8" w:space="0" w:color="000001"/>
              <w:insideH w:val="single" w:sz="8" w:space="0" w:color="000001"/>
            </w:tblBorders>
            <w:tblCellMar>
              <w:top w:w="28" w:type="dxa"/>
              <w:left w:w="-10" w:type="dxa"/>
              <w:bottom w:w="28" w:type="dxa"/>
              <w:right w:w="0" w:type="dxa"/>
            </w:tblCellMar>
            <w:tblLook w:val="0000" w:firstRow="0" w:lastRow="0" w:firstColumn="0" w:lastColumn="0" w:noHBand="0" w:noVBand="0"/>
          </w:tblPr>
          <w:tblGrid>
            <w:gridCol w:w="3977"/>
            <w:gridCol w:w="1416"/>
            <w:gridCol w:w="1419"/>
            <w:gridCol w:w="1560"/>
            <w:gridCol w:w="1561"/>
          </w:tblGrid>
          <w:tr w:rsidR="00E3582E" w:rsidRPr="005E5256" w:rsidTr="00F859C6">
            <w:trPr>
              <w:tblHeader/>
            </w:trPr>
            <w:tc>
              <w:tcPr>
                <w:tcW w:w="3979" w:type="dxa"/>
                <w:vMerge w:val="restart"/>
                <w:tcBorders>
                  <w:top w:val="single" w:sz="8" w:space="0" w:color="000001"/>
                  <w:left w:val="single" w:sz="8" w:space="0" w:color="000001"/>
                  <w:bottom w:val="single" w:sz="8" w:space="0" w:color="000001"/>
                </w:tcBorders>
                <w:shd w:val="clear" w:color="auto" w:fill="auto"/>
                <w:tcMar>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Наименование отходов</w:t>
                </w:r>
              </w:p>
            </w:tc>
            <w:tc>
              <w:tcPr>
                <w:tcW w:w="5954" w:type="dxa"/>
                <w:gridSpan w:val="4"/>
                <w:tcBorders>
                  <w:top w:val="single" w:sz="8" w:space="0" w:color="000001"/>
                  <w:left w:val="single" w:sz="8" w:space="0" w:color="000001"/>
                  <w:bottom w:val="single" w:sz="8" w:space="0" w:color="000001"/>
                  <w:right w:val="single" w:sz="8" w:space="0" w:color="000001"/>
                </w:tcBorders>
                <w:shd w:val="clear" w:color="auto" w:fill="auto"/>
                <w:tcMar>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Количество коммунальных отходов</w:t>
                </w:r>
              </w:p>
            </w:tc>
          </w:tr>
          <w:tr w:rsidR="00E3582E" w:rsidRPr="005E5256" w:rsidTr="00F859C6">
            <w:trPr>
              <w:tblHeader/>
            </w:trPr>
            <w:tc>
              <w:tcPr>
                <w:tcW w:w="3979" w:type="dxa"/>
                <w:vMerge/>
                <w:tcBorders>
                  <w:top w:val="single" w:sz="8" w:space="0" w:color="000001"/>
                  <w:left w:val="single" w:sz="8" w:space="0" w:color="000001"/>
                  <w:bottom w:val="single" w:sz="8" w:space="0" w:color="000001"/>
                </w:tcBorders>
                <w:shd w:val="clear" w:color="auto" w:fill="auto"/>
                <w:tcMar>
                  <w:left w:w="-10" w:type="dxa"/>
                </w:tcMar>
              </w:tcPr>
              <w:p w:rsidR="00E3582E" w:rsidRPr="005E5256" w:rsidRDefault="00E3582E" w:rsidP="00F859C6">
                <w:pPr>
                  <w:jc w:val="center"/>
                  <w:rPr>
                    <w:rFonts w:ascii="Arial" w:eastAsia="Andale Sans UI" w:hAnsi="Arial" w:cs="Arial"/>
                    <w:lang w:eastAsia="en-US" w:bidi="en-US"/>
                  </w:rPr>
                </w:pPr>
              </w:p>
            </w:tc>
            <w:tc>
              <w:tcPr>
                <w:tcW w:w="2835" w:type="dxa"/>
                <w:gridSpan w:val="2"/>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кг</w:t>
                </w:r>
              </w:p>
            </w:tc>
            <w:tc>
              <w:tcPr>
                <w:tcW w:w="3119" w:type="dxa"/>
                <w:gridSpan w:val="2"/>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л</w:t>
                </w:r>
              </w:p>
            </w:tc>
          </w:tr>
          <w:tr w:rsidR="00E3582E" w:rsidRPr="005E5256" w:rsidTr="00F859C6">
            <w:trPr>
              <w:tblHeader/>
            </w:trPr>
            <w:tc>
              <w:tcPr>
                <w:tcW w:w="3979" w:type="dxa"/>
                <w:vMerge/>
                <w:tcBorders>
                  <w:top w:val="single" w:sz="8" w:space="0" w:color="000001"/>
                  <w:left w:val="single" w:sz="8" w:space="0" w:color="000001"/>
                  <w:bottom w:val="single" w:sz="8" w:space="0" w:color="000001"/>
                </w:tcBorders>
                <w:shd w:val="clear" w:color="auto" w:fill="auto"/>
                <w:tcMar>
                  <w:left w:w="-10" w:type="dxa"/>
                </w:tcMar>
              </w:tcPr>
              <w:p w:rsidR="00E3582E" w:rsidRPr="005E5256" w:rsidRDefault="00E3582E" w:rsidP="00F859C6">
                <w:pPr>
                  <w:jc w:val="center"/>
                  <w:rPr>
                    <w:rFonts w:ascii="Arial" w:eastAsia="Andale Sans UI" w:hAnsi="Arial" w:cs="Arial"/>
                    <w:lang w:eastAsia="en-US" w:bidi="en-US"/>
                  </w:rPr>
                </w:pPr>
              </w:p>
            </w:tc>
            <w:tc>
              <w:tcPr>
                <w:tcW w:w="1416"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На 1 чел./год</w:t>
                </w:r>
              </w:p>
            </w:tc>
            <w:tc>
              <w:tcPr>
                <w:tcW w:w="1417" w:type="dxa"/>
                <w:tcBorders>
                  <w:top w:val="single" w:sz="8" w:space="0" w:color="000001"/>
                  <w:left w:val="single" w:sz="8" w:space="0" w:color="000001"/>
                  <w:bottom w:val="single" w:sz="8" w:space="0" w:color="000001"/>
                </w:tcBorders>
                <w:shd w:val="clear" w:color="auto" w:fill="auto"/>
                <w:tcMar>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Всего в год</w:t>
                </w:r>
              </w:p>
            </w:tc>
            <w:tc>
              <w:tcPr>
                <w:tcW w:w="1560" w:type="dxa"/>
                <w:tcBorders>
                  <w:top w:val="single" w:sz="8" w:space="0" w:color="000001"/>
                  <w:left w:val="single" w:sz="8" w:space="0" w:color="000001"/>
                  <w:bottom w:val="single" w:sz="8" w:space="0" w:color="000001"/>
                </w:tcBorders>
                <w:shd w:val="clear" w:color="auto" w:fill="auto"/>
                <w:tcMar>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На 1 чел./год</w:t>
                </w:r>
              </w:p>
            </w:tc>
            <w:tc>
              <w:tcPr>
                <w:tcW w:w="156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Всего в год</w:t>
                </w:r>
              </w:p>
            </w:tc>
          </w:tr>
          <w:tr w:rsidR="00E3582E" w:rsidRPr="005E5256" w:rsidTr="00F859C6">
            <w:tc>
              <w:tcPr>
                <w:tcW w:w="3979"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Общее количество по городскому округу с учетом общественных зданий</w:t>
                </w:r>
              </w:p>
            </w:tc>
            <w:tc>
              <w:tcPr>
                <w:tcW w:w="1416"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280</w:t>
                </w:r>
              </w:p>
            </w:tc>
            <w:tc>
              <w:tcPr>
                <w:tcW w:w="1417"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82600 тыс</w:t>
                </w:r>
                <w:proofErr w:type="gramStart"/>
                <w:r w:rsidRPr="005E5256">
                  <w:rPr>
                    <w:rFonts w:ascii="Arial" w:eastAsia="Andale Sans UI" w:hAnsi="Arial" w:cs="Arial"/>
                    <w:lang w:eastAsia="en-US" w:bidi="en-US"/>
                  </w:rPr>
                  <w:t>.к</w:t>
                </w:r>
                <w:proofErr w:type="gramEnd"/>
                <w:r w:rsidRPr="005E5256">
                  <w:rPr>
                    <w:rFonts w:ascii="Arial" w:eastAsia="Andale Sans UI" w:hAnsi="Arial" w:cs="Arial"/>
                    <w:lang w:eastAsia="en-US" w:bidi="en-US"/>
                  </w:rPr>
                  <w:t>г</w:t>
                </w:r>
              </w:p>
            </w:tc>
            <w:tc>
              <w:tcPr>
                <w:tcW w:w="156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1920</w:t>
                </w:r>
              </w:p>
            </w:tc>
            <w:tc>
              <w:tcPr>
                <w:tcW w:w="156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547200 тыс.л.</w:t>
                </w:r>
              </w:p>
            </w:tc>
          </w:tr>
          <w:tr w:rsidR="00E3582E" w:rsidRPr="005E5256" w:rsidTr="00F859C6">
            <w:tc>
              <w:tcPr>
                <w:tcW w:w="3979"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Смет с 1 м</w:t>
                </w:r>
                <w:proofErr w:type="gramStart"/>
                <w:r w:rsidRPr="005E5256">
                  <w:rPr>
                    <w:rFonts w:ascii="Arial" w:eastAsia="Andale Sans UI" w:hAnsi="Arial" w:cs="Arial"/>
                    <w:lang w:eastAsia="en-US" w:bidi="en-US"/>
                  </w:rPr>
                  <w:t>2</w:t>
                </w:r>
                <w:proofErr w:type="gramEnd"/>
                <w:r w:rsidRPr="005E5256">
                  <w:rPr>
                    <w:rFonts w:ascii="Arial" w:eastAsia="Andale Sans UI" w:hAnsi="Arial" w:cs="Arial"/>
                    <w:lang w:eastAsia="en-US" w:bidi="en-US"/>
                  </w:rPr>
                  <w:t xml:space="preserve"> твердых покрытий улиц, площадей, скверов</w:t>
                </w:r>
              </w:p>
            </w:tc>
            <w:tc>
              <w:tcPr>
                <w:tcW w:w="1416"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w:t>
                </w:r>
              </w:p>
            </w:tc>
            <w:tc>
              <w:tcPr>
                <w:tcW w:w="1417"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60х105кг</w:t>
                </w:r>
              </w:p>
            </w:tc>
            <w:tc>
              <w:tcPr>
                <w:tcW w:w="156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w:t>
                </w:r>
              </w:p>
            </w:tc>
            <w:tc>
              <w:tcPr>
                <w:tcW w:w="156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80х105кг</w:t>
                </w:r>
              </w:p>
            </w:tc>
          </w:tr>
          <w:tr w:rsidR="00E3582E" w:rsidRPr="005E5256" w:rsidTr="00F859C6">
            <w:tc>
              <w:tcPr>
                <w:tcW w:w="3979"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p>
            </w:tc>
            <w:tc>
              <w:tcPr>
                <w:tcW w:w="1416"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p>
            </w:tc>
            <w:tc>
              <w:tcPr>
                <w:tcW w:w="1417"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88,6 тыс</w:t>
                </w:r>
                <w:proofErr w:type="gramStart"/>
                <w:r w:rsidRPr="005E5256">
                  <w:rPr>
                    <w:rFonts w:ascii="Arial" w:eastAsia="Andale Sans UI" w:hAnsi="Arial" w:cs="Arial"/>
                    <w:lang w:eastAsia="en-US" w:bidi="en-US"/>
                  </w:rPr>
                  <w:t>.т</w:t>
                </w:r>
                <w:proofErr w:type="gramEnd"/>
              </w:p>
            </w:tc>
            <w:tc>
              <w:tcPr>
                <w:tcW w:w="156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p>
            </w:tc>
            <w:tc>
              <w:tcPr>
                <w:tcW w:w="156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55,52 тыс</w:t>
                </w:r>
                <w:proofErr w:type="gramStart"/>
                <w:r w:rsidRPr="005E5256">
                  <w:rPr>
                    <w:rFonts w:ascii="Arial" w:eastAsia="Andale Sans UI" w:hAnsi="Arial" w:cs="Arial"/>
                    <w:lang w:eastAsia="en-US" w:bidi="en-US"/>
                  </w:rPr>
                  <w:t>.т</w:t>
                </w:r>
                <w:proofErr w:type="gramEnd"/>
              </w:p>
            </w:tc>
          </w:tr>
        </w:tbl>
        <w:p w:rsidR="00F859C6" w:rsidRDefault="00F859C6" w:rsidP="00E3582E">
          <w:pPr>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Расчет накопления твердых коммунальных отходов произведен по укрупненным показателям в соответствии с республиканскими нормативами.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На расчетный срок предусмотрено </w:t>
          </w:r>
          <w:proofErr w:type="gramStart"/>
          <w:r w:rsidRPr="00E3582E">
            <w:rPr>
              <w:rFonts w:ascii="Arial" w:eastAsia="Andale Sans UI" w:hAnsi="Arial" w:cs="Arial"/>
              <w:sz w:val="24"/>
              <w:szCs w:val="24"/>
              <w:lang w:eastAsia="en-US" w:bidi="en-US"/>
            </w:rPr>
            <w:t>полное</w:t>
          </w:r>
          <w:proofErr w:type="gramEnd"/>
          <w:r w:rsidRPr="00E3582E">
            <w:rPr>
              <w:rFonts w:ascii="Arial" w:eastAsia="Andale Sans UI" w:hAnsi="Arial" w:cs="Arial"/>
              <w:sz w:val="24"/>
              <w:szCs w:val="24"/>
              <w:lang w:eastAsia="en-US" w:bidi="en-US"/>
            </w:rPr>
            <w:t xml:space="preserve"> канализование малоэтажного индивидуального жилого фонда.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Проектом предлагается раздельный сбор и вывоз отходов. Для этого потребуется 425 контейнеров (с учетом селективного сбора мусора потребность в мусоро-контейнерах увеличивается), 35 бункеров, 4 мусоровоза.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Маршрутизация движения собирающего мусоровозного транспорта осуществляется для всех объектов, подлежащих регулярному обслуживанию. За маршрут сбора отходов принимают участок движения собирающего мусоровоза по обслуживаемому району от начала до полной загрузки машины. Маршруты сбора ТКО и графики движения пересматривают в процессе эксплуатации мусоровозов при изменении местных условий. Составление маршрутов сбора и графиков движения </w:t>
          </w:r>
          <w:r w:rsidRPr="00E3582E">
            <w:rPr>
              <w:rFonts w:ascii="Arial" w:eastAsia="Andale Sans UI" w:hAnsi="Arial" w:cs="Arial"/>
              <w:sz w:val="24"/>
              <w:szCs w:val="24"/>
              <w:lang w:eastAsia="en-US" w:bidi="en-US"/>
            </w:rPr>
            <w:lastRenderedPageBreak/>
            <w:t>выполняется по отдельному проекту. В разрабатываемом проекте раздел выполнен в объеме соответствующем данной стадии, согласно, градостроительного кодекса.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Для размещения снегоплавильных установок с очисткой стоков предложены 2 площадки – </w:t>
          </w:r>
          <w:proofErr w:type="gramStart"/>
          <w:r w:rsidRPr="00E3582E">
            <w:rPr>
              <w:rFonts w:ascii="Arial" w:eastAsia="Andale Sans UI" w:hAnsi="Arial" w:cs="Arial"/>
              <w:sz w:val="24"/>
              <w:szCs w:val="24"/>
              <w:lang w:eastAsia="en-US" w:bidi="en-US"/>
            </w:rPr>
            <w:t>в</w:t>
          </w:r>
          <w:proofErr w:type="gramEnd"/>
          <w:r w:rsidRPr="00E3582E">
            <w:rPr>
              <w:rFonts w:ascii="Arial" w:eastAsia="Andale Sans UI" w:hAnsi="Arial" w:cs="Arial"/>
              <w:sz w:val="24"/>
              <w:szCs w:val="24"/>
              <w:lang w:eastAsia="en-US" w:bidi="en-US"/>
            </w:rPr>
            <w:t xml:space="preserve"> южной и северной промзонах.</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На расчетный срок предусмотрено </w:t>
          </w:r>
          <w:proofErr w:type="gramStart"/>
          <w:r w:rsidRPr="00E3582E">
            <w:rPr>
              <w:rFonts w:ascii="Arial" w:eastAsia="Andale Sans UI" w:hAnsi="Arial" w:cs="Arial"/>
              <w:sz w:val="24"/>
              <w:szCs w:val="24"/>
              <w:lang w:eastAsia="en-US" w:bidi="en-US"/>
            </w:rPr>
            <w:t>полное</w:t>
          </w:r>
          <w:proofErr w:type="gramEnd"/>
          <w:r w:rsidRPr="00E3582E">
            <w:rPr>
              <w:rFonts w:ascii="Arial" w:eastAsia="Andale Sans UI" w:hAnsi="Arial" w:cs="Arial"/>
              <w:sz w:val="24"/>
              <w:szCs w:val="24"/>
              <w:lang w:eastAsia="en-US" w:bidi="en-US"/>
            </w:rPr>
            <w:t xml:space="preserve"> канализование малоэтажного индивидуального жилого фонда.</w:t>
          </w:r>
        </w:p>
        <w:p w:rsidR="00E3582E" w:rsidRPr="00E3582E" w:rsidRDefault="00E3582E" w:rsidP="00F859C6">
          <w:pPr>
            <w:jc w:val="center"/>
            <w:rPr>
              <w:rFonts w:ascii="Arial" w:eastAsia="Andale Sans UI" w:hAnsi="Arial" w:cs="Arial"/>
              <w:sz w:val="24"/>
              <w:szCs w:val="24"/>
              <w:lang w:eastAsia="en-US" w:bidi="en-US"/>
            </w:rPr>
          </w:pPr>
        </w:p>
        <w:p w:rsidR="00E3582E" w:rsidRPr="00E3582E" w:rsidRDefault="00E3582E" w:rsidP="00F859C6">
          <w:pPr>
            <w:jc w:val="cente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Морфологический состав ТКО</w:t>
          </w:r>
        </w:p>
        <w:p w:rsidR="00E3582E" w:rsidRPr="00E3582E" w:rsidRDefault="00E3582E" w:rsidP="005E5256">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№9.2</w:t>
          </w:r>
        </w:p>
        <w:tbl>
          <w:tblPr>
            <w:tblW w:w="9933" w:type="dxa"/>
            <w:tblInd w:w="9" w:type="dxa"/>
            <w:tblBorders>
              <w:top w:val="single" w:sz="8" w:space="0" w:color="000001"/>
              <w:left w:val="single" w:sz="8" w:space="0" w:color="000001"/>
              <w:bottom w:val="single" w:sz="8" w:space="0" w:color="000001"/>
              <w:insideH w:val="single" w:sz="8" w:space="0" w:color="000001"/>
            </w:tblBorders>
            <w:tblCellMar>
              <w:top w:w="28" w:type="dxa"/>
              <w:left w:w="-10" w:type="dxa"/>
              <w:bottom w:w="28" w:type="dxa"/>
              <w:right w:w="0" w:type="dxa"/>
            </w:tblCellMar>
            <w:tblLook w:val="0000" w:firstRow="0" w:lastRow="0" w:firstColumn="0" w:lastColumn="0" w:noHBand="0" w:noVBand="0"/>
          </w:tblPr>
          <w:tblGrid>
            <w:gridCol w:w="3840"/>
            <w:gridCol w:w="2882"/>
            <w:gridCol w:w="3211"/>
          </w:tblGrid>
          <w:tr w:rsidR="00E3582E" w:rsidRPr="005E5256" w:rsidTr="00F859C6">
            <w:trPr>
              <w:tblHeader/>
            </w:trPr>
            <w:tc>
              <w:tcPr>
                <w:tcW w:w="3840" w:type="dxa"/>
                <w:tcBorders>
                  <w:top w:val="single" w:sz="8" w:space="0" w:color="000001"/>
                  <w:left w:val="single" w:sz="8" w:space="0" w:color="000001"/>
                  <w:bottom w:val="single" w:sz="8" w:space="0" w:color="000001"/>
                </w:tcBorders>
                <w:shd w:val="clear" w:color="auto" w:fill="auto"/>
                <w:tcMar>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Компонент</w:t>
                </w:r>
              </w:p>
            </w:tc>
            <w:tc>
              <w:tcPr>
                <w:tcW w:w="2882" w:type="dxa"/>
                <w:tcBorders>
                  <w:top w:val="single" w:sz="8" w:space="0" w:color="000001"/>
                  <w:left w:val="single" w:sz="8" w:space="0" w:color="000001"/>
                  <w:bottom w:val="single" w:sz="8" w:space="0" w:color="000001"/>
                </w:tcBorders>
                <w:shd w:val="clear" w:color="auto" w:fill="auto"/>
                <w:tcMar>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по массе</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 88,6т.т</w:t>
                </w:r>
                <w:proofErr w:type="gramStart"/>
                <w:r w:rsidRPr="005E5256">
                  <w:rPr>
                    <w:rFonts w:ascii="Arial" w:eastAsia="Andale Sans UI" w:hAnsi="Arial" w:cs="Arial"/>
                    <w:lang w:eastAsia="en-US" w:bidi="en-US"/>
                  </w:rPr>
                  <w:t>.г</w:t>
                </w:r>
                <w:proofErr w:type="gramEnd"/>
                <w:r w:rsidRPr="005E5256">
                  <w:rPr>
                    <w:rFonts w:ascii="Arial" w:eastAsia="Andale Sans UI" w:hAnsi="Arial" w:cs="Arial"/>
                    <w:lang w:eastAsia="en-US" w:bidi="en-US"/>
                  </w:rPr>
                  <w:t>од</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Пищевые отходы</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27-37</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26,58</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Бумаги, картон</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37-41</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40</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35,44</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Дерево</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0,9</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Металлолом</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4-6</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4,43</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Текстиль</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3-5</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4,43</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Кости</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1,8</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Стекло</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2-3</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2,65</w:t>
                </w:r>
              </w:p>
            </w:tc>
          </w:tr>
          <w:tr w:rsidR="00E3582E" w:rsidRPr="005E5256" w:rsidTr="00F859C6">
            <w:trPr>
              <w:cantSplit/>
            </w:trPr>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Кожа, резина</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0,5-1</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0,9</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Камни, штукатурка</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0,5-1</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0,9</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Пластмасса</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5-6</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4,43</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Прочие</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1,8</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Отсев</w:t>
                </w: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5-7</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4,43</w:t>
                </w:r>
              </w:p>
            </w:tc>
          </w:tr>
          <w:tr w:rsidR="00E3582E" w:rsidRPr="005E5256" w:rsidTr="00F859C6">
            <w:tc>
              <w:tcPr>
                <w:tcW w:w="3840"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p>
            </w:tc>
            <w:tc>
              <w:tcPr>
                <w:tcW w:w="2882" w:type="dxa"/>
                <w:tcBorders>
                  <w:top w:val="single" w:sz="8" w:space="0" w:color="000001"/>
                  <w:left w:val="single" w:sz="8" w:space="0" w:color="000001"/>
                  <w:bottom w:val="single" w:sz="8" w:space="0" w:color="000001"/>
                </w:tcBorders>
                <w:shd w:val="clear" w:color="auto" w:fill="auto"/>
                <w:tcMar>
                  <w:top w:w="0" w:type="dxa"/>
                  <w:left w:w="-1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3211" w:type="dxa"/>
                <w:tcBorders>
                  <w:top w:val="single" w:sz="8" w:space="0" w:color="000001"/>
                  <w:left w:val="single" w:sz="8" w:space="0" w:color="000001"/>
                  <w:bottom w:val="single" w:sz="8" w:space="0" w:color="000001"/>
                  <w:right w:val="single" w:sz="8" w:space="0" w:color="000001"/>
                </w:tcBorders>
                <w:shd w:val="clear" w:color="auto" w:fill="auto"/>
                <w:tcMar>
                  <w:top w:w="0" w:type="dxa"/>
                  <w:left w:w="-10" w:type="dxa"/>
                  <w:right w:w="28"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88,6</w:t>
                </w:r>
              </w:p>
            </w:tc>
          </w:tr>
        </w:tbl>
        <w:p w:rsidR="005E5256" w:rsidRDefault="005E5256" w:rsidP="00E3582E">
          <w:pPr>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Мусор из домовладений удаляют путем вывоза специальным мусоропроводным транспортом по системе планово-регулярной очистки не реже чем через 1-2 дня.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Сбор и удаление крупногабаритных отходов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 крупногабаритным отходам относятся отходы, не помещающиеся в стандартные контейнеры.</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285 тыс</w:t>
          </w:r>
          <w:proofErr w:type="gramStart"/>
          <w:r w:rsidRPr="00E3582E">
            <w:rPr>
              <w:rFonts w:ascii="Arial" w:eastAsia="Andale Sans UI" w:hAnsi="Arial" w:cs="Arial"/>
              <w:sz w:val="24"/>
              <w:szCs w:val="24"/>
              <w:lang w:eastAsia="en-US" w:bidi="en-US"/>
            </w:rPr>
            <w:t>.ч</w:t>
          </w:r>
          <w:proofErr w:type="gramEnd"/>
          <w:r w:rsidRPr="00E3582E">
            <w:rPr>
              <w:rFonts w:ascii="Arial" w:eastAsia="Andale Sans UI" w:hAnsi="Arial" w:cs="Arial"/>
              <w:sz w:val="24"/>
              <w:szCs w:val="24"/>
              <w:lang w:eastAsia="en-US" w:bidi="en-US"/>
            </w:rPr>
            <w:t>ел. х 50кг/год = 14,75 тыс.т./год</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Сбор крупногабаритных отходов производится в бункера-накопители. Вывоз крупногабаритных отходов производится по графику, согласованному с жилищной организацией и утвержденному транспортной организацией, осуществляющей их вывоз, а также по заявкам жилищной организации. Сжигать крупногабаритные отходы на территории домовладений запрещается. В дальнейшем эти смешанные по составу отходы подлежат разборке, сортировке и утилизации.</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Селективный сбор ТКО</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Проектом предлагается раздельный сбор отходов.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Для организации раздельного сбора отходов проектом предложено:</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установка специальных контейнеров для селективного сбора бумаги, стекла, пластика, металла в жилых кварталах;</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lastRenderedPageBreak/>
            <w:t>·создание на территории населенных пунктов сети приемных пунктов вторичного сырья;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организация передвижных пунктов сбора вторичного сырья;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создание органами местного самоуправления условий, в том числе и экономических, стимулирующих раздельный сбор отходов.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 При установке контейнеров для раздельного сбора отходов необходимо соблюдение следующих условий:</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1. Контейнерные площадки должны быть расположены таким образом, чтобы жители могли ими воспользоваться по пути на работу, в магазин, на остановку общественного транспорта;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2. Контейнеры должны быть выкрашены в разные цвета для различных видов отходов;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3. Конструкция контейнеров должны предусматривать, с одной стороны, удобство пользования, с другой стороны, не допускать попадания внутрь атмосферной влаги, по мере возможности препятствовать размещению «чужого» вида отходов (например, с помощью различной формы входных отверстий).</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Пункты приема вторсырья размещаются в пределах территорий, отведенных под размещение жилищно-эксплуатационных служб города. Для охвата всего города предлагается использовать передвижные пункты сбора вторсырья.</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Ориентировочный расчет количества контейнеров</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Бкон = ((ПгодхTхК1)/(365хV))хК</w:t>
          </w:r>
          <w:proofErr w:type="gramStart"/>
          <w:r w:rsidRPr="00E3582E">
            <w:rPr>
              <w:rFonts w:ascii="Arial" w:eastAsia="Andale Sans UI" w:hAnsi="Arial" w:cs="Arial"/>
              <w:sz w:val="24"/>
              <w:szCs w:val="24"/>
              <w:lang w:eastAsia="en-US" w:bidi="en-US"/>
            </w:rPr>
            <w:t>2</w:t>
          </w:r>
          <w:proofErr w:type="gramEnd"/>
          <w:r w:rsidRPr="00E3582E">
            <w:rPr>
              <w:rFonts w:ascii="Arial" w:eastAsia="Andale Sans UI" w:hAnsi="Arial" w:cs="Arial"/>
              <w:sz w:val="24"/>
              <w:szCs w:val="24"/>
              <w:lang w:eastAsia="en-US" w:bidi="en-US"/>
            </w:rPr>
            <w:t>, где</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Пгод — годовое накопление ТКО, м3</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 — периодичность удаления отходов, сут.</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w:t>
          </w:r>
          <w:proofErr w:type="gramStart"/>
          <w:r w:rsidRPr="00E3582E">
            <w:rPr>
              <w:rFonts w:ascii="Arial" w:eastAsia="Andale Sans UI" w:hAnsi="Arial" w:cs="Arial"/>
              <w:sz w:val="24"/>
              <w:szCs w:val="24"/>
              <w:lang w:eastAsia="en-US" w:bidi="en-US"/>
            </w:rPr>
            <w:t>1</w:t>
          </w:r>
          <w:proofErr w:type="gramEnd"/>
          <w:r w:rsidRPr="00E3582E">
            <w:rPr>
              <w:rFonts w:ascii="Arial" w:eastAsia="Andale Sans UI" w:hAnsi="Arial" w:cs="Arial"/>
              <w:sz w:val="24"/>
              <w:szCs w:val="24"/>
              <w:lang w:eastAsia="en-US" w:bidi="en-US"/>
            </w:rPr>
            <w:t xml:space="preserve"> — коэффициент неравномерности накопления отходов — 1,25</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V — вместимость контейнера, м3</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w:t>
          </w:r>
          <w:proofErr w:type="gramStart"/>
          <w:r w:rsidRPr="00E3582E">
            <w:rPr>
              <w:rFonts w:ascii="Arial" w:eastAsia="Andale Sans UI" w:hAnsi="Arial" w:cs="Arial"/>
              <w:sz w:val="24"/>
              <w:szCs w:val="24"/>
              <w:lang w:eastAsia="en-US" w:bidi="en-US"/>
            </w:rPr>
            <w:t>2</w:t>
          </w:r>
          <w:proofErr w:type="gramEnd"/>
          <w:r w:rsidRPr="00E3582E">
            <w:rPr>
              <w:rFonts w:ascii="Arial" w:eastAsia="Andale Sans UI" w:hAnsi="Arial" w:cs="Arial"/>
              <w:sz w:val="24"/>
              <w:szCs w:val="24"/>
              <w:lang w:eastAsia="en-US" w:bidi="en-US"/>
            </w:rPr>
            <w:t xml:space="preserve"> равен 1,05, учитывает число контейнеров находящихся в ремонте и резерве.</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Бкон. = ((88,6х1х1,25) / 365х0,75)х</w:t>
          </w:r>
          <w:proofErr w:type="gramStart"/>
          <w:r w:rsidRPr="00E3582E">
            <w:rPr>
              <w:rFonts w:ascii="Arial" w:eastAsia="Andale Sans UI" w:hAnsi="Arial" w:cs="Arial"/>
              <w:sz w:val="24"/>
              <w:szCs w:val="24"/>
              <w:lang w:eastAsia="en-US" w:bidi="en-US"/>
            </w:rPr>
            <w:t>1</w:t>
          </w:r>
          <w:proofErr w:type="gramEnd"/>
          <w:r w:rsidRPr="00E3582E">
            <w:rPr>
              <w:rFonts w:ascii="Arial" w:eastAsia="Andale Sans UI" w:hAnsi="Arial" w:cs="Arial"/>
              <w:sz w:val="24"/>
              <w:szCs w:val="24"/>
              <w:lang w:eastAsia="en-US" w:bidi="en-US"/>
            </w:rPr>
            <w:t>,05 = 425 контейнеров (с учетом селективного сбора мусора потребность в мусоро-контейнерах увеличивается).</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Ббунк. = ((14,75х1х1,25) / 365х1,5)х</w:t>
          </w:r>
          <w:proofErr w:type="gramStart"/>
          <w:r w:rsidRPr="00E3582E">
            <w:rPr>
              <w:rFonts w:ascii="Arial" w:eastAsia="Andale Sans UI" w:hAnsi="Arial" w:cs="Arial"/>
              <w:sz w:val="24"/>
              <w:szCs w:val="24"/>
              <w:lang w:eastAsia="en-US" w:bidi="en-US"/>
            </w:rPr>
            <w:t>1</w:t>
          </w:r>
          <w:proofErr w:type="gramEnd"/>
          <w:r w:rsidRPr="00E3582E">
            <w:rPr>
              <w:rFonts w:ascii="Arial" w:eastAsia="Andale Sans UI" w:hAnsi="Arial" w:cs="Arial"/>
              <w:sz w:val="24"/>
              <w:szCs w:val="24"/>
              <w:lang w:eastAsia="en-US" w:bidi="en-US"/>
            </w:rPr>
            <w:t>,05 = 35 бункеров</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Количество мусоровозов, необходимых для вывоза ТКО.</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М=Пгод/(365хПсутхКисп), где</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Пгод — количество коммунальных отходов подлежащих вывозу в течени</w:t>
          </w:r>
          <w:proofErr w:type="gramStart"/>
          <w:r w:rsidRPr="00E3582E">
            <w:rPr>
              <w:rFonts w:ascii="Arial" w:eastAsia="Andale Sans UI" w:hAnsi="Arial" w:cs="Arial"/>
              <w:sz w:val="24"/>
              <w:szCs w:val="24"/>
              <w:lang w:eastAsia="en-US" w:bidi="en-US"/>
            </w:rPr>
            <w:t>и</w:t>
          </w:r>
          <w:proofErr w:type="gramEnd"/>
          <w:r w:rsidRPr="00E3582E">
            <w:rPr>
              <w:rFonts w:ascii="Arial" w:eastAsia="Andale Sans UI" w:hAnsi="Arial" w:cs="Arial"/>
              <w:sz w:val="24"/>
              <w:szCs w:val="24"/>
              <w:lang w:eastAsia="en-US" w:bidi="en-US"/>
            </w:rPr>
            <w:t xml:space="preserve"> года, м3</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Псут — емкость кузова данного вида мусоровоза, м3</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Кисп — коэффициент использования автопарка — 0,7-0,8.</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Суточная производительность мусоровоза определяется по формуле</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Псут = РхЕ, где</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Р-число рейсов в сутки</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Е-количество отходов перевозимых за 1 рейс, м3.</w:t>
          </w:r>
        </w:p>
        <w:p w:rsidR="00E3582E" w:rsidRPr="00E3582E" w:rsidRDefault="00E3582E" w:rsidP="00F859C6">
          <w:pPr>
            <w:ind w:firstLine="567"/>
            <w:rPr>
              <w:rFonts w:ascii="Arial" w:eastAsia="Andale Sans UI" w:hAnsi="Arial" w:cs="Arial"/>
              <w:sz w:val="24"/>
              <w:szCs w:val="24"/>
              <w:lang w:eastAsia="en-US" w:bidi="en-US"/>
            </w:rPr>
          </w:pP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Число рейсов мусоровоза определяется по формуле</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Р=(Т-(Тпз</w:t>
          </w:r>
          <w:proofErr w:type="gramStart"/>
          <w:r w:rsidRPr="00E3582E">
            <w:rPr>
              <w:rFonts w:ascii="Arial" w:eastAsia="Andale Sans UI" w:hAnsi="Arial" w:cs="Arial"/>
              <w:sz w:val="24"/>
              <w:szCs w:val="24"/>
              <w:lang w:eastAsia="en-US" w:bidi="en-US"/>
            </w:rPr>
            <w:t>+Т</w:t>
          </w:r>
          <w:proofErr w:type="gramEnd"/>
          <w:r w:rsidRPr="00E3582E">
            <w:rPr>
              <w:rFonts w:ascii="Arial" w:eastAsia="Andale Sans UI" w:hAnsi="Arial" w:cs="Arial"/>
              <w:sz w:val="24"/>
              <w:szCs w:val="24"/>
              <w:lang w:eastAsia="en-US" w:bidi="en-US"/>
            </w:rPr>
            <w:t>о))/(Тпог+Траз+2Тпрб)</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 — продолжительность смены, час.</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Тпз — время, затраченное в гараже подготовительные работы, час.</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То — время, затраченное на полевые пробеги (от гаража до места работы и обратно), час.</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Тпог. - продолжительность погрузки, час.</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Траз. - продолжительность разгрузки, час.</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Тпрб. - время, затраченное на пробег от места погрузки до места разгрузки, час.</w:t>
          </w:r>
        </w:p>
        <w:p w:rsidR="00E3582E" w:rsidRPr="00E3582E" w:rsidRDefault="00E3582E" w:rsidP="00F859C6">
          <w:pPr>
            <w:ind w:firstLine="567"/>
            <w:rPr>
              <w:rFonts w:ascii="Arial" w:eastAsia="Andale Sans UI" w:hAnsi="Arial" w:cs="Arial"/>
              <w:sz w:val="24"/>
              <w:szCs w:val="24"/>
              <w:lang w:eastAsia="en-US" w:bidi="en-US"/>
            </w:rPr>
          </w:pPr>
          <w:proofErr w:type="gramStart"/>
          <w:r w:rsidRPr="00E3582E">
            <w:rPr>
              <w:rFonts w:ascii="Arial" w:eastAsia="Andale Sans UI" w:hAnsi="Arial" w:cs="Arial"/>
              <w:sz w:val="24"/>
              <w:szCs w:val="24"/>
              <w:lang w:eastAsia="en-US" w:bidi="en-US"/>
            </w:rPr>
            <w:lastRenderedPageBreak/>
            <w:t>Р</w:t>
          </w:r>
          <w:proofErr w:type="gramEnd"/>
          <w:r w:rsidRPr="00E3582E">
            <w:rPr>
              <w:rFonts w:ascii="Arial" w:eastAsia="Andale Sans UI" w:hAnsi="Arial" w:cs="Arial"/>
              <w:sz w:val="24"/>
              <w:szCs w:val="24"/>
              <w:lang w:eastAsia="en-US" w:bidi="en-US"/>
            </w:rPr>
            <w:t>=(8-(0,5+0,5))/(0,5+0,5+0,5)=4,7~5 — число рейсов</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Псут = 5х20,6 = 103м3 — суточная производительность мусоровоза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М=103,35/(365х0,103х0,8)=3,5~4 мусоровоза.</w:t>
          </w:r>
        </w:p>
        <w:p w:rsidR="00E3582E" w:rsidRPr="00E3582E" w:rsidRDefault="00E3582E" w:rsidP="00F859C6">
          <w:pPr>
            <w:ind w:firstLine="567"/>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Маршрутизация движения собирающего мусоровозного транспорта осуществляется для всех объектов, подлежащих регулярному обслуживанию. За маршрут сбора отходов принимают участок движения собирающего мусоровоза по обслуживаемому району от начала до полной загрузки машины. Маршруты сбора ТКО и графики движения пересматривают в процессе эксплуатации мусоровозов при изменении местных условий. Составление маршрутов сбора и графиков движения выполняется по отдельному проекту. В разрабатываемом проекте раздел выполнен в объеме, соответствующем данной стадии, </w:t>
          </w:r>
          <w:proofErr w:type="gramStart"/>
          <w:r w:rsidRPr="00E3582E">
            <w:rPr>
              <w:rFonts w:ascii="Arial" w:eastAsia="Andale Sans UI" w:hAnsi="Arial" w:cs="Arial"/>
              <w:sz w:val="24"/>
              <w:szCs w:val="24"/>
              <w:lang w:eastAsia="en-US" w:bidi="en-US"/>
            </w:rPr>
            <w:t>согласно</w:t>
          </w:r>
          <w:proofErr w:type="gramEnd"/>
          <w:r w:rsidRPr="00E3582E">
            <w:rPr>
              <w:rFonts w:ascii="Arial" w:eastAsia="Andale Sans UI" w:hAnsi="Arial" w:cs="Arial"/>
              <w:sz w:val="24"/>
              <w:szCs w:val="24"/>
              <w:lang w:eastAsia="en-US" w:bidi="en-US"/>
            </w:rPr>
            <w:t xml:space="preserve"> градостроительного кодекса.</w:t>
          </w:r>
        </w:p>
        <w:p w:rsidR="00E3582E" w:rsidRPr="00E3582E" w:rsidRDefault="00E3582E" w:rsidP="00F859C6">
          <w:pPr>
            <w:ind w:firstLine="567"/>
            <w:rPr>
              <w:rFonts w:ascii="Arial" w:hAnsi="Arial" w:cs="Arial"/>
              <w:sz w:val="24"/>
              <w:szCs w:val="24"/>
              <w:lang w:eastAsia="en-US"/>
            </w:rPr>
          </w:pPr>
          <w:r w:rsidRPr="00E3582E">
            <w:rPr>
              <w:rFonts w:ascii="Arial" w:hAnsi="Arial" w:cs="Arial"/>
              <w:sz w:val="24"/>
              <w:szCs w:val="24"/>
              <w:lang w:eastAsia="en-US"/>
            </w:rPr>
            <w:t>Региональным оператором по обращению с отходами в настоящий момент является ООО «Эко-Сити».</w:t>
          </w:r>
        </w:p>
        <w:p w:rsidR="00E3582E" w:rsidRPr="00E3582E" w:rsidRDefault="00E3582E" w:rsidP="00F859C6">
          <w:pPr>
            <w:ind w:firstLine="567"/>
            <w:rPr>
              <w:rFonts w:ascii="Arial" w:hAnsi="Arial" w:cs="Arial"/>
              <w:sz w:val="24"/>
              <w:szCs w:val="24"/>
              <w:lang w:eastAsia="en-US"/>
            </w:rPr>
          </w:pPr>
        </w:p>
        <w:p w:rsidR="00E3582E" w:rsidRPr="00E3582E" w:rsidRDefault="00E3582E" w:rsidP="00F859C6">
          <w:pPr>
            <w:jc w:val="center"/>
            <w:rPr>
              <w:rFonts w:ascii="Arial" w:hAnsi="Arial" w:cs="Arial"/>
              <w:sz w:val="24"/>
              <w:szCs w:val="24"/>
              <w:lang w:eastAsia="en-US"/>
            </w:rPr>
          </w:pPr>
          <w:r w:rsidRPr="00E3582E">
            <w:rPr>
              <w:rFonts w:ascii="Arial" w:hAnsi="Arial" w:cs="Arial"/>
              <w:sz w:val="24"/>
              <w:szCs w:val="24"/>
              <w:lang w:eastAsia="en-US"/>
            </w:rPr>
            <w:t>Сведения об объектах, внесенных в ГРОРО, 2018 г.</w:t>
          </w:r>
        </w:p>
        <w:p w:rsidR="00E3582E" w:rsidRPr="00E3582E" w:rsidRDefault="00E3582E" w:rsidP="005E5256">
          <w:pPr>
            <w:jc w:val="right"/>
            <w:rPr>
              <w:rFonts w:ascii="Arial" w:hAnsi="Arial" w:cs="Arial"/>
              <w:sz w:val="24"/>
              <w:szCs w:val="24"/>
              <w:lang w:eastAsia="en-US"/>
            </w:rPr>
          </w:pPr>
          <w:r w:rsidRPr="00E3582E">
            <w:rPr>
              <w:rFonts w:ascii="Arial" w:hAnsi="Arial" w:cs="Arial"/>
              <w:sz w:val="24"/>
              <w:szCs w:val="24"/>
              <w:lang w:eastAsia="en-US"/>
            </w:rPr>
            <w:t>Таблица №9.3</w:t>
          </w:r>
        </w:p>
        <w:tbl>
          <w:tblPr>
            <w:tblW w:w="5000" w:type="pct"/>
            <w:tblBorders>
              <w:top w:val="single" w:sz="6" w:space="0" w:color="000001"/>
              <w:left w:val="single" w:sz="6" w:space="0" w:color="000001"/>
              <w:bottom w:val="single" w:sz="6" w:space="0" w:color="000001"/>
              <w:insideH w:val="single" w:sz="6" w:space="0" w:color="000001"/>
            </w:tblBorders>
            <w:tblCellMar>
              <w:top w:w="57" w:type="dxa"/>
              <w:left w:w="25" w:type="dxa"/>
              <w:bottom w:w="57" w:type="dxa"/>
              <w:right w:w="0" w:type="dxa"/>
            </w:tblCellMar>
            <w:tblLook w:val="04A0" w:firstRow="1" w:lastRow="0" w:firstColumn="1" w:lastColumn="0" w:noHBand="0" w:noVBand="1"/>
          </w:tblPr>
          <w:tblGrid>
            <w:gridCol w:w="393"/>
            <w:gridCol w:w="989"/>
            <w:gridCol w:w="840"/>
            <w:gridCol w:w="743"/>
            <w:gridCol w:w="598"/>
            <w:gridCol w:w="908"/>
            <w:gridCol w:w="989"/>
            <w:gridCol w:w="801"/>
            <w:gridCol w:w="603"/>
            <w:gridCol w:w="652"/>
            <w:gridCol w:w="1140"/>
            <w:gridCol w:w="749"/>
            <w:gridCol w:w="598"/>
          </w:tblGrid>
          <w:tr w:rsidR="00E3582E" w:rsidRPr="005E5256" w:rsidTr="00F859C6">
            <w:tc>
              <w:tcPr>
                <w:tcW w:w="195"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p>
            </w:tc>
            <w:tc>
              <w:tcPr>
                <w:tcW w:w="497"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Юридический адрес</w:t>
                </w:r>
              </w:p>
            </w:tc>
            <w:tc>
              <w:tcPr>
                <w:tcW w:w="421"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 xml:space="preserve">Адрес </w:t>
                </w:r>
                <w:proofErr w:type="gramStart"/>
                <w:r w:rsidRPr="005E5256">
                  <w:rPr>
                    <w:rFonts w:ascii="Arial" w:hAnsi="Arial" w:cs="Arial"/>
                    <w:lang w:eastAsia="en-US"/>
                  </w:rPr>
                  <w:t>фактиче-ского</w:t>
                </w:r>
                <w:proofErr w:type="gramEnd"/>
                <w:r w:rsidRPr="005E5256">
                  <w:rPr>
                    <w:rFonts w:ascii="Arial" w:hAnsi="Arial" w:cs="Arial"/>
                    <w:lang w:eastAsia="en-US"/>
                  </w:rPr>
                  <w:t xml:space="preserve"> на-хождения объектоа</w:t>
                </w:r>
              </w:p>
            </w:tc>
            <w:tc>
              <w:tcPr>
                <w:tcW w:w="372"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 xml:space="preserve">Реквизиты </w:t>
                </w:r>
                <w:proofErr w:type="gramStart"/>
                <w:r w:rsidRPr="005E5256">
                  <w:rPr>
                    <w:rFonts w:ascii="Arial" w:hAnsi="Arial" w:cs="Arial"/>
                    <w:lang w:eastAsia="en-US"/>
                  </w:rPr>
                  <w:t>лицен-зии</w:t>
                </w:r>
                <w:proofErr w:type="gramEnd"/>
              </w:p>
            </w:tc>
            <w:tc>
              <w:tcPr>
                <w:tcW w:w="298"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 в ГРОРО</w:t>
                </w:r>
              </w:p>
            </w:tc>
            <w:tc>
              <w:tcPr>
                <w:tcW w:w="456"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Наименование объекта</w:t>
                </w:r>
              </w:p>
            </w:tc>
            <w:tc>
              <w:tcPr>
                <w:tcW w:w="497"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Дата инвентаризации</w:t>
                </w:r>
              </w:p>
            </w:tc>
            <w:tc>
              <w:tcPr>
                <w:tcW w:w="401"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Назначение</w:t>
                </w:r>
              </w:p>
            </w:tc>
            <w:tc>
              <w:tcPr>
                <w:tcW w:w="301"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Площадь полигона, кв м</w:t>
                </w:r>
              </w:p>
            </w:tc>
            <w:tc>
              <w:tcPr>
                <w:tcW w:w="326"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Проектная мощность, кв</w:t>
                </w:r>
                <w:proofErr w:type="gramStart"/>
                <w:r w:rsidRPr="005E5256">
                  <w:rPr>
                    <w:rFonts w:ascii="Arial" w:hAnsi="Arial" w:cs="Arial"/>
                    <w:lang w:eastAsia="en-US"/>
                  </w:rPr>
                  <w:t>.м</w:t>
                </w:r>
                <w:proofErr w:type="gramEnd"/>
                <w:r w:rsidRPr="005E5256">
                  <w:rPr>
                    <w:rFonts w:ascii="Arial" w:hAnsi="Arial" w:cs="Arial"/>
                    <w:lang w:eastAsia="en-US"/>
                  </w:rPr>
                  <w:t>/год</w:t>
                </w:r>
              </w:p>
            </w:tc>
            <w:tc>
              <w:tcPr>
                <w:tcW w:w="573"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Проектная вместимость</w:t>
                </w:r>
                <w:proofErr w:type="gramStart"/>
                <w:r w:rsidRPr="005E5256">
                  <w:rPr>
                    <w:rFonts w:ascii="Arial" w:hAnsi="Arial" w:cs="Arial"/>
                    <w:lang w:eastAsia="en-US"/>
                  </w:rPr>
                  <w:t>,к</w:t>
                </w:r>
                <w:proofErr w:type="gramEnd"/>
                <w:r w:rsidRPr="005E5256">
                  <w:rPr>
                    <w:rFonts w:ascii="Arial" w:hAnsi="Arial" w:cs="Arial"/>
                    <w:lang w:eastAsia="en-US"/>
                  </w:rPr>
                  <w:t>уб.м</w:t>
                </w:r>
              </w:p>
            </w:tc>
            <w:tc>
              <w:tcPr>
                <w:tcW w:w="375" w:type="pct"/>
                <w:tcBorders>
                  <w:top w:val="single" w:sz="6" w:space="0" w:color="000001"/>
                  <w:left w:val="single" w:sz="6" w:space="0" w:color="000001"/>
                  <w:bottom w:val="single" w:sz="6" w:space="0" w:color="000001"/>
                </w:tcBorders>
                <w:shd w:val="clear" w:color="auto" w:fill="auto"/>
                <w:tcMar>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Размещено, куб</w:t>
                </w:r>
                <w:proofErr w:type="gramStart"/>
                <w:r w:rsidRPr="005E5256">
                  <w:rPr>
                    <w:rFonts w:ascii="Arial" w:hAnsi="Arial" w:cs="Arial"/>
                    <w:lang w:eastAsia="en-US"/>
                  </w:rPr>
                  <w:t>.м</w:t>
                </w:r>
                <w:proofErr w:type="gramEnd"/>
              </w:p>
            </w:tc>
            <w:tc>
              <w:tcPr>
                <w:tcW w:w="288" w:type="pct"/>
                <w:tcBorders>
                  <w:top w:val="single" w:sz="6" w:space="0" w:color="000001"/>
                  <w:left w:val="single" w:sz="6" w:space="0" w:color="000001"/>
                  <w:bottom w:val="single" w:sz="6" w:space="0" w:color="000001"/>
                  <w:right w:val="single" w:sz="6" w:space="0" w:color="000001"/>
                </w:tcBorders>
                <w:shd w:val="clear" w:color="auto" w:fill="auto"/>
                <w:tcMar>
                  <w:left w:w="25" w:type="dxa"/>
                  <w:right w:w="57"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Наличие ГЭЭ</w:t>
                </w:r>
              </w:p>
            </w:tc>
          </w:tr>
          <w:tr w:rsidR="00E3582E" w:rsidRPr="005E5256" w:rsidTr="00F859C6">
            <w:tc>
              <w:tcPr>
                <w:tcW w:w="195"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w:t>
                </w:r>
              </w:p>
            </w:tc>
            <w:tc>
              <w:tcPr>
                <w:tcW w:w="497"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w:t>
                </w:r>
              </w:p>
            </w:tc>
            <w:tc>
              <w:tcPr>
                <w:tcW w:w="421"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3</w:t>
                </w:r>
              </w:p>
            </w:tc>
            <w:tc>
              <w:tcPr>
                <w:tcW w:w="372"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w:t>
                </w:r>
              </w:p>
            </w:tc>
            <w:tc>
              <w:tcPr>
                <w:tcW w:w="298"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5</w:t>
                </w:r>
              </w:p>
            </w:tc>
            <w:tc>
              <w:tcPr>
                <w:tcW w:w="456"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6</w:t>
                </w:r>
              </w:p>
            </w:tc>
            <w:tc>
              <w:tcPr>
                <w:tcW w:w="497"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7</w:t>
                </w:r>
              </w:p>
            </w:tc>
            <w:tc>
              <w:tcPr>
                <w:tcW w:w="401"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8</w:t>
                </w:r>
              </w:p>
            </w:tc>
            <w:tc>
              <w:tcPr>
                <w:tcW w:w="301"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9</w:t>
                </w:r>
              </w:p>
            </w:tc>
            <w:tc>
              <w:tcPr>
                <w:tcW w:w="326"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10</w:t>
                </w:r>
              </w:p>
            </w:tc>
            <w:tc>
              <w:tcPr>
                <w:tcW w:w="573"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11</w:t>
                </w:r>
              </w:p>
            </w:tc>
            <w:tc>
              <w:tcPr>
                <w:tcW w:w="375"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12</w:t>
                </w:r>
              </w:p>
            </w:tc>
            <w:tc>
              <w:tcPr>
                <w:tcW w:w="288"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right w:w="57"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13</w:t>
                </w:r>
              </w:p>
            </w:tc>
          </w:tr>
          <w:tr w:rsidR="00E3582E" w:rsidRPr="005E5256" w:rsidTr="00F859C6">
            <w:tc>
              <w:tcPr>
                <w:tcW w:w="195"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ООО «Нур»</w:t>
                </w:r>
              </w:p>
            </w:tc>
            <w:tc>
              <w:tcPr>
                <w:tcW w:w="497"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РБ, Мелеузовский район, 500м восточнее158км автодороги Уф</w:t>
                </w:r>
                <w:proofErr w:type="gramStart"/>
                <w:r w:rsidRPr="005E5256">
                  <w:rPr>
                    <w:rFonts w:ascii="Arial" w:hAnsi="Arial" w:cs="Arial"/>
                    <w:lang w:eastAsia="en-US"/>
                  </w:rPr>
                  <w:t>а-</w:t>
                </w:r>
                <w:proofErr w:type="gramEnd"/>
                <w:r w:rsidRPr="005E5256">
                  <w:rPr>
                    <w:rFonts w:ascii="Arial" w:hAnsi="Arial" w:cs="Arial"/>
                    <w:lang w:eastAsia="en-US"/>
                  </w:rPr>
                  <w:t xml:space="preserve"> Оренбург, на западной окраине ГО г. Салават</w:t>
                </w:r>
              </w:p>
            </w:tc>
            <w:tc>
              <w:tcPr>
                <w:tcW w:w="421"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453107, РБ, г. Стерлитамак, 40-й проезд,5, первая очередь</w:t>
                </w:r>
              </w:p>
            </w:tc>
            <w:tc>
              <w:tcPr>
                <w:tcW w:w="372"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02 №00566от 15.11.2017г. Управление РПН по РБ</w:t>
                </w:r>
              </w:p>
            </w:tc>
            <w:tc>
              <w:tcPr>
                <w:tcW w:w="298"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02.00042-З-00592-250914</w:t>
                </w:r>
              </w:p>
            </w:tc>
            <w:tc>
              <w:tcPr>
                <w:tcW w:w="456"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proofErr w:type="gramStart"/>
                <w:r w:rsidRPr="005E5256">
                  <w:rPr>
                    <w:rFonts w:ascii="Arial" w:hAnsi="Arial" w:cs="Arial"/>
                    <w:lang w:eastAsia="en-US"/>
                  </w:rPr>
                  <w:t>Отработан-ный</w:t>
                </w:r>
                <w:proofErr w:type="gramEnd"/>
                <w:r w:rsidRPr="005E5256">
                  <w:rPr>
                    <w:rFonts w:ascii="Arial" w:hAnsi="Arial" w:cs="Arial"/>
                    <w:lang w:eastAsia="en-US"/>
                  </w:rPr>
                  <w:t xml:space="preserve"> Мурда-шевский карьер кирпичных глин</w:t>
                </w:r>
              </w:p>
            </w:tc>
            <w:tc>
              <w:tcPr>
                <w:tcW w:w="497"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2014г</w:t>
                </w:r>
              </w:p>
            </w:tc>
            <w:tc>
              <w:tcPr>
                <w:tcW w:w="401"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Захоронение отходов</w:t>
                </w:r>
              </w:p>
            </w:tc>
            <w:tc>
              <w:tcPr>
                <w:tcW w:w="301"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218771</w:t>
                </w:r>
              </w:p>
            </w:tc>
            <w:tc>
              <w:tcPr>
                <w:tcW w:w="326"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407407</w:t>
                </w:r>
              </w:p>
            </w:tc>
            <w:tc>
              <w:tcPr>
                <w:tcW w:w="573"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185282,536</w:t>
                </w:r>
              </w:p>
            </w:tc>
            <w:tc>
              <w:tcPr>
                <w:tcW w:w="375" w:type="pct"/>
                <w:tcBorders>
                  <w:top w:val="single" w:sz="6" w:space="0" w:color="000001"/>
                  <w:left w:val="single" w:sz="6" w:space="0" w:color="000001"/>
                  <w:bottom w:val="single" w:sz="6" w:space="0" w:color="000001"/>
                </w:tcBorders>
                <w:shd w:val="clear" w:color="auto" w:fill="auto"/>
                <w:tcMar>
                  <w:top w:w="0" w:type="dxa"/>
                  <w:left w:w="25"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224155</w:t>
                </w:r>
              </w:p>
            </w:tc>
            <w:tc>
              <w:tcPr>
                <w:tcW w:w="288" w:type="pct"/>
                <w:tcBorders>
                  <w:top w:val="single" w:sz="6" w:space="0" w:color="000001"/>
                  <w:left w:val="single" w:sz="6" w:space="0" w:color="000001"/>
                  <w:bottom w:val="single" w:sz="6" w:space="0" w:color="000001"/>
                  <w:right w:val="single" w:sz="6" w:space="0" w:color="000001"/>
                </w:tcBorders>
                <w:shd w:val="clear" w:color="auto" w:fill="auto"/>
                <w:tcMar>
                  <w:top w:w="0" w:type="dxa"/>
                  <w:left w:w="25" w:type="dxa"/>
                  <w:right w:w="57" w:type="dxa"/>
                </w:tcMar>
              </w:tcPr>
              <w:p w:rsidR="00E3582E" w:rsidRPr="005E5256" w:rsidRDefault="00E3582E" w:rsidP="00F859C6">
                <w:pPr>
                  <w:jc w:val="center"/>
                  <w:rPr>
                    <w:rFonts w:ascii="Arial" w:hAnsi="Arial" w:cs="Arial"/>
                    <w:lang w:eastAsia="en-US"/>
                  </w:rPr>
                </w:pPr>
                <w:r w:rsidRPr="005E5256">
                  <w:rPr>
                    <w:rFonts w:ascii="Arial" w:hAnsi="Arial" w:cs="Arial"/>
                    <w:lang w:eastAsia="en-US"/>
                  </w:rPr>
                  <w:t>Имеется</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F859C6">
          <w:pPr>
            <w:ind w:firstLine="708"/>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xml:space="preserve">Для размещения снегоплавильных установок с очисткой стоков предложены 2 площадки – </w:t>
          </w:r>
          <w:proofErr w:type="gramStart"/>
          <w:r w:rsidRPr="00E3582E">
            <w:rPr>
              <w:rFonts w:ascii="Arial" w:eastAsia="Andale Sans UI" w:hAnsi="Arial" w:cs="Arial"/>
              <w:sz w:val="24"/>
              <w:szCs w:val="24"/>
              <w:lang w:eastAsia="en-US" w:bidi="en-US"/>
            </w:rPr>
            <w:t>в</w:t>
          </w:r>
          <w:proofErr w:type="gramEnd"/>
          <w:r w:rsidRPr="00E3582E">
            <w:rPr>
              <w:rFonts w:ascii="Arial" w:eastAsia="Andale Sans UI" w:hAnsi="Arial" w:cs="Arial"/>
              <w:sz w:val="24"/>
              <w:szCs w:val="24"/>
              <w:lang w:eastAsia="en-US" w:bidi="en-US"/>
            </w:rPr>
            <w:t xml:space="preserve"> южной и северной промзонах.</w:t>
          </w: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p>
        <w:p w:rsidR="00E3582E" w:rsidRPr="00E3582E" w:rsidRDefault="00E3582E" w:rsidP="00E3582E">
          <w:pPr>
            <w:rPr>
              <w:rFonts w:ascii="Arial" w:hAnsi="Arial" w:cs="Arial"/>
              <w:sz w:val="24"/>
              <w:szCs w:val="24"/>
              <w:lang w:eastAsia="en-US" w:bidi="en-US"/>
            </w:rPr>
          </w:pPr>
          <w:r w:rsidRPr="00E3582E">
            <w:rPr>
              <w:rFonts w:ascii="Arial" w:hAnsi="Arial" w:cs="Arial"/>
              <w:sz w:val="24"/>
              <w:szCs w:val="24"/>
              <w:lang w:eastAsia="en-US"/>
            </w:rPr>
            <w:br w:type="page"/>
          </w:r>
        </w:p>
        <w:p w:rsidR="00E3582E" w:rsidRPr="005E5256" w:rsidRDefault="00E3582E" w:rsidP="00F859C6">
          <w:pPr>
            <w:ind w:firstLine="708"/>
            <w:rPr>
              <w:rFonts w:ascii="Arial" w:hAnsi="Arial" w:cs="Arial"/>
              <w:b/>
              <w:sz w:val="24"/>
              <w:szCs w:val="24"/>
              <w:lang w:eastAsia="en-US" w:bidi="en-US"/>
            </w:rPr>
          </w:pPr>
          <w:r w:rsidRPr="005E5256">
            <w:rPr>
              <w:rFonts w:ascii="Arial" w:hAnsi="Arial" w:cs="Arial"/>
              <w:b/>
              <w:sz w:val="24"/>
              <w:szCs w:val="24"/>
              <w:lang w:eastAsia="en-US" w:bidi="en-US"/>
            </w:rPr>
            <w:lastRenderedPageBreak/>
            <w:t>Глава X. Основные технико-экономические показатели</w:t>
          </w:r>
        </w:p>
        <w:p w:rsidR="00E3582E" w:rsidRPr="00E3582E" w:rsidRDefault="00E3582E" w:rsidP="005E5256">
          <w:pPr>
            <w:jc w:val="right"/>
            <w:rPr>
              <w:rFonts w:ascii="Arial" w:eastAsia="Andale Sans UI" w:hAnsi="Arial" w:cs="Arial"/>
              <w:sz w:val="24"/>
              <w:szCs w:val="24"/>
              <w:lang w:eastAsia="en-US" w:bidi="en-US"/>
            </w:rPr>
          </w:pPr>
        </w:p>
        <w:p w:rsidR="00E3582E" w:rsidRPr="00E3582E" w:rsidRDefault="00E3582E" w:rsidP="005E5256">
          <w:pPr>
            <w:jc w:val="right"/>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Таблица 10.1</w:t>
          </w:r>
        </w:p>
        <w:tbl>
          <w:tblPr>
            <w:tblW w:w="5000" w:type="pct"/>
            <w:tblInd w:w="35" w:type="dxa"/>
            <w:tblBorders>
              <w:top w:val="single" w:sz="4" w:space="0" w:color="000001"/>
              <w:left w:val="single" w:sz="4" w:space="0" w:color="000001"/>
              <w:bottom w:val="single" w:sz="4" w:space="0" w:color="000001"/>
              <w:insideH w:val="single" w:sz="4" w:space="0" w:color="000001"/>
            </w:tblBorders>
            <w:tblCellMar>
              <w:top w:w="60" w:type="dxa"/>
              <w:left w:w="40" w:type="dxa"/>
              <w:bottom w:w="60" w:type="dxa"/>
              <w:right w:w="60" w:type="dxa"/>
            </w:tblCellMar>
            <w:tblLook w:val="0000" w:firstRow="0" w:lastRow="0" w:firstColumn="0" w:lastColumn="0" w:noHBand="0" w:noVBand="0"/>
          </w:tblPr>
          <w:tblGrid>
            <w:gridCol w:w="562"/>
            <w:gridCol w:w="4306"/>
            <w:gridCol w:w="1651"/>
            <w:gridCol w:w="1971"/>
            <w:gridCol w:w="1531"/>
          </w:tblGrid>
          <w:tr w:rsidR="00E3582E" w:rsidRPr="005E5256" w:rsidTr="00F859C6">
            <w:trPr>
              <w:cantSplit/>
              <w:trHeight w:val="397"/>
              <w:tblHeader/>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NN </w:t>
                </w:r>
                <w:proofErr w:type="gramStart"/>
                <w:r w:rsidRPr="005E5256">
                  <w:rPr>
                    <w:rFonts w:ascii="Arial" w:eastAsia="Andale Sans UI" w:hAnsi="Arial" w:cs="Arial"/>
                    <w:lang w:eastAsia="en-US" w:bidi="en-US"/>
                  </w:rPr>
                  <w:t>п</w:t>
                </w:r>
                <w:proofErr w:type="gramEnd"/>
                <w:r w:rsidRPr="005E5256">
                  <w:rPr>
                    <w:rFonts w:ascii="Arial" w:eastAsia="Andale Sans UI" w:hAnsi="Arial" w:cs="Arial"/>
                    <w:lang w:eastAsia="en-US" w:bidi="en-US"/>
                  </w:rPr>
                  <w:t>/п</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Показатели</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Единица измерения</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Соврем.</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состояние</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Расчетный срок 2030г.</w:t>
                </w:r>
              </w:p>
            </w:tc>
          </w:tr>
          <w:tr w:rsidR="00E3582E" w:rsidRPr="005E5256" w:rsidTr="00F859C6">
            <w:trPr>
              <w:cantSplit/>
              <w:trHeight w:hRule="exac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w:t>
                </w:r>
              </w:p>
            </w:tc>
            <w:tc>
              <w:tcPr>
                <w:tcW w:w="9459" w:type="dxa"/>
                <w:gridSpan w:val="4"/>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Территория</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Общая площадь земель городского округа в установленных границах</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11289</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hAnsi="Arial" w:cs="Arial"/>
                    <w:lang w:eastAsia="en-US" w:bidi="en-US"/>
                  </w:rPr>
                </w:pPr>
                <w:r w:rsidRPr="005E5256">
                  <w:rPr>
                    <w:rFonts w:ascii="Arial" w:hAnsi="Arial" w:cs="Arial"/>
                    <w:lang w:eastAsia="en-US" w:bidi="en-US"/>
                  </w:rPr>
                  <w:t>11289</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Общая площадь земель населенного пункта г</w:t>
                </w:r>
                <w:proofErr w:type="gramStart"/>
                <w:r w:rsidRPr="005E5256">
                  <w:rPr>
                    <w:rFonts w:ascii="Arial" w:eastAsia="Andale Sans UI" w:hAnsi="Arial" w:cs="Arial"/>
                    <w:lang w:eastAsia="en-US" w:bidi="en-US"/>
                  </w:rPr>
                  <w:t>.С</w:t>
                </w:r>
                <w:proofErr w:type="gramEnd"/>
                <w:r w:rsidRPr="005E5256">
                  <w:rPr>
                    <w:rFonts w:ascii="Arial" w:eastAsia="Andale Sans UI" w:hAnsi="Arial" w:cs="Arial"/>
                    <w:lang w:eastAsia="en-US" w:bidi="en-US"/>
                  </w:rPr>
                  <w:t>терлитамак</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roofErr w:type="gramStart"/>
                <w:r w:rsidRPr="005E5256">
                  <w:rPr>
                    <w:rFonts w:ascii="Arial" w:eastAsia="Andale Sans UI" w:hAnsi="Arial" w:cs="Arial"/>
                    <w:lang w:eastAsia="en-US" w:bidi="en-US"/>
                  </w:rPr>
                  <w:t>га</w:t>
                </w:r>
                <w:proofErr w:type="gramEnd"/>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11030</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hAnsi="Arial" w:cs="Arial"/>
                    <w:lang w:eastAsia="en-US" w:bidi="en-US"/>
                  </w:rPr>
                </w:pPr>
                <w:r w:rsidRPr="005E5256">
                  <w:rPr>
                    <w:rFonts w:ascii="Arial" w:hAnsi="Arial" w:cs="Arial"/>
                    <w:lang w:eastAsia="en-US" w:bidi="en-US"/>
                  </w:rPr>
                  <w:t>11024,38</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 территории:</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жилых зон,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roofErr w:type="gramStart"/>
                <w:r w:rsidRPr="005E5256">
                  <w:rPr>
                    <w:rFonts w:ascii="Arial" w:eastAsia="Andale Sans UI" w:hAnsi="Arial" w:cs="Arial"/>
                    <w:lang w:eastAsia="en-US" w:bidi="en-US"/>
                  </w:rPr>
                  <w:t>га</w:t>
                </w:r>
                <w:proofErr w:type="gramEnd"/>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3764</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34,6</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4037,4</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37,2</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общественно-деловых зон</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465</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4,2</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531,1</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4,8</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производственных зон</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2891</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26,3</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2949,1</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26,8</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зон инженерной и транспортной инфраструктур</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369</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3,4</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483,4</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4,5</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1.5</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рекреационных зон</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818</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7,5</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928,9</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8,6</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1.6</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зон сельскохозяйственного использования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2040</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18,8</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1498,18</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13,8</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1.7</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-земли под водными объектами</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205</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205</w:t>
                </w:r>
              </w:p>
            </w:tc>
          </w:tr>
          <w:tr w:rsidR="00E3582E" w:rsidRPr="005E5256" w:rsidTr="00F859C6">
            <w:trPr>
              <w:cantSplit/>
              <w:trHeight w:val="397"/>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1.8</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иных зон</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478</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391,3</w:t>
                </w:r>
              </w:p>
            </w:tc>
          </w:tr>
          <w:tr w:rsidR="00E3582E" w:rsidRPr="005E5256" w:rsidTr="00F859C6">
            <w:trPr>
              <w:cantSplit/>
              <w:trHeight w:hRule="exact" w:val="340"/>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Население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.ч</w:t>
                </w:r>
                <w:proofErr w:type="gramEnd"/>
                <w:r w:rsidRPr="005E5256">
                  <w:rPr>
                    <w:rFonts w:ascii="Arial" w:eastAsia="Andale Sans UI" w:hAnsi="Arial" w:cs="Arial"/>
                    <w:lang w:eastAsia="en-US" w:bidi="en-US"/>
                  </w:rPr>
                  <w:t>ел.</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279,626</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285,0</w:t>
                </w:r>
              </w:p>
            </w:tc>
          </w:tr>
          <w:tr w:rsidR="00E3582E" w:rsidRPr="005E5256" w:rsidTr="00F859C6">
            <w:trPr>
              <w:cantSplit/>
              <w:trHeight w:val="522"/>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hAnsi="Arial" w:cs="Arial"/>
                    <w:lang w:eastAsia="en-US" w:bidi="en-US"/>
                  </w:rPr>
                </w:pPr>
                <w:proofErr w:type="gramStart"/>
                <w:r w:rsidRPr="005E5256">
                  <w:rPr>
                    <w:rFonts w:ascii="Arial" w:hAnsi="Arial" w:cs="Arial"/>
                    <w:lang w:eastAsia="en-US" w:bidi="en-US"/>
                  </w:rPr>
                  <w:t>Р</w:t>
                </w:r>
                <w:proofErr w:type="gramEnd"/>
                <w:r w:rsidRPr="005E5256">
                  <w:rPr>
                    <w:rFonts w:ascii="Arial" w:hAnsi="Arial" w:cs="Arial"/>
                    <w:lang w:eastAsia="en-US" w:bidi="en-US"/>
                  </w:rPr>
                  <w:t>* – коэффициент среднегодового естественного прироста населения, (0,28%);</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0,28</w:t>
                </w:r>
              </w:p>
            </w:tc>
          </w:tr>
          <w:tr w:rsidR="00E3582E" w:rsidRPr="005E5256" w:rsidTr="00F859C6">
            <w:trPr>
              <w:cantSplit/>
              <w:trHeight w:hRule="exact" w:val="572"/>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Коэффициэнт среднегодового изменения численности населения в процессе миграции</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1,72</w:t>
                </w:r>
              </w:p>
            </w:tc>
          </w:tr>
          <w:tr w:rsidR="00E3582E" w:rsidRPr="005E5256" w:rsidTr="00F859C6">
            <w:trPr>
              <w:cantSplit/>
              <w:trHeight w:val="340"/>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2.4</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Возрастная структура населения (всего на 01.01.2008г. моложе трудоспособного)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.ч</w:t>
                </w:r>
                <w:proofErr w:type="gramEnd"/>
                <w:r w:rsidRPr="005E5256">
                  <w:rPr>
                    <w:rFonts w:ascii="Arial" w:eastAsia="Andale Sans UI" w:hAnsi="Arial" w:cs="Arial"/>
                    <w:lang w:eastAsia="en-US" w:bidi="en-US"/>
                  </w:rPr>
                  <w:t>ел./%</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cantSplit/>
              <w:trHeight w:val="340"/>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население младше трудоспособного возраста</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57,076/20,4</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59,85/21</w:t>
                </w:r>
              </w:p>
            </w:tc>
          </w:tr>
          <w:tr w:rsidR="00E3582E" w:rsidRPr="005E5256" w:rsidTr="00F859C6">
            <w:trPr>
              <w:cantSplit/>
              <w:trHeight w:val="340"/>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население в трудоспособном возрасте (мужчины 16-59, женщины 16-54 лет)</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161,937/57,9</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165,3/58</w:t>
                </w:r>
              </w:p>
            </w:tc>
          </w:tr>
          <w:tr w:rsidR="00E3582E" w:rsidRPr="005E5256" w:rsidTr="00F859C6">
            <w:trPr>
              <w:cantSplit/>
              <w:trHeight w:val="340"/>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население старше трудоспособного возраста</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60,613/21,7</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59,85/21</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2.5</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Численность занятого населения -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.ч</w:t>
                </w:r>
                <w:proofErr w:type="gramEnd"/>
                <w:r w:rsidRPr="005E5256">
                  <w:rPr>
                    <w:rFonts w:ascii="Arial" w:eastAsia="Andale Sans UI" w:hAnsi="Arial" w:cs="Arial"/>
                    <w:lang w:eastAsia="en-US" w:bidi="en-US"/>
                  </w:rPr>
                  <w:t>ел./%</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96,4</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100,0</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162,9</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100,0</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из них:</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в материальной сфере</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.ч</w:t>
                </w:r>
                <w:proofErr w:type="gramEnd"/>
                <w:r w:rsidRPr="005E5256">
                  <w:rPr>
                    <w:rFonts w:ascii="Arial" w:eastAsia="Andale Sans UI" w:hAnsi="Arial" w:cs="Arial"/>
                    <w:lang w:eastAsia="en-US" w:bidi="en-US"/>
                  </w:rPr>
                  <w:t>ел./</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от числ-ти занятого  насел.</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64,3</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68,2</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114</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70</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в непроизводственной сфере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31,0/31,8</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48,9/30</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w:t>
                </w:r>
              </w:p>
            </w:tc>
            <w:tc>
              <w:tcPr>
                <w:tcW w:w="9459" w:type="dxa"/>
                <w:gridSpan w:val="4"/>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Жилищный фонд</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3.1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Жилищный фонд -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2 общ. площ./тыс. квартир</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6144,3</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117,8</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8451,96</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154,5</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Из общего жилищного фонда:</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3.2.1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многоквартирной секционной застройке, в том числе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2</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.к</w:t>
                </w:r>
                <w:proofErr w:type="gramEnd"/>
                <w:r w:rsidRPr="005E5256">
                  <w:rPr>
                    <w:rFonts w:ascii="Arial" w:eastAsia="Andale Sans UI" w:hAnsi="Arial" w:cs="Arial"/>
                    <w:lang w:eastAsia="en-US" w:bidi="en-US"/>
                  </w:rPr>
                  <w:t>в-р</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5098,9</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108,1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7081,5</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140,79</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 в домах </w:t>
                </w:r>
                <w:proofErr w:type="gramStart"/>
                <w:r w:rsidRPr="005E5256">
                  <w:rPr>
                    <w:rFonts w:ascii="Arial" w:eastAsia="Andale Sans UI" w:hAnsi="Arial" w:cs="Arial"/>
                    <w:lang w:eastAsia="en-US" w:bidi="en-US"/>
                  </w:rPr>
                  <w:t xml:space="preserve">( </w:t>
                </w:r>
                <w:proofErr w:type="gramEnd"/>
                <w:r w:rsidRPr="005E5256">
                  <w:rPr>
                    <w:rFonts w:ascii="Arial" w:eastAsia="Andale Sans UI" w:hAnsi="Arial" w:cs="Arial"/>
                    <w:lang w:eastAsia="en-US" w:bidi="en-US"/>
                  </w:rPr>
                  <w:t>более9  эт.)</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112,1</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952,1</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17,96</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- 4-9 этажных </w:t>
                </w:r>
                <w:proofErr w:type="gramStart"/>
                <w:r w:rsidRPr="005E5256">
                  <w:rPr>
                    <w:rFonts w:ascii="Arial" w:eastAsia="Andale Sans UI" w:hAnsi="Arial" w:cs="Arial"/>
                    <w:lang w:eastAsia="en-US" w:bidi="en-US"/>
                  </w:rPr>
                  <w:t>домах</w:t>
                </w:r>
                <w:proofErr w:type="gramEnd"/>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4740,7/89,4</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5799,06/105,68</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в</w:t>
                </w:r>
                <w:proofErr w:type="gramStart"/>
                <w:r w:rsidRPr="005E5256">
                  <w:rPr>
                    <w:rFonts w:ascii="Arial" w:eastAsia="Andale Sans UI" w:hAnsi="Arial" w:cs="Arial"/>
                    <w:lang w:eastAsia="en-US" w:bidi="en-US"/>
                  </w:rPr>
                  <w:t>2</w:t>
                </w:r>
                <w:proofErr w:type="gramEnd"/>
                <w:r w:rsidRPr="005E5256">
                  <w:rPr>
                    <w:rFonts w:ascii="Arial" w:eastAsia="Andale Sans UI" w:hAnsi="Arial" w:cs="Arial"/>
                    <w:lang w:eastAsia="en-US" w:bidi="en-US"/>
                  </w:rPr>
                  <w:t xml:space="preserve"> -3 этажных домах</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304,5/16,6</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330,34/17,15</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3.2.2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индивидуальных жилых домах</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987,8/ 9,7</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1370,46/13,71</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3.3</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Убыль жилищного фонда -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кв</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 тыс.квартир</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1,8/0,058</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3.3.1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техническому состоянию</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тыс.кв</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 xml:space="preserve"> общ. площ./ %</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1,8/0,058</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3.3.2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другим причинам (организация санитарно-защитных зон, реконструкция и пр.)</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3.4</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Существующий сохраняемый жилищный фонд в границах существующей городской черты</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 кв</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 xml:space="preserve"> / тыс. квартир</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6144,3</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117,8</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6142,5</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117,74</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3.5</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Новое жилищное строительство -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2307,56</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36,663</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3.6</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Структура нового жилищного строительства по этажности -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2</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 квартир</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3.6.1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roofErr w:type="gramStart"/>
                <w:r w:rsidRPr="005E5256">
                  <w:rPr>
                    <w:rFonts w:ascii="Arial" w:eastAsia="Andale Sans UI" w:hAnsi="Arial" w:cs="Arial"/>
                    <w:lang w:eastAsia="en-US" w:bidi="en-US"/>
                  </w:rPr>
                  <w:t>малоэтажные</w:t>
                </w:r>
                <w:proofErr w:type="gramEnd"/>
                <w:r w:rsidRPr="005E5256">
                  <w:rPr>
                    <w:rFonts w:ascii="Arial" w:eastAsia="Andale Sans UI" w:hAnsi="Arial" w:cs="Arial"/>
                    <w:lang w:eastAsia="en-US" w:bidi="en-US"/>
                  </w:rPr>
                  <w:t xml:space="preserve"> индивидуальная застройка</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383,36</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4,001</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3.6.2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Многоквартирная секционная застройка,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1924,2</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32,662</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 - в домах  более 9  эт.</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840,0</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15,849</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многоэтажные жилые дома 4-9 эт</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1058,36/ 16,235</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в</w:t>
                </w:r>
                <w:proofErr w:type="gramStart"/>
                <w:r w:rsidRPr="005E5256">
                  <w:rPr>
                    <w:rFonts w:ascii="Arial" w:eastAsia="Andale Sans UI" w:hAnsi="Arial" w:cs="Arial"/>
                    <w:lang w:eastAsia="en-US" w:bidi="en-US"/>
                  </w:rPr>
                  <w:t>2</w:t>
                </w:r>
                <w:proofErr w:type="gramEnd"/>
                <w:r w:rsidRPr="005E5256">
                  <w:rPr>
                    <w:rFonts w:ascii="Arial" w:eastAsia="Andale Sans UI" w:hAnsi="Arial" w:cs="Arial"/>
                    <w:lang w:eastAsia="en-US" w:bidi="en-US"/>
                  </w:rPr>
                  <w:t xml:space="preserve"> -3 этажных домах</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25,85/0,578</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3.7</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Обеспеченность жилищного фонд</w:t>
                </w:r>
                <w:proofErr w:type="gramStart"/>
                <w:r w:rsidRPr="005E5256">
                  <w:rPr>
                    <w:rFonts w:ascii="Arial" w:eastAsia="Andale Sans UI" w:hAnsi="Arial" w:cs="Arial"/>
                    <w:lang w:eastAsia="en-US" w:bidi="en-US"/>
                  </w:rPr>
                  <w:t>а-</w:t>
                </w:r>
                <w:proofErr w:type="gramEnd"/>
                <w:r w:rsidRPr="005E5256">
                  <w:rPr>
                    <w:rFonts w:ascii="Arial" w:eastAsia="Andale Sans UI" w:hAnsi="Arial" w:cs="Arial"/>
                    <w:lang w:eastAsia="en-US" w:bidi="en-US"/>
                  </w:rPr>
                  <w:t xml:space="preserve"> водопроводом</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от общего жилищ</w:t>
                </w:r>
                <w:proofErr w:type="gramStart"/>
                <w:r w:rsidRPr="005E5256">
                  <w:rPr>
                    <w:rFonts w:ascii="Arial" w:eastAsia="Andale Sans UI" w:hAnsi="Arial" w:cs="Arial"/>
                    <w:lang w:eastAsia="en-US" w:bidi="en-US"/>
                  </w:rPr>
                  <w:t>.ф</w:t>
                </w:r>
                <w:proofErr w:type="gramEnd"/>
                <w:r w:rsidRPr="005E5256">
                  <w:rPr>
                    <w:rFonts w:ascii="Arial" w:eastAsia="Andale Sans UI" w:hAnsi="Arial" w:cs="Arial"/>
                    <w:lang w:eastAsia="en-US" w:bidi="en-US"/>
                  </w:rPr>
                  <w:t>онда</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94,3</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канализацией</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93,9</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100,0</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электроплитами</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0,03</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11,3</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газовыми плитами</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96,2</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88,7</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теплом</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99</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100,0</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горячей водой</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90,5</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3.11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Средняя обеспеченность населения общей площадью квартир</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кв</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 xml:space="preserve"> / чел.</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21,7</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29,25</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w:t>
                </w:r>
              </w:p>
            </w:tc>
            <w:tc>
              <w:tcPr>
                <w:tcW w:w="9459" w:type="dxa"/>
                <w:gridSpan w:val="4"/>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Объекты социального и культурно-бытового обслуживания населения</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4.1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Детские дошкольные учреждения </w:t>
                </w:r>
                <w:proofErr w:type="gramStart"/>
                <w:r w:rsidRPr="005E5256">
                  <w:rPr>
                    <w:rFonts w:ascii="Arial" w:eastAsia="Andale Sans UI" w:hAnsi="Arial" w:cs="Arial"/>
                    <w:lang w:eastAsia="en-US" w:bidi="en-US"/>
                  </w:rPr>
                  <w:t>-в</w:t>
                </w:r>
                <w:proofErr w:type="gramEnd"/>
                <w:r w:rsidRPr="005E5256">
                  <w:rPr>
                    <w:rFonts w:ascii="Arial" w:eastAsia="Andale Sans UI" w:hAnsi="Arial" w:cs="Arial"/>
                    <w:lang w:eastAsia="en-US" w:bidi="en-US"/>
                  </w:rPr>
                  <w:t>сего/ на 1000 чел.</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мест</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19657</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70,4</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22567</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79,2</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Общеобразовательные школы - всего/ на 1000 чел.</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27267</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97,5</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34742</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121,9</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4.3</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Учреждения начального и среднего профессионального образования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учащихся</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11354</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11354</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4.4</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Высшие учебные заведения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студентов</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12948</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12948</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4.5</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Больницы - всего/ на 1000 чел.</w:t>
                </w:r>
              </w:p>
              <w:p w:rsidR="00E3582E" w:rsidRPr="005E5256" w:rsidRDefault="00E3582E" w:rsidP="00F859C6">
                <w:pPr>
                  <w:jc w:val="center"/>
                  <w:rPr>
                    <w:rFonts w:ascii="Arial" w:eastAsia="Andale Sans UI" w:hAnsi="Arial" w:cs="Arial"/>
                    <w:lang w:eastAsia="en-US" w:bidi="en-US"/>
                  </w:rPr>
                </w:pP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коек</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2544</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2779</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9,8</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4.6</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Поликлиники — всего/на 1000 чел.</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Посещ. в смену</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8067/ 28,8</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10442/36,6</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4.7</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Предприятия розничной торговли - всего/на 1000 чел.</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м2 торг</w:t>
                </w:r>
                <w:proofErr w:type="gramStart"/>
                <w:r w:rsidRPr="005E5256">
                  <w:rPr>
                    <w:rFonts w:ascii="Arial" w:eastAsia="Andale Sans UI" w:hAnsi="Arial" w:cs="Arial"/>
                    <w:lang w:eastAsia="en-US" w:bidi="en-US"/>
                  </w:rPr>
                  <w:t>.п</w:t>
                </w:r>
                <w:proofErr w:type="gramEnd"/>
                <w:r w:rsidRPr="005E5256">
                  <w:rPr>
                    <w:rFonts w:ascii="Arial" w:eastAsia="Andale Sans UI" w:hAnsi="Arial" w:cs="Arial"/>
                    <w:lang w:eastAsia="en-US" w:bidi="en-US"/>
                  </w:rPr>
                  <w:t>л.</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2683000</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9594,8</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2700220</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9474,5</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4.8</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предприятия общественного питания, всего/ на 1000чел.</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мест</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22553</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80,7</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23490</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82,4</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4.9</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предприятия бытового обслуживания населения, всего/ на 1000 чел.</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Раб</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ест</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643/ 2,3</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2565/ 9</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4.10</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Учреждения культуры и искусства, всего/ на 1000 чел</w:t>
                </w:r>
                <w:proofErr w:type="gramStart"/>
                <w:r w:rsidRPr="005E5256">
                  <w:rPr>
                    <w:rFonts w:ascii="Arial" w:eastAsia="Andale Sans UI" w:hAnsi="Arial" w:cs="Arial"/>
                    <w:lang w:eastAsia="en-US" w:bidi="en-US"/>
                  </w:rPr>
                  <w:t>.(</w:t>
                </w:r>
                <w:proofErr w:type="gramEnd"/>
                <w:r w:rsidRPr="005E5256">
                  <w:rPr>
                    <w:rFonts w:ascii="Arial" w:eastAsia="Andale Sans UI" w:hAnsi="Arial" w:cs="Arial"/>
                    <w:lang w:eastAsia="en-US" w:bidi="en-US"/>
                  </w:rPr>
                  <w:t>клубы)</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Посет</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ест</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3128/ 11,2</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22800/ 80</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4.11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Физкультурно-спортивные сооружения, всего/ на 1000 чел.</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М2 площ</w:t>
                </w:r>
                <w:proofErr w:type="gramStart"/>
                <w:r w:rsidRPr="005E5256">
                  <w:rPr>
                    <w:rFonts w:ascii="Arial" w:eastAsia="Andale Sans UI" w:hAnsi="Arial" w:cs="Arial"/>
                    <w:lang w:eastAsia="en-US" w:bidi="en-US"/>
                  </w:rPr>
                  <w:t>.п</w:t>
                </w:r>
                <w:proofErr w:type="gramEnd"/>
                <w:r w:rsidRPr="005E5256">
                  <w:rPr>
                    <w:rFonts w:ascii="Arial" w:eastAsia="Andale Sans UI" w:hAnsi="Arial" w:cs="Arial"/>
                    <w:lang w:eastAsia="en-US" w:bidi="en-US"/>
                  </w:rPr>
                  <w:t>ола</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9023/ 32,3</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22800/80,4</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w:t>
                </w:r>
              </w:p>
            </w:tc>
            <w:tc>
              <w:tcPr>
                <w:tcW w:w="9459" w:type="dxa"/>
                <w:gridSpan w:val="4"/>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Транспортная инфраструктура</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Протяженность линий общественного пассажирского транспорта</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194</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железная дорога</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roofErr w:type="gramStart"/>
                <w:r w:rsidRPr="005E5256">
                  <w:rPr>
                    <w:rFonts w:ascii="Arial" w:eastAsia="Andale Sans UI" w:hAnsi="Arial" w:cs="Arial"/>
                    <w:lang w:eastAsia="en-US" w:bidi="en-US"/>
                  </w:rPr>
                  <w:t>км</w:t>
                </w:r>
                <w:proofErr w:type="gramEnd"/>
                <w:r w:rsidRPr="005E5256">
                  <w:rPr>
                    <w:rFonts w:ascii="Arial" w:eastAsia="Andale Sans UI" w:hAnsi="Arial" w:cs="Arial"/>
                    <w:lang w:eastAsia="en-US" w:bidi="en-US"/>
                  </w:rPr>
                  <w:t xml:space="preserve"> двойного пути</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17,3</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17,3</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троллейбус</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84</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99</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автобус</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122,5</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194</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2B1044" w:rsidRDefault="00E3582E" w:rsidP="00F859C6">
                <w:pPr>
                  <w:jc w:val="center"/>
                  <w:rPr>
                    <w:rFonts w:ascii="Arial" w:eastAsia="Andale Sans UI" w:hAnsi="Arial" w:cs="Arial"/>
                    <w:lang w:eastAsia="en-US" w:bidi="en-US"/>
                  </w:rPr>
                </w:pPr>
                <w:r w:rsidRPr="002B1044">
                  <w:rPr>
                    <w:rFonts w:ascii="Arial" w:eastAsia="Andale Sans UI" w:hAnsi="Arial" w:cs="Arial"/>
                    <w:lang w:eastAsia="en-US" w:bidi="en-US"/>
                  </w:rPr>
                  <w:t>Протяженность магистральных улиц и дорог -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2B1044" w:rsidRDefault="00E3582E" w:rsidP="00F859C6">
                <w:pPr>
                  <w:jc w:val="center"/>
                  <w:rPr>
                    <w:rFonts w:ascii="Arial" w:eastAsia="Andale Sans UI" w:hAnsi="Arial" w:cs="Arial"/>
                    <w:lang w:eastAsia="en-US" w:bidi="en-US"/>
                  </w:rPr>
                </w:pPr>
                <w:r w:rsidRPr="002B1044">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2B1044" w:rsidRDefault="002B1044" w:rsidP="00F859C6">
                <w:pPr>
                  <w:jc w:val="center"/>
                  <w:rPr>
                    <w:rFonts w:ascii="Arial" w:eastAsia="Andale Sans UI" w:hAnsi="Arial" w:cs="Arial"/>
                    <w:lang w:eastAsia="en-US" w:bidi="en-US"/>
                  </w:rPr>
                </w:pPr>
                <w:r w:rsidRPr="002B1044">
                  <w:rPr>
                    <w:rFonts w:ascii="Arial" w:eastAsia="Andale Sans UI" w:hAnsi="Arial" w:cs="Arial"/>
                    <w:color w:val="000000"/>
                    <w:lang w:bidi="en-US"/>
                  </w:rPr>
                  <w:t>194,135</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2B1044" w:rsidRDefault="00E3582E" w:rsidP="00F859C6">
                <w:pPr>
                  <w:jc w:val="center"/>
                  <w:rPr>
                    <w:rFonts w:ascii="Arial" w:eastAsia="Andale Sans UI" w:hAnsi="Arial" w:cs="Arial"/>
                    <w:lang w:eastAsia="en-US" w:bidi="en-US"/>
                  </w:rPr>
                </w:pPr>
                <w:r w:rsidRPr="002B1044">
                  <w:rPr>
                    <w:rFonts w:ascii="Arial" w:eastAsia="Andale Sans UI" w:hAnsi="Arial" w:cs="Arial"/>
                    <w:lang w:eastAsia="en-US" w:bidi="en-US"/>
                  </w:rPr>
                  <w:t>244,433</w:t>
                </w:r>
              </w:p>
            </w:tc>
          </w:tr>
          <w:tr w:rsidR="002B1044"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2B1044" w:rsidRPr="005E5256" w:rsidRDefault="002B1044"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pStyle w:val="1b"/>
                  <w:widowControl w:val="0"/>
                  <w:snapToGrid w:val="0"/>
                  <w:jc w:val="center"/>
                  <w:textAlignment w:val="baseline"/>
                  <w:rPr>
                    <w:rFonts w:ascii="Arial" w:eastAsia="Andale Sans UI" w:hAnsi="Arial" w:cs="Arial"/>
                    <w:color w:val="000000"/>
                    <w:lang w:bidi="en-US"/>
                  </w:rPr>
                </w:pPr>
                <w:r w:rsidRPr="002B1044">
                  <w:rPr>
                    <w:rFonts w:ascii="Arial" w:eastAsia="Andale Sans UI" w:hAnsi="Arial" w:cs="Arial"/>
                    <w:color w:val="000000"/>
                    <w:lang w:bidi="en-US"/>
                  </w:rPr>
                  <w:t>в том числе:</w:t>
                </w:r>
              </w:p>
              <w:p w:rsidR="002B1044" w:rsidRPr="002B1044" w:rsidRDefault="002B1044" w:rsidP="00F859C6">
                <w:pPr>
                  <w:pStyle w:val="1b"/>
                  <w:widowControl w:val="0"/>
                  <w:snapToGrid w:val="0"/>
                  <w:jc w:val="center"/>
                  <w:textAlignment w:val="baseline"/>
                  <w:rPr>
                    <w:rFonts w:ascii="Arial" w:eastAsia="Andale Sans UI" w:hAnsi="Arial" w:cs="Arial"/>
                    <w:color w:val="000000"/>
                    <w:lang w:bidi="en-US"/>
                  </w:rPr>
                </w:pPr>
                <w:r w:rsidRPr="002B1044">
                  <w:rPr>
                    <w:rFonts w:ascii="Arial" w:eastAsia="Andale Sans UI" w:hAnsi="Arial" w:cs="Arial"/>
                    <w:color w:val="000000"/>
                    <w:lang w:bidi="en-US"/>
                  </w:rPr>
                  <w:t>- магистральных улиц и дорог общегородского значения непрерывного движения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pStyle w:val="1b"/>
                  <w:widowControl w:val="0"/>
                  <w:snapToGrid w:val="0"/>
                  <w:jc w:val="center"/>
                  <w:textAlignment w:val="baseline"/>
                  <w:rPr>
                    <w:rFonts w:ascii="Arial" w:eastAsia="Andale Sans UI" w:hAnsi="Arial" w:cs="Arial"/>
                    <w:color w:val="000000"/>
                    <w:lang w:bidi="en-US"/>
                  </w:rPr>
                </w:pPr>
              </w:p>
              <w:p w:rsidR="002B1044" w:rsidRPr="002B1044" w:rsidRDefault="002B1044" w:rsidP="00F859C6">
                <w:pPr>
                  <w:pStyle w:val="1b"/>
                  <w:widowControl w:val="0"/>
                  <w:snapToGrid w:val="0"/>
                  <w:jc w:val="center"/>
                  <w:textAlignment w:val="baseline"/>
                  <w:rPr>
                    <w:rFonts w:ascii="Arial" w:eastAsia="Andale Sans UI" w:hAnsi="Arial" w:cs="Arial"/>
                    <w:color w:val="000000"/>
                    <w:lang w:bidi="en-US"/>
                  </w:rPr>
                </w:pPr>
                <w:r w:rsidRPr="002B1044">
                  <w:rPr>
                    <w:rFonts w:ascii="Arial" w:eastAsia="Andale Sans UI" w:hAnsi="Arial" w:cs="Arial"/>
                    <w:color w:val="000000"/>
                    <w:lang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pStyle w:val="1b"/>
                  <w:widowControl w:val="0"/>
                  <w:snapToGrid w:val="0"/>
                  <w:jc w:val="center"/>
                  <w:textAlignment w:val="baseline"/>
                </w:pPr>
                <w:r w:rsidRPr="002B1044">
                  <w:rPr>
                    <w:rFonts w:ascii="Arial" w:eastAsia="Andale Sans UI" w:hAnsi="Arial" w:cs="Arial"/>
                    <w:color w:val="000000"/>
                    <w:lang w:bidi="en-US"/>
                  </w:rPr>
                  <w:t>0</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2B1044" w:rsidRPr="002B1044" w:rsidRDefault="002B1044" w:rsidP="00F859C6">
                <w:pPr>
                  <w:pStyle w:val="1b"/>
                  <w:widowControl w:val="0"/>
                  <w:snapToGrid w:val="0"/>
                  <w:jc w:val="center"/>
                  <w:textAlignment w:val="baseline"/>
                </w:pPr>
                <w:r w:rsidRPr="002B1044">
                  <w:rPr>
                    <w:rFonts w:ascii="Arial" w:eastAsia="Andale Sans UI" w:hAnsi="Arial" w:cs="Arial"/>
                    <w:lang w:bidi="en-US"/>
                  </w:rPr>
                  <w:t>0</w:t>
                </w:r>
              </w:p>
            </w:tc>
          </w:tr>
          <w:tr w:rsidR="002B1044"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2B1044" w:rsidRPr="005E5256" w:rsidRDefault="002B1044"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jc w:val="center"/>
                  <w:rPr>
                    <w:rFonts w:ascii="Arial" w:eastAsia="Andale Sans UI" w:hAnsi="Arial" w:cs="Arial"/>
                    <w:lang w:eastAsia="en-US" w:bidi="en-US"/>
                  </w:rPr>
                </w:pPr>
                <w:r w:rsidRPr="002B1044">
                  <w:rPr>
                    <w:rFonts w:ascii="Arial" w:eastAsia="Andale Sans UI" w:hAnsi="Arial" w:cs="Arial"/>
                    <w:lang w:eastAsia="en-US" w:bidi="en-US"/>
                  </w:rPr>
                  <w:t>- магистральных улиц и дорог общегородского значения регулируемого движения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jc w:val="center"/>
                  <w:rPr>
                    <w:rFonts w:ascii="Arial" w:eastAsia="Andale Sans UI" w:hAnsi="Arial" w:cs="Arial"/>
                    <w:lang w:eastAsia="en-US" w:bidi="en-US"/>
                  </w:rPr>
                </w:pPr>
                <w:r w:rsidRPr="002B1044">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pStyle w:val="1b"/>
                  <w:widowControl w:val="0"/>
                  <w:snapToGrid w:val="0"/>
                  <w:jc w:val="center"/>
                  <w:textAlignment w:val="baseline"/>
                </w:pPr>
                <w:r w:rsidRPr="002B1044">
                  <w:rPr>
                    <w:rFonts w:ascii="Arial" w:eastAsia="Andale Sans UI" w:hAnsi="Arial" w:cs="Arial"/>
                    <w:color w:val="000000"/>
                    <w:lang w:bidi="en-US"/>
                  </w:rPr>
                  <w:t>68,638</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2B1044" w:rsidRPr="002B1044" w:rsidRDefault="002B1044" w:rsidP="00F859C6">
                <w:pPr>
                  <w:jc w:val="center"/>
                  <w:rPr>
                    <w:rFonts w:ascii="Arial" w:eastAsia="Andale Sans UI" w:hAnsi="Arial" w:cs="Arial"/>
                    <w:lang w:eastAsia="en-US" w:bidi="en-US"/>
                  </w:rPr>
                </w:pPr>
                <w:r w:rsidRPr="002B1044">
                  <w:rPr>
                    <w:rFonts w:ascii="Arial" w:eastAsia="Andale Sans UI" w:hAnsi="Arial" w:cs="Arial"/>
                    <w:lang w:eastAsia="en-US" w:bidi="en-US"/>
                  </w:rPr>
                  <w:t>128,639</w:t>
                </w:r>
              </w:p>
            </w:tc>
          </w:tr>
          <w:tr w:rsidR="002B1044"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2B1044" w:rsidRPr="005E5256" w:rsidRDefault="002B1044"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jc w:val="center"/>
                  <w:rPr>
                    <w:rFonts w:ascii="Arial" w:eastAsia="Andale Sans UI" w:hAnsi="Arial" w:cs="Arial"/>
                    <w:lang w:eastAsia="en-US" w:bidi="en-US"/>
                  </w:rPr>
                </w:pPr>
                <w:r w:rsidRPr="002B1044">
                  <w:rPr>
                    <w:rFonts w:ascii="Arial" w:eastAsia="Andale Sans UI" w:hAnsi="Arial" w:cs="Arial"/>
                    <w:lang w:eastAsia="en-US" w:bidi="en-US"/>
                  </w:rPr>
                  <w:t>- магистральных улиц районного значения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jc w:val="center"/>
                  <w:rPr>
                    <w:rFonts w:ascii="Arial" w:eastAsia="Andale Sans UI" w:hAnsi="Arial" w:cs="Arial"/>
                    <w:lang w:eastAsia="en-US" w:bidi="en-US"/>
                  </w:rPr>
                </w:pPr>
                <w:r w:rsidRPr="002B1044">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pStyle w:val="1b"/>
                  <w:widowControl w:val="0"/>
                  <w:snapToGrid w:val="0"/>
                  <w:jc w:val="center"/>
                  <w:textAlignment w:val="baseline"/>
                </w:pPr>
                <w:r w:rsidRPr="002B1044">
                  <w:rPr>
                    <w:rFonts w:ascii="Arial" w:eastAsia="Andale Sans UI" w:hAnsi="Arial" w:cs="Arial"/>
                    <w:color w:val="000000"/>
                    <w:lang w:bidi="en-US"/>
                  </w:rPr>
                  <w:t>125,497</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2B1044" w:rsidRPr="002B1044" w:rsidRDefault="002B1044" w:rsidP="00F859C6">
                <w:pPr>
                  <w:jc w:val="center"/>
                  <w:rPr>
                    <w:rFonts w:ascii="Arial" w:eastAsia="Andale Sans UI" w:hAnsi="Arial" w:cs="Arial"/>
                    <w:lang w:eastAsia="en-US" w:bidi="en-US"/>
                  </w:rPr>
                </w:pPr>
                <w:r w:rsidRPr="002B1044">
                  <w:rPr>
                    <w:rFonts w:ascii="Arial" w:eastAsia="Andale Sans UI" w:hAnsi="Arial" w:cs="Arial"/>
                    <w:lang w:eastAsia="en-US" w:bidi="en-US"/>
                  </w:rPr>
                  <w:t>115,794</w:t>
                </w:r>
              </w:p>
            </w:tc>
          </w:tr>
          <w:tr w:rsidR="002B1044"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2B1044" w:rsidRPr="005E5256" w:rsidRDefault="002B1044" w:rsidP="00F859C6">
                <w:pPr>
                  <w:jc w:val="center"/>
                  <w:rPr>
                    <w:rFonts w:ascii="Arial" w:eastAsia="Andale Sans UI" w:hAnsi="Arial" w:cs="Arial"/>
                    <w:lang w:eastAsia="en-US" w:bidi="en-US"/>
                  </w:rPr>
                </w:pPr>
                <w:r w:rsidRPr="005E5256">
                  <w:rPr>
                    <w:rFonts w:ascii="Arial" w:eastAsia="Andale Sans UI" w:hAnsi="Arial" w:cs="Arial"/>
                    <w:lang w:eastAsia="en-US" w:bidi="en-US"/>
                  </w:rPr>
                  <w:t>5.3.</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jc w:val="center"/>
                  <w:rPr>
                    <w:rFonts w:ascii="Arial" w:eastAsia="Andale Sans UI" w:hAnsi="Arial" w:cs="Arial"/>
                    <w:lang w:eastAsia="en-US" w:bidi="en-US"/>
                  </w:rPr>
                </w:pPr>
                <w:r w:rsidRPr="002B1044">
                  <w:rPr>
                    <w:rFonts w:ascii="Arial" w:eastAsia="Andale Sans UI" w:hAnsi="Arial" w:cs="Arial"/>
                    <w:lang w:eastAsia="en-US" w:bidi="en-US"/>
                  </w:rPr>
                  <w:t>Плотность магистральной сети (в пределах границ населенного пункта)</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jc w:val="center"/>
                  <w:rPr>
                    <w:rFonts w:ascii="Arial" w:eastAsia="Andale Sans UI" w:hAnsi="Arial" w:cs="Arial"/>
                    <w:lang w:eastAsia="en-US" w:bidi="en-US"/>
                  </w:rPr>
                </w:pPr>
                <w:r w:rsidRPr="002B1044">
                  <w:rPr>
                    <w:rFonts w:ascii="Arial" w:eastAsia="Andale Sans UI" w:hAnsi="Arial" w:cs="Arial"/>
                    <w:lang w:eastAsia="en-US" w:bidi="en-US"/>
                  </w:rPr>
                  <w:t>Км/ км</w:t>
                </w:r>
                <w:proofErr w:type="gramStart"/>
                <w:r w:rsidRPr="002B1044">
                  <w:rPr>
                    <w:rFonts w:ascii="Arial" w:eastAsia="Andale Sans UI" w:hAnsi="Arial" w:cs="Arial"/>
                    <w:lang w:eastAsia="en-US" w:bidi="en-US"/>
                  </w:rPr>
                  <w:t>2</w:t>
                </w:r>
                <w:proofErr w:type="gramEnd"/>
              </w:p>
            </w:tc>
            <w:tc>
              <w:tcPr>
                <w:tcW w:w="1971" w:type="dxa"/>
                <w:tcBorders>
                  <w:top w:val="single" w:sz="4" w:space="0" w:color="000001"/>
                  <w:left w:val="single" w:sz="4" w:space="0" w:color="000001"/>
                  <w:bottom w:val="single" w:sz="4" w:space="0" w:color="000001"/>
                </w:tcBorders>
                <w:shd w:val="clear" w:color="auto" w:fill="auto"/>
                <w:tcMar>
                  <w:left w:w="40" w:type="dxa"/>
                </w:tcMar>
              </w:tcPr>
              <w:p w:rsidR="002B1044" w:rsidRPr="002B1044" w:rsidRDefault="002B1044" w:rsidP="00F859C6">
                <w:pPr>
                  <w:pStyle w:val="1b"/>
                  <w:widowControl w:val="0"/>
                  <w:snapToGrid w:val="0"/>
                  <w:jc w:val="center"/>
                  <w:textAlignment w:val="baseline"/>
                </w:pPr>
                <w:r w:rsidRPr="002B1044">
                  <w:rPr>
                    <w:rFonts w:ascii="Arial" w:eastAsia="Andale Sans UI" w:hAnsi="Arial" w:cs="Arial"/>
                    <w:color w:val="000000"/>
                    <w:lang w:bidi="en-US"/>
                  </w:rPr>
                  <w:t>1,75</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2B1044" w:rsidRPr="002B1044" w:rsidRDefault="002B1044" w:rsidP="00F859C6">
                <w:pPr>
                  <w:jc w:val="center"/>
                  <w:rPr>
                    <w:rFonts w:ascii="Arial" w:eastAsia="Andale Sans UI" w:hAnsi="Arial" w:cs="Arial"/>
                    <w:lang w:eastAsia="en-US" w:bidi="en-US"/>
                  </w:rPr>
                </w:pPr>
                <w:r w:rsidRPr="002B1044">
                  <w:rPr>
                    <w:rFonts w:ascii="Arial" w:eastAsia="Andale Sans UI" w:hAnsi="Arial" w:cs="Arial"/>
                    <w:lang w:bidi="en-US"/>
                  </w:rPr>
                  <w:t>2,7</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5.5</w:t>
                </w:r>
              </w:p>
            </w:tc>
            <w:tc>
              <w:tcPr>
                <w:tcW w:w="9459" w:type="dxa"/>
                <w:gridSpan w:val="4"/>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Плотность сети линий наземного пассажирского транспорта:</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в пределах застроенных территорий</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 кв</w:t>
                </w:r>
                <w:proofErr w:type="gramStart"/>
                <w:r w:rsidRPr="005E5256">
                  <w:rPr>
                    <w:rFonts w:ascii="Arial" w:eastAsia="Andale Sans UI" w:hAnsi="Arial" w:cs="Arial"/>
                    <w:lang w:eastAsia="en-US" w:bidi="en-US"/>
                  </w:rPr>
                  <w:t>.к</w:t>
                </w:r>
                <w:proofErr w:type="gramEnd"/>
                <w:r w:rsidRPr="005E5256">
                  <w:rPr>
                    <w:rFonts w:ascii="Arial" w:eastAsia="Andale Sans UI" w:hAnsi="Arial" w:cs="Arial"/>
                    <w:lang w:eastAsia="en-US" w:bidi="en-US"/>
                  </w:rPr>
                  <w:t>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2,9</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в пределах центральных районов городского поселения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2,4</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3,1</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w:t>
                </w:r>
              </w:p>
            </w:tc>
            <w:tc>
              <w:tcPr>
                <w:tcW w:w="9459" w:type="dxa"/>
                <w:gridSpan w:val="4"/>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Инженерная инфраструктура и благоустройство территории</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Водоснабжение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6.1.1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Водопотребление -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тыс. куб </w:t>
                </w:r>
                <w:proofErr w:type="gramStart"/>
                <w:r w:rsidRPr="005E5256">
                  <w:rPr>
                    <w:rFonts w:ascii="Arial" w:eastAsia="Andale Sans UI" w:hAnsi="Arial" w:cs="Arial"/>
                    <w:lang w:eastAsia="en-US" w:bidi="en-US"/>
                  </w:rPr>
                  <w:t>м</w:t>
                </w:r>
                <w:proofErr w:type="gramEnd"/>
                <w:r w:rsidRPr="005E5256">
                  <w:rPr>
                    <w:rFonts w:ascii="Arial" w:eastAsia="Andale Sans UI" w:hAnsi="Arial" w:cs="Arial"/>
                    <w:lang w:eastAsia="en-US" w:bidi="en-US"/>
                  </w:rPr>
                  <w:t>/сут.</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108,4</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34,2</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на хозяйственно-питьевые нужды</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94,3</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29,7</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на производственные нужды</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4,5</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6.1.2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Протяженность сетей</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446,61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18,13</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Канализация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6.2.1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xml:space="preserve">Общее поступление сточных вод </w:t>
                </w:r>
                <w:proofErr w:type="gramStart"/>
                <w:r w:rsidRPr="005E5256">
                  <w:rPr>
                    <w:rFonts w:ascii="Arial" w:eastAsia="Andale Sans UI" w:hAnsi="Arial" w:cs="Arial"/>
                    <w:lang w:eastAsia="en-US" w:bidi="en-US"/>
                  </w:rPr>
                  <w:t>-в</w:t>
                </w:r>
                <w:proofErr w:type="gramEnd"/>
                <w:r w:rsidRPr="005E5256">
                  <w:rPr>
                    <w:rFonts w:ascii="Arial" w:eastAsia="Andale Sans UI" w:hAnsi="Arial" w:cs="Arial"/>
                    <w:lang w:eastAsia="en-US" w:bidi="en-US"/>
                  </w:rPr>
                  <w:t>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.к</w:t>
                </w:r>
                <w:proofErr w:type="gramEnd"/>
                <w:r w:rsidRPr="005E5256">
                  <w:rPr>
                    <w:rFonts w:ascii="Arial" w:eastAsia="Andale Sans UI" w:hAnsi="Arial" w:cs="Arial"/>
                    <w:lang w:eastAsia="en-US" w:bidi="en-US"/>
                  </w:rPr>
                  <w:t>уб.м/сут.</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108,4</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34,2</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хозяйственно-бытовые сточные воды</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94,3</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29,7</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производственные сточные воды</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4,5</w:t>
                </w:r>
              </w:p>
            </w:tc>
          </w:tr>
          <w:tr w:rsidR="00E3582E" w:rsidRPr="005E5256" w:rsidTr="00F859C6">
            <w:trPr>
              <w:cantSplit/>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6.2.2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Протяженность сетей</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257,1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16,7</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6.3</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Электроснабжение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6.3.1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Потребность в электроэнергии -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w:t>
                </w:r>
                <w:proofErr w:type="gramStart"/>
                <w:r w:rsidRPr="005E5256">
                  <w:rPr>
                    <w:rFonts w:ascii="Arial" w:eastAsia="Andale Sans UI" w:hAnsi="Arial" w:cs="Arial"/>
                    <w:lang w:eastAsia="en-US" w:bidi="en-US"/>
                  </w:rPr>
                  <w:t>.к</w:t>
                </w:r>
                <w:proofErr w:type="gramEnd"/>
                <w:r w:rsidRPr="005E5256">
                  <w:rPr>
                    <w:rFonts w:ascii="Arial" w:eastAsia="Andale Sans UI" w:hAnsi="Arial" w:cs="Arial"/>
                    <w:lang w:eastAsia="en-US" w:bidi="en-US"/>
                  </w:rPr>
                  <w:t>Вт</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142,7</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148,9</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6.3.2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Протяженность проектных сетей</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14,69</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15,3</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6.4</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Теплоснабжение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rPr>
              <w:trHeight w:val="225"/>
            </w:trPr>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6.4.1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Потребление тепла</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Гкал/час</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558,6</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710,1</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6.4.2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Протяженность сетей</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23,36</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29,2</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6.5</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Газоснабжение</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6.5.2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Потребление газа - всего</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млн</w:t>
                </w:r>
                <w:proofErr w:type="gramStart"/>
                <w:r w:rsidRPr="005E5256">
                  <w:rPr>
                    <w:rFonts w:ascii="Arial" w:eastAsia="Andale Sans UI" w:hAnsi="Arial" w:cs="Arial"/>
                    <w:lang w:eastAsia="en-US" w:bidi="en-US"/>
                  </w:rPr>
                  <w:t>.к</w:t>
                </w:r>
                <w:proofErr w:type="gramEnd"/>
                <w:r w:rsidRPr="005E5256">
                  <w:rPr>
                    <w:rFonts w:ascii="Arial" w:eastAsia="Andale Sans UI" w:hAnsi="Arial" w:cs="Arial"/>
                    <w:lang w:eastAsia="en-US" w:bidi="en-US"/>
                  </w:rPr>
                  <w:t>уб.м/год</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403,3</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485,1</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6.5.4</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Протяженность сетей</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20,9</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25,2</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6.6</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Связь</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161244</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6.6.1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Охват населения телевизионным вещанием</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от населения</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95</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6.6.2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Обеспеченность населения телефонной сетью общего пользования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номеров на 100 семей</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100</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6.7</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Инженерная подготовка территории</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6.7.1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Защита территории от затопления: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площадь</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га</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611</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протяженность защитных сооружений</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33</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намыв и подсыпка</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млн</w:t>
                </w:r>
                <w:proofErr w:type="gramStart"/>
                <w:r w:rsidRPr="005E5256">
                  <w:rPr>
                    <w:rFonts w:ascii="Arial" w:eastAsia="Andale Sans UI" w:hAnsi="Arial" w:cs="Arial"/>
                    <w:lang w:eastAsia="en-US" w:bidi="en-US"/>
                  </w:rPr>
                  <w:t>.к</w:t>
                </w:r>
                <w:proofErr w:type="gramEnd"/>
                <w:r w:rsidRPr="005E5256">
                  <w:rPr>
                    <w:rFonts w:ascii="Arial" w:eastAsia="Andale Sans UI" w:hAnsi="Arial" w:cs="Arial"/>
                    <w:lang w:eastAsia="en-US" w:bidi="en-US"/>
                  </w:rPr>
                  <w:t>уб.м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0,4</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6.7.2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Проектируемая ливневая канализация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км</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74,5</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6.8</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Санитарная очистка территории</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6.8.1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Объем твердых бытовых отходов</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 т/год</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88,6</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 дифференцированного сбора отходов</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 т/год</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55,79</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Объем жидких бытовых отходов</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 т/год</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55,52</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6.8.3</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Усовершенствованные свалки (полигоны)</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единиц /</w:t>
                </w:r>
                <w:proofErr w:type="gramStart"/>
                <w:r w:rsidRPr="005E5256">
                  <w:rPr>
                    <w:rFonts w:ascii="Arial" w:eastAsia="Andale Sans UI" w:hAnsi="Arial" w:cs="Arial"/>
                    <w:lang w:eastAsia="en-US" w:bidi="en-US"/>
                  </w:rPr>
                  <w:t>га</w:t>
                </w:r>
                <w:proofErr w:type="gramEnd"/>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 / 5,91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 19,442</w:t>
                </w:r>
                <w:r w:rsidRPr="005E5256">
                  <w:rPr>
                    <w:rFonts w:ascii="Arial" w:hAnsi="Arial" w:cs="Arial"/>
                    <w:lang w:eastAsia="en-US" w:bidi="en-US"/>
                  </w:rPr>
                  <w:t>*</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Ритуальное обслуживание населения</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объект</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2</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7.1</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Общее количество кладбищ</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га</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36</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76</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7.2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Общее количество крематориев</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ед./</w:t>
                </w:r>
                <w:proofErr w:type="gramStart"/>
                <w:r w:rsidRPr="005E5256">
                  <w:rPr>
                    <w:rFonts w:ascii="Arial" w:eastAsia="Andale Sans UI" w:hAnsi="Arial" w:cs="Arial"/>
                    <w:lang w:eastAsia="en-US" w:bidi="en-US"/>
                  </w:rPr>
                  <w:t>га</w:t>
                </w:r>
                <w:proofErr w:type="gramEnd"/>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1/5,05</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w:t>
                </w:r>
              </w:p>
            </w:tc>
            <w:tc>
              <w:tcPr>
                <w:tcW w:w="9459" w:type="dxa"/>
                <w:gridSpan w:val="4"/>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Охрана природы и рациональное природопользование</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8.1 *</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Объем выбросов вредных веществ в атмосферный воздух</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тыс. т/год</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54,2*</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lastRenderedPageBreak/>
                  <w:t>8.2*</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Общий объем сброса загрязненных вод</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млн</w:t>
                </w:r>
                <w:proofErr w:type="gramStart"/>
                <w:r w:rsidRPr="005E5256">
                  <w:rPr>
                    <w:rFonts w:ascii="Arial" w:eastAsia="Andale Sans UI" w:hAnsi="Arial" w:cs="Arial"/>
                    <w:lang w:eastAsia="en-US" w:bidi="en-US"/>
                  </w:rPr>
                  <w:t>.к</w:t>
                </w:r>
                <w:proofErr w:type="gramEnd"/>
                <w:r w:rsidRPr="005E5256">
                  <w:rPr>
                    <w:rFonts w:ascii="Arial" w:eastAsia="Andale Sans UI" w:hAnsi="Arial" w:cs="Arial"/>
                    <w:lang w:eastAsia="en-US" w:bidi="en-US"/>
                  </w:rPr>
                  <w:t>уб.м / год</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32,2*</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8.3</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Рекультивация нарушенных территорий, всего</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в том числе:</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рекультивация старой свалки</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w:t>
                </w:r>
                <w:proofErr w:type="gramStart"/>
                <w:r w:rsidRPr="005E5256">
                  <w:rPr>
                    <w:rFonts w:ascii="Arial" w:eastAsia="Andale Sans UI" w:hAnsi="Arial" w:cs="Arial"/>
                    <w:lang w:eastAsia="en-US" w:bidi="en-US"/>
                  </w:rPr>
                  <w:t>.С</w:t>
                </w:r>
                <w:proofErr w:type="gramEnd"/>
                <w:r w:rsidRPr="005E5256">
                  <w:rPr>
                    <w:rFonts w:ascii="Arial" w:eastAsia="Andale Sans UI" w:hAnsi="Arial" w:cs="Arial"/>
                    <w:lang w:eastAsia="en-US" w:bidi="en-US"/>
                  </w:rPr>
                  <w:t>терлитамак силами АО «БСК»;</w:t>
                </w: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 рекультивация городской свалки</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Га</w:t>
                </w: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Га</w:t>
                </w: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Га</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hAnsi="Arial" w:cs="Arial"/>
                    <w:lang w:eastAsia="en-US" w:bidi="en-US"/>
                  </w:rPr>
                </w:pPr>
                <w:r w:rsidRPr="005E5256">
                  <w:rPr>
                    <w:rFonts w:ascii="Arial" w:hAnsi="Arial" w:cs="Arial"/>
                    <w:lang w:eastAsia="en-US" w:bidi="en-US"/>
                  </w:rPr>
                  <w:t>***</w:t>
                </w: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hAnsi="Arial" w:cs="Arial"/>
                    <w:lang w:eastAsia="en-US"/>
                  </w:rPr>
                </w:pPr>
                <w:r w:rsidRPr="005E5256">
                  <w:rPr>
                    <w:rFonts w:ascii="Arial" w:eastAsia="Andale Sans UI" w:hAnsi="Arial" w:cs="Arial"/>
                    <w:lang w:eastAsia="en-US" w:bidi="en-US"/>
                  </w:rPr>
                  <w:t>418</w:t>
                </w: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5,62</w:t>
                </w:r>
              </w:p>
              <w:p w:rsidR="00E3582E" w:rsidRPr="005E5256" w:rsidRDefault="00E3582E" w:rsidP="00F859C6">
                <w:pPr>
                  <w:jc w:val="center"/>
                  <w:rPr>
                    <w:rFonts w:ascii="Arial" w:eastAsia="Andale Sans UI" w:hAnsi="Arial" w:cs="Arial"/>
                    <w:lang w:eastAsia="en-US" w:bidi="en-US"/>
                  </w:rPr>
                </w:pPr>
              </w:p>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15,06</w:t>
                </w:r>
              </w:p>
            </w:tc>
          </w:tr>
          <w:tr w:rsidR="00E3582E" w:rsidRPr="005E5256" w:rsidTr="00F859C6">
            <w:tc>
              <w:tcPr>
                <w:tcW w:w="562"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8.4</w:t>
                </w:r>
              </w:p>
            </w:tc>
            <w:tc>
              <w:tcPr>
                <w:tcW w:w="4306"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Озеленение санитарно-защитных и водоохранных зон</w:t>
                </w:r>
              </w:p>
            </w:tc>
            <w:tc>
              <w:tcPr>
                <w:tcW w:w="165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Га</w:t>
                </w:r>
              </w:p>
            </w:tc>
            <w:tc>
              <w:tcPr>
                <w:tcW w:w="1971" w:type="dxa"/>
                <w:tcBorders>
                  <w:top w:val="single" w:sz="4" w:space="0" w:color="000001"/>
                  <w:left w:val="single" w:sz="4" w:space="0" w:color="000001"/>
                  <w:bottom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hAnsi="Arial" w:cs="Arial"/>
                    <w:lang w:eastAsia="en-US" w:bidi="en-US"/>
                  </w:rPr>
                  <w:t>***</w:t>
                </w:r>
              </w:p>
            </w:tc>
            <w:tc>
              <w:tcPr>
                <w:tcW w:w="1531" w:type="dxa"/>
                <w:tcBorders>
                  <w:top w:val="single" w:sz="4" w:space="0" w:color="000001"/>
                  <w:left w:val="single" w:sz="4" w:space="0" w:color="000001"/>
                  <w:bottom w:val="single" w:sz="4" w:space="0" w:color="000001"/>
                  <w:right w:val="single" w:sz="4" w:space="0" w:color="000001"/>
                </w:tcBorders>
                <w:shd w:val="clear" w:color="auto" w:fill="auto"/>
                <w:tcMar>
                  <w:left w:w="40" w:type="dxa"/>
                </w:tcMar>
              </w:tcPr>
              <w:p w:rsidR="00E3582E" w:rsidRPr="005E5256" w:rsidRDefault="00E3582E" w:rsidP="00F859C6">
                <w:pPr>
                  <w:jc w:val="center"/>
                  <w:rPr>
                    <w:rFonts w:ascii="Arial" w:eastAsia="Andale Sans UI" w:hAnsi="Arial" w:cs="Arial"/>
                    <w:lang w:eastAsia="en-US" w:bidi="en-US"/>
                  </w:rPr>
                </w:pPr>
                <w:r w:rsidRPr="005E5256">
                  <w:rPr>
                    <w:rFonts w:ascii="Arial" w:eastAsia="Andale Sans UI" w:hAnsi="Arial" w:cs="Arial"/>
                    <w:lang w:eastAsia="en-US" w:bidi="en-US"/>
                  </w:rPr>
                  <w:t>561,37</w:t>
                </w:r>
              </w:p>
            </w:tc>
          </w:tr>
        </w:tbl>
        <w:p w:rsidR="00E3582E" w:rsidRPr="00E3582E" w:rsidRDefault="00E3582E" w:rsidP="00E3582E">
          <w:pPr>
            <w:rPr>
              <w:rFonts w:ascii="Arial" w:eastAsia="Andale Sans UI" w:hAnsi="Arial" w:cs="Arial"/>
              <w:sz w:val="24"/>
              <w:szCs w:val="24"/>
              <w:lang w:eastAsia="en-US" w:bidi="en-US"/>
            </w:rPr>
          </w:pP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Примечание.</w:t>
          </w:r>
        </w:p>
        <w:p w:rsidR="00E3582E" w:rsidRPr="00E3582E" w:rsidRDefault="00E3582E" w:rsidP="00E3582E">
          <w:pPr>
            <w:rPr>
              <w:rFonts w:ascii="Arial" w:eastAsia="Andale Sans UI" w:hAnsi="Arial" w:cs="Arial"/>
              <w:sz w:val="24"/>
              <w:szCs w:val="24"/>
              <w:lang w:eastAsia="en-US" w:bidi="en-US"/>
            </w:rPr>
          </w:pPr>
          <w:r w:rsidRPr="00E3582E">
            <w:rPr>
              <w:rFonts w:ascii="Arial" w:eastAsia="Andale Sans UI" w:hAnsi="Arial" w:cs="Arial"/>
              <w:sz w:val="24"/>
              <w:szCs w:val="24"/>
              <w:lang w:eastAsia="en-US" w:bidi="en-US"/>
            </w:rPr>
            <w:t>* данные 2017года</w:t>
          </w:r>
        </w:p>
        <w:p w:rsidR="008C0193" w:rsidRDefault="008C0193">
          <w:pPr>
            <w:spacing w:after="200" w:line="276" w:lineRule="auto"/>
          </w:pPr>
        </w:p>
        <w:p w:rsidR="008C0193" w:rsidRDefault="008C0193">
          <w:pPr>
            <w:spacing w:after="200" w:line="276" w:lineRule="auto"/>
          </w:pPr>
        </w:p>
        <w:p w:rsidR="008C0193" w:rsidRDefault="008C0193">
          <w:pPr>
            <w:spacing w:after="200" w:line="276" w:lineRule="auto"/>
          </w:pPr>
        </w:p>
        <w:p w:rsidR="008C0193" w:rsidRDefault="008C0193">
          <w:pPr>
            <w:spacing w:after="200" w:line="276" w:lineRule="auto"/>
          </w:pPr>
        </w:p>
        <w:p w:rsidR="008C0193" w:rsidRDefault="008C0193">
          <w:pPr>
            <w:spacing w:after="200" w:line="276" w:lineRule="auto"/>
          </w:pPr>
        </w:p>
        <w:p w:rsidR="008C0193" w:rsidRDefault="008C0193">
          <w:pPr>
            <w:spacing w:after="200" w:line="276" w:lineRule="auto"/>
          </w:pPr>
        </w:p>
        <w:p w:rsidR="00343CDD" w:rsidRPr="00343CDD" w:rsidRDefault="006C0665">
          <w:pPr>
            <w:spacing w:after="200" w:line="276" w:lineRule="auto"/>
          </w:pPr>
        </w:p>
      </w:sdtContent>
    </w:sdt>
    <w:p w:rsidR="008C0193" w:rsidRDefault="008C0193" w:rsidP="00542257">
      <w:pPr>
        <w:pStyle w:val="Standard"/>
        <w:ind w:firstLine="567"/>
        <w:jc w:val="both"/>
      </w:pPr>
    </w:p>
    <w:p w:rsidR="008C0193" w:rsidRDefault="008C0193" w:rsidP="00542257">
      <w:pPr>
        <w:pStyle w:val="Standard"/>
        <w:ind w:firstLine="567"/>
        <w:jc w:val="both"/>
      </w:pPr>
    </w:p>
    <w:sectPr w:rsidR="008C0193" w:rsidSect="003062C3">
      <w:pgSz w:w="11906" w:h="16838"/>
      <w:pgMar w:top="426" w:right="567" w:bottom="1134" w:left="1418" w:header="709" w:footer="709" w:gutter="0"/>
      <w:pgNumType w:start="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2DF" w:rsidRDefault="00FF42DF" w:rsidP="00BD5B70">
      <w:r>
        <w:separator/>
      </w:r>
    </w:p>
  </w:endnote>
  <w:endnote w:type="continuationSeparator" w:id="0">
    <w:p w:rsidR="00FF42DF" w:rsidRDefault="00FF42DF" w:rsidP="00BD5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CC"/>
    <w:family w:val="roman"/>
    <w:pitch w:val="variable"/>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panose1 w:val="00000000000000000000"/>
    <w:charset w:val="00"/>
    <w:family w:val="roman"/>
    <w:notTrueType/>
    <w:pitch w:val="default"/>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ГОСТ тип А">
    <w:altName w:val="Times New Roman"/>
    <w:charset w:val="CC"/>
    <w:family w:val="roman"/>
    <w:pitch w:val="variable"/>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ndale Sans UI">
    <w:altName w:val="Times New Roman"/>
    <w:charset w:val="00"/>
    <w:family w:val="auto"/>
    <w:pitch w:val="variable"/>
  </w:font>
  <w:font w:name="TimesNew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665" w:rsidRDefault="006C0665">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665" w:rsidRDefault="006C0665" w:rsidP="00BE17A0">
    <w:pPr>
      <w:pStyle w:val="a7"/>
      <w:tabs>
        <w:tab w:val="clear" w:pos="4677"/>
        <w:tab w:val="clear" w:pos="9355"/>
        <w:tab w:val="left" w:pos="5745"/>
      </w:tabs>
    </w:pPr>
    <w:r>
      <w:fldChar w:fldCharType="begin"/>
    </w:r>
    <w:r>
      <w:instrText>PAGE   \* MERGEFORMAT</w:instrText>
    </w:r>
    <w:r>
      <w:fldChar w:fldCharType="separate"/>
    </w:r>
    <w:r w:rsidR="006F5AAC">
      <w:rPr>
        <w:noProof/>
      </w:rPr>
      <w:t>12</w:t>
    </w:r>
    <w:r>
      <w:fldChar w:fldCharType="end"/>
    </w:r>
    <w:r>
      <w:fldChar w:fldCharType="begin"/>
    </w:r>
    <w:r>
      <w:instrText>PAGE   \* MERGEFORMAT</w:instrText>
    </w:r>
    <w:r>
      <w:fldChar w:fldCharType="separate"/>
    </w:r>
    <w:r w:rsidR="006F5AAC">
      <w:rPr>
        <w:noProof/>
      </w:rPr>
      <w:t>12</w:t>
    </w:r>
    <w:r>
      <w:fldChar w:fldCharType="end"/>
    </w:r>
    <w:r>
      <w:rPr>
        <w:noProof/>
      </w:rPr>
      <mc:AlternateContent>
        <mc:Choice Requires="wps">
          <w:drawing>
            <wp:anchor distT="0" distB="0" distL="114300" distR="114300" simplePos="0" relativeHeight="251652096" behindDoc="1" locked="0" layoutInCell="1" allowOverlap="1" wp14:anchorId="4E0F1409" wp14:editId="33808F63">
              <wp:simplePos x="0" y="0"/>
              <wp:positionH relativeFrom="column">
                <wp:posOffset>2207260</wp:posOffset>
              </wp:positionH>
              <wp:positionV relativeFrom="paragraph">
                <wp:posOffset>-102235</wp:posOffset>
              </wp:positionV>
              <wp:extent cx="3887470" cy="537845"/>
              <wp:effectExtent l="19050" t="19050" r="17780" b="1460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7470" cy="537845"/>
                      </a:xfrm>
                      <a:prstGeom prst="rect">
                        <a:avLst/>
                      </a:prstGeom>
                      <a:solidFill>
                        <a:srgbClr val="FFFFFF"/>
                      </a:solidFill>
                      <a:ln w="28575">
                        <a:solidFill>
                          <a:srgbClr val="000000"/>
                        </a:solidFill>
                        <a:miter lim="800000"/>
                        <a:headEnd/>
                        <a:tailEnd/>
                      </a:ln>
                    </wps:spPr>
                    <wps:txbx>
                      <w:txbxContent>
                        <w:p w:rsidR="006C0665" w:rsidRDefault="006C0665" w:rsidP="003D0EE0">
                          <w:pPr>
                            <w:jc w:val="center"/>
                            <w:rPr>
                              <w:b/>
                              <w:sz w:val="28"/>
                              <w:szCs w:val="28"/>
                            </w:rPr>
                          </w:pPr>
                        </w:p>
                        <w:p w:rsidR="006C0665" w:rsidRPr="003D0EE0" w:rsidRDefault="006C0665" w:rsidP="006F59EC">
                          <w:pPr>
                            <w:jc w:val="center"/>
                            <w:rPr>
                              <w:b/>
                            </w:rPr>
                          </w:pPr>
                          <w:r>
                            <w:rPr>
                              <w:b/>
                            </w:rPr>
                            <w:t>20723</w:t>
                          </w:r>
                          <w:r w:rsidRPr="00CC57A6">
                            <w:rPr>
                              <w:b/>
                            </w:rPr>
                            <w:t>-ПЗ</w:t>
                          </w:r>
                        </w:p>
                        <w:p w:rsidR="006C0665" w:rsidRPr="003D0EE0" w:rsidRDefault="006C0665" w:rsidP="006F59EC">
                          <w:pPr>
                            <w:jc w:val="center"/>
                            <w:rPr>
                              <w:b/>
                            </w:rPr>
                          </w:pP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43" type="#_x0000_t202" style="position:absolute;margin-left:173.8pt;margin-top:-8.05pt;width:306.1pt;height:4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" strokeweight="2.25pt">
              <v:textbox inset=".5mm,.3mm,.5mm,.3mm">
                <w:txbxContent>
                  <w:p w:rsidR="006C0665" w:rsidRDefault="006C0665" w:rsidP="003D0EE0">
                    <w:pPr>
                      <w:jc w:val="center"/>
                      <w:rPr>
                        <w:b/>
                        <w:sz w:val="28"/>
                        <w:szCs w:val="28"/>
                      </w:rPr>
                    </w:pPr>
                  </w:p>
                  <w:p w:rsidR="006C0665" w:rsidRPr="003D0EE0" w:rsidRDefault="006C0665" w:rsidP="006F59EC">
                    <w:pPr>
                      <w:jc w:val="center"/>
                      <w:rPr>
                        <w:b/>
                      </w:rPr>
                    </w:pPr>
                    <w:r>
                      <w:rPr>
                        <w:b/>
                      </w:rPr>
                      <w:t>20723</w:t>
                    </w:r>
                    <w:r w:rsidRPr="00CC57A6">
                      <w:rPr>
                        <w:b/>
                      </w:rPr>
                      <w:t>-ПЗ</w:t>
                    </w:r>
                  </w:p>
                  <w:p w:rsidR="006C0665" w:rsidRPr="003D0EE0" w:rsidRDefault="006C0665" w:rsidP="006F59EC">
                    <w:pPr>
                      <w:jc w:val="center"/>
                      <w:rPr>
                        <w:b/>
                      </w:rPr>
                    </w:pPr>
                  </w:p>
                </w:txbxContent>
              </v:textbox>
            </v:shape>
          </w:pict>
        </mc:Fallback>
      </mc:AlternateContent>
    </w:r>
    <w:r>
      <w:rPr>
        <w:noProof/>
      </w:rPr>
      <mc:AlternateContent>
        <mc:Choice Requires="wpg">
          <w:drawing>
            <wp:anchor distT="0" distB="0" distL="114300" distR="114300" simplePos="0" relativeHeight="251658240" behindDoc="1" locked="0" layoutInCell="1" allowOverlap="1" wp14:anchorId="660994F1" wp14:editId="18A3C270">
              <wp:simplePos x="0" y="0"/>
              <wp:positionH relativeFrom="column">
                <wp:posOffset>-542925</wp:posOffset>
              </wp:positionH>
              <wp:positionV relativeFrom="paragraph">
                <wp:posOffset>-2587625</wp:posOffset>
              </wp:positionV>
              <wp:extent cx="361950" cy="3023235"/>
              <wp:effectExtent l="19050" t="22225" r="19050" b="21590"/>
              <wp:wrapNone/>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950" cy="3023235"/>
                        <a:chOff x="3194" y="10289"/>
                        <a:chExt cx="561" cy="4795"/>
                      </a:xfrm>
                    </wpg:grpSpPr>
                    <wpg:grpSp>
                      <wpg:cNvPr id="9" name="Group 3"/>
                      <wpg:cNvGrpSpPr>
                        <a:grpSpLocks/>
                      </wpg:cNvGrpSpPr>
                      <wpg:grpSpPr bwMode="auto">
                        <a:xfrm>
                          <a:off x="3194" y="10289"/>
                          <a:ext cx="283" cy="4795"/>
                          <a:chOff x="3194" y="10289"/>
                          <a:chExt cx="283" cy="4795"/>
                        </a:xfrm>
                      </wpg:grpSpPr>
                      <wps:wsp>
                        <wps:cNvPr id="10" name="Text Box 4"/>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rsidR="006C0665" w:rsidRDefault="006C0665">
                              <w:pPr>
                                <w:pStyle w:val="a9"/>
                              </w:pPr>
                              <w:r>
                                <w:t>Инв. № подп</w:t>
                              </w:r>
                            </w:p>
                          </w:txbxContent>
                        </wps:txbx>
                        <wps:bodyPr rot="0" vert="vert270" wrap="square" lIns="18000" tIns="10800" rIns="18000" bIns="10800" anchor="t" anchorCtr="0" upright="1">
                          <a:noAutofit/>
                        </wps:bodyPr>
                      </wps:wsp>
                      <wps:wsp>
                        <wps:cNvPr id="11" name="Text Box 5"/>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rsidR="006C0665" w:rsidRDefault="006C0665">
                              <w:pPr>
                                <w:pStyle w:val="a9"/>
                              </w:pPr>
                              <w:r>
                                <w:t>Подп. и дата</w:t>
                              </w:r>
                            </w:p>
                          </w:txbxContent>
                        </wps:txbx>
                        <wps:bodyPr rot="0" vert="vert270" wrap="square" lIns="18000" tIns="10800" rIns="18000" bIns="10800" anchor="t" anchorCtr="0" upright="1">
                          <a:noAutofit/>
                        </wps:bodyPr>
                      </wps:wsp>
                      <wps:wsp>
                        <wps:cNvPr id="12" name="Text Box 6"/>
                        <wps:cNvSpPr txBox="1">
                          <a:spLocks noChangeArrowheads="1"/>
                        </wps:cNvSpPr>
                        <wps:spPr bwMode="auto">
                          <a:xfrm>
                            <a:off x="3194" y="10289"/>
                            <a:ext cx="283" cy="1417"/>
                          </a:xfrm>
                          <a:prstGeom prst="rect">
                            <a:avLst/>
                          </a:prstGeom>
                          <a:solidFill>
                            <a:srgbClr val="FFFFFF"/>
                          </a:solidFill>
                          <a:ln w="28575">
                            <a:solidFill>
                              <a:srgbClr val="000000"/>
                            </a:solidFill>
                            <a:miter lim="800000"/>
                            <a:headEnd/>
                            <a:tailEnd/>
                          </a:ln>
                        </wps:spPr>
                        <wps:txbx>
                          <w:txbxContent>
                            <w:p w:rsidR="006C0665" w:rsidRDefault="006C0665">
                              <w:pPr>
                                <w:pStyle w:val="a9"/>
                              </w:pPr>
                              <w:r>
                                <w:t>Взам. инв. №</w:t>
                              </w:r>
                            </w:p>
                          </w:txbxContent>
                        </wps:txbx>
                        <wps:bodyPr rot="0" vert="vert270" wrap="square" lIns="18000" tIns="10800" rIns="18000" bIns="10800" anchor="t" anchorCtr="0" upright="1">
                          <a:noAutofit/>
                        </wps:bodyPr>
                      </wps:wsp>
                    </wpg:grpSp>
                    <wpg:grpSp>
                      <wpg:cNvPr id="13" name="Group 9"/>
                      <wpg:cNvGrpSpPr>
                        <a:grpSpLocks/>
                      </wpg:cNvGrpSpPr>
                      <wpg:grpSpPr bwMode="auto">
                        <a:xfrm>
                          <a:off x="3472" y="10290"/>
                          <a:ext cx="283" cy="4794"/>
                          <a:chOff x="3194" y="10290"/>
                          <a:chExt cx="283" cy="4794"/>
                        </a:xfrm>
                      </wpg:grpSpPr>
                      <wps:wsp>
                        <wps:cNvPr id="14" name="Text Box 10"/>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rsidR="006C0665" w:rsidRDefault="006C0665">
                              <w:pPr>
                                <w:pStyle w:val="a9"/>
                              </w:pPr>
                            </w:p>
                          </w:txbxContent>
                        </wps:txbx>
                        <wps:bodyPr rot="0" vert="vert270" wrap="square" lIns="18000" tIns="10800" rIns="18000" bIns="10800" anchor="t" anchorCtr="0" upright="1">
                          <a:noAutofit/>
                        </wps:bodyPr>
                      </wps:wsp>
                      <wps:wsp>
                        <wps:cNvPr id="15" name="Text Box 11"/>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rsidR="006C0665" w:rsidRDefault="006C0665">
                              <w:pPr>
                                <w:pStyle w:val="a9"/>
                              </w:pPr>
                            </w:p>
                          </w:txbxContent>
                        </wps:txbx>
                        <wps:bodyPr rot="0" vert="vert270" wrap="square" lIns="18000" tIns="10800" rIns="18000" bIns="10800" anchor="t" anchorCtr="0" upright="1">
                          <a:noAutofit/>
                        </wps:bodyPr>
                      </wps:wsp>
                      <wps:wsp>
                        <wps:cNvPr id="16" name="Text Box 12"/>
                        <wps:cNvSpPr txBox="1">
                          <a:spLocks noChangeArrowheads="1"/>
                        </wps:cNvSpPr>
                        <wps:spPr bwMode="auto">
                          <a:xfrm>
                            <a:off x="3194" y="10290"/>
                            <a:ext cx="283" cy="1417"/>
                          </a:xfrm>
                          <a:prstGeom prst="rect">
                            <a:avLst/>
                          </a:prstGeom>
                          <a:solidFill>
                            <a:srgbClr val="FFFFFF"/>
                          </a:solidFill>
                          <a:ln w="28575">
                            <a:solidFill>
                              <a:srgbClr val="000000"/>
                            </a:solidFill>
                            <a:miter lim="800000"/>
                            <a:headEnd/>
                            <a:tailEnd/>
                          </a:ln>
                        </wps:spPr>
                        <wps:txbx>
                          <w:txbxContent>
                            <w:p w:rsidR="006C0665" w:rsidRDefault="006C0665">
                              <w:pPr>
                                <w:pStyle w:val="a9"/>
                              </w:pPr>
                            </w:p>
                          </w:txbxContent>
                        </wps:txbx>
                        <wps:bodyPr rot="0" vert="vert270" wrap="square" lIns="18000" tIns="10800" rIns="18000" bIns="1080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id="Group 2" o:spid="_x0000_s1044" style="position:absolute;margin-left:-42.75pt;margin-top:-203.75pt;width:28.5pt;height:238.05pt;z-index:-251658240;mso-width-relative:margin;mso-height-relative:margin" coordorigin="3194,10289" coordsize="561,4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">
              <v:group id="Group 3" o:spid="_x0000_s1045" style="position:absolute;left:3194;top:10289;width:283;height:4795" coordorigin="3194,10289" coordsize="283,47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Text Box 4" o:spid="_x0000_s1046" type="#_x0000_t202" style="position:absolute;left:3194;top:1366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xUcQA&#10;AADbAAAADwAAAGRycy9kb3ducmV2LnhtbESPQWvCQBCF7wX/wzJCb3VToSLRVWxQWqgotXofsmMS&#10;zM6G7Krbf+8cCr3N8N689818mVyrbtSHxrOB11EGirj0tuHKwPFn8zIFFSKyxdYzGfilAMvF4GmO&#10;ufV3/qbbIVZKQjjkaKCOscu1DmVNDsPId8SinX3vMMraV9r2eJdw1+pxlk20w4alocaOiprKy+Hq&#10;DCQ3Xr/vvqrCJb/fXoqPzdvkfDLmeZhWM1CRUvw3/11/WsEXevlFBt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U8VHEAAAA2wAAAA8AAAAAAAAAAAAAAAAAmAIAAGRycy9k&#10;b3ducmV2LnhtbFBLBQYAAAAABAAEAPUAAACJAwAAAAA=&#10;" strokeweight="2.25pt">
                  <v:textbox style="layout-flow:vertical;mso-layout-flow-alt:bottom-to-top" inset=".5mm,.3mm,.5mm,.3mm">
                    <w:txbxContent>
                      <w:p w:rsidR="006C0665" w:rsidRDefault="006C0665">
                        <w:pPr>
                          <w:pStyle w:val="a9"/>
                        </w:pPr>
                        <w:r>
                          <w:t>Инв. № подп</w:t>
                        </w:r>
                      </w:p>
                    </w:txbxContent>
                  </v:textbox>
                </v:shape>
                <v:shape id="Text Box 5" o:spid="_x0000_s1047" type="#_x0000_t202" style="position:absolute;left:3194;top:11707;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hUysIA&#10;AADbAAAADwAAAGRycy9kb3ducmV2LnhtbERP32vCMBB+H/g/hBv4NtMWlNEZxRXLBo6JOt+P5mxL&#10;m0tpMs3+ezMY7O0+vp+3XAfTiyuNrrWsIJ0lIIgrq1uuFXydyqdnEM4ja+wtk4IfcrBeTR6WmGt7&#10;4wNdj74WMYRdjgoa74dcSlc1ZNDN7EAcuYsdDfoIx1rqEW8x3PQyS5KFNNhybGhwoKKhqjt+GwXB&#10;ZNvXz11dmGD3H13xVs4Xl7NS08eweQHhKfh/8Z/7Xcf5Kfz+Eg+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FTKwgAAANsAAAAPAAAAAAAAAAAAAAAAAJgCAABkcnMvZG93&#10;bnJldi54bWxQSwUGAAAAAAQABAD1AAAAhwMAAAAA&#10;" strokeweight="2.25pt">
                  <v:textbox style="layout-flow:vertical;mso-layout-flow-alt:bottom-to-top" inset=".5mm,.3mm,.5mm,.3mm">
                    <w:txbxContent>
                      <w:p w:rsidR="006C0665" w:rsidRDefault="006C0665">
                        <w:pPr>
                          <w:pStyle w:val="a9"/>
                        </w:pPr>
                        <w:r>
                          <w:t>Подп. и дата</w:t>
                        </w:r>
                      </w:p>
                    </w:txbxContent>
                  </v:textbox>
                </v:shape>
                <v:shape id="Text Box 6" o:spid="_x0000_s1048" type="#_x0000_t202" style="position:absolute;left:3194;top:10289;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rKvcEA&#10;AADbAAAADwAAAGRycy9kb3ducmV2LnhtbERP22rCQBB9F/oPyxT6ppsGKhJdg4aKhZaKt/chOyYh&#10;2dmQXXX7991Cwbc5nOss8mA6caPBNZYVvE4SEMSl1Q1XCk7HzXgGwnlkjZ1lUvBDDvLl02iBmbZ3&#10;3tPt4CsRQ9hlqKD2vs+kdGVNBt3E9sSRu9jBoI9wqKQe8B7DTSfTJJlKgw3Hhhp7Kmoq28PVKAgm&#10;fV9/f1aFCXb31Rbbzdv0clbq5Tms5iA8Bf8Q/7s/dJyfwt8v8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Kyr3BAAAA2wAAAA8AAAAAAAAAAAAAAAAAmAIAAGRycy9kb3du&#10;cmV2LnhtbFBLBQYAAAAABAAEAPUAAACGAwAAAAA=&#10;" strokeweight="2.25pt">
                  <v:textbox style="layout-flow:vertical;mso-layout-flow-alt:bottom-to-top" inset=".5mm,.3mm,.5mm,.3mm">
                    <w:txbxContent>
                      <w:p w:rsidR="006C0665" w:rsidRDefault="006C0665">
                        <w:pPr>
                          <w:pStyle w:val="a9"/>
                        </w:pPr>
                        <w:r>
                          <w:t>Взам. инв. №</w:t>
                        </w:r>
                      </w:p>
                    </w:txbxContent>
                  </v:textbox>
                </v:shape>
              </v:group>
              <v:group id="Group 9" o:spid="_x0000_s1049" style="position:absolute;left:3472;top:10290;width:283;height:4794" coordorigin="3194,10290" coordsize="283,47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Text Box 10" o:spid="_x0000_s1050" type="#_x0000_t202" style="position:absolute;left:3194;top:1366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UsEA&#10;AADbAAAADwAAAGRycy9kb3ducmV2LnhtbERP22oCMRB9F/yHMIW+1WylFVnNii6VFhSlVt+HzewF&#10;N5Nlk2r690Yo+DaHc535IphWXKh3jWUFr6MEBHFhdcOVguPP+mUKwnlkja1lUvBHDhbZcDDHVNsr&#10;f9Pl4CsRQ9ilqKD2vkuldEVNBt3IdsSRK21v0EfYV1L3eI3hppXjJJlIgw3Hhho7ymsqzodfoyCY&#10;8cdqt6lyE+x+e84/1++T8qTU81NYzkB4Cv4h/nd/6Tj/De6/xANkd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91LBAAAA2wAAAA8AAAAAAAAAAAAAAAAAmAIAAGRycy9kb3du&#10;cmV2LnhtbFBLBQYAAAAABAAEAPUAAACGAwAAAAA=&#10;" strokeweight="2.25pt">
                  <v:textbox style="layout-flow:vertical;mso-layout-flow-alt:bottom-to-top" inset=".5mm,.3mm,.5mm,.3mm">
                    <w:txbxContent>
                      <w:p w:rsidR="006C0665" w:rsidRDefault="006C0665">
                        <w:pPr>
                          <w:pStyle w:val="a9"/>
                        </w:pPr>
                      </w:p>
                    </w:txbxContent>
                  </v:textbox>
                </v:shape>
                <v:shape id="Text Box 11" o:spid="_x0000_s1051" type="#_x0000_t202" style="position:absolute;left:3194;top:11707;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SycIA&#10;AADbAAAADwAAAGRycy9kb3ducmV2LnhtbERP32vCMBB+H/g/hBP2NtMVlNEZxRVlA8dEne9Hc7al&#10;zaU0sc3+ezMY7O0+vp+3XAfTioF6V1tW8DxLQBAXVtdcKvg+755eQDiPrLG1TAp+yMF6NXlYYqbt&#10;yEcaTr4UMYRdhgoq77tMSldUZNDNbEccuavtDfoI+1LqHscYblqZJslCGqw5NlTYUV5R0ZxuRkEw&#10;6fbta1/mJtjDZ5O/7+aL60Wpx2nYvILwFPy/+M/9oeP8Ofz+Eg+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o1LJwgAAANsAAAAPAAAAAAAAAAAAAAAAAJgCAABkcnMvZG93&#10;bnJldi54bWxQSwUGAAAAAAQABAD1AAAAhwMAAAAA&#10;" strokeweight="2.25pt">
                  <v:textbox style="layout-flow:vertical;mso-layout-flow-alt:bottom-to-top" inset=".5mm,.3mm,.5mm,.3mm">
                    <w:txbxContent>
                      <w:p w:rsidR="006C0665" w:rsidRDefault="006C0665">
                        <w:pPr>
                          <w:pStyle w:val="a9"/>
                        </w:pPr>
                      </w:p>
                    </w:txbxContent>
                  </v:textbox>
                </v:shape>
                <v:shape id="Text Box 12" o:spid="_x0000_s1052" type="#_x0000_t202" style="position:absolute;left:3194;top:10290;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HMvsEA&#10;AADbAAAADwAAAGRycy9kb3ducmV2LnhtbERP22rCQBB9F/oPyxT6ppsKDZK6kTZULLQopvo+ZCcX&#10;zM6G7Krbv+8WBN/mcK6zXAXTiwuNrrOs4HmWgCCurO64UXD4WU8XIJxH1thbJgW/5GCVP0yWmGl7&#10;5T1dSt+IGMIuQwWt90MmpataMuhmdiCOXG1Hgz7CsZF6xGsMN72cJ0kqDXYcG1ocqGipOpVnoyCY&#10;+cf79qspTLC771OxWb+k9VGpp8fw9grCU/B38c39qeP8FP5/iQf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xzL7BAAAA2wAAAA8AAAAAAAAAAAAAAAAAmAIAAGRycy9kb3du&#10;cmV2LnhtbFBLBQYAAAAABAAEAPUAAACGAwAAAAA=&#10;" strokeweight="2.25pt">
                  <v:textbox style="layout-flow:vertical;mso-layout-flow-alt:bottom-to-top" inset=".5mm,.3mm,.5mm,.3mm">
                    <w:txbxContent>
                      <w:p w:rsidR="006C0665" w:rsidRDefault="006C0665">
                        <w:pPr>
                          <w:pStyle w:val="a9"/>
                        </w:pPr>
                      </w:p>
                    </w:txbxContent>
                  </v:textbox>
                </v:shape>
              </v:group>
            </v:group>
          </w:pict>
        </mc:Fallback>
      </mc:AlternateContent>
    </w:r>
    <w:r>
      <w:rPr>
        <w:noProof/>
      </w:rPr>
      <mc:AlternateContent>
        <mc:Choice Requires="wps">
          <w:drawing>
            <wp:anchor distT="0" distB="0" distL="114300" distR="114300" simplePos="0" relativeHeight="251650048" behindDoc="1" locked="0" layoutInCell="1" allowOverlap="1" wp14:anchorId="5D66F0D8" wp14:editId="5132641C">
              <wp:simplePos x="0" y="0"/>
              <wp:positionH relativeFrom="column">
                <wp:posOffset>6087745</wp:posOffset>
              </wp:positionH>
              <wp:positionV relativeFrom="paragraph">
                <wp:posOffset>-99695</wp:posOffset>
              </wp:positionV>
              <wp:extent cx="393700" cy="186690"/>
              <wp:effectExtent l="19050" t="19050" r="25400" b="2286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186690"/>
                      </a:xfrm>
                      <a:prstGeom prst="rect">
                        <a:avLst/>
                      </a:prstGeom>
                      <a:solidFill>
                        <a:srgbClr val="FFFFFF"/>
                      </a:solidFill>
                      <a:ln w="28575">
                        <a:solidFill>
                          <a:srgbClr val="000000"/>
                        </a:solidFill>
                        <a:miter lim="800000"/>
                        <a:headEnd/>
                        <a:tailEnd/>
                      </a:ln>
                    </wps:spPr>
                    <wps:txbx>
                      <w:txbxContent>
                        <w:p w:rsidR="006C0665" w:rsidRDefault="006C0665">
                          <w:pPr>
                            <w:pStyle w:val="a9"/>
                            <w:rPr>
                              <w:noProof w:val="0"/>
                            </w:rPr>
                          </w:pPr>
                          <w:r>
                            <w:rPr>
                              <w:noProof w:val="0"/>
                            </w:rPr>
                            <w:t>Лист</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53" type="#_x0000_t202" style="position:absolute;margin-left:479.35pt;margin-top:-7.85pt;width:31pt;height:1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" strokeweight="2.25pt">
              <v:textbox inset=".5mm,.3mm,.5mm,.3mm">
                <w:txbxContent>
                  <w:p w:rsidR="006C0665" w:rsidRDefault="006C0665">
                    <w:pPr>
                      <w:pStyle w:val="a9"/>
                      <w:rPr>
                        <w:noProof w:val="0"/>
                      </w:rPr>
                    </w:pPr>
                    <w:r>
                      <w:rPr>
                        <w:noProof w:val="0"/>
                      </w:rPr>
                      <w:t>Лист</w:t>
                    </w:r>
                  </w:p>
                </w:txbxContent>
              </v:textbox>
            </v:shape>
          </w:pict>
        </mc:Fallback>
      </mc:AlternateContent>
    </w:r>
    <w:r>
      <w:rPr>
        <w:noProof/>
      </w:rPr>
      <mc:AlternateContent>
        <mc:Choice Requires="wpg">
          <w:drawing>
            <wp:anchor distT="0" distB="0" distL="114300" distR="114300" simplePos="0" relativeHeight="251674624" behindDoc="0" locked="0" layoutInCell="1" allowOverlap="1" wp14:anchorId="1537779E" wp14:editId="0BF49C07">
              <wp:simplePos x="0" y="0"/>
              <wp:positionH relativeFrom="column">
                <wp:posOffset>-172085</wp:posOffset>
              </wp:positionH>
              <wp:positionV relativeFrom="paragraph">
                <wp:posOffset>-102235</wp:posOffset>
              </wp:positionV>
              <wp:extent cx="2379980" cy="179705"/>
              <wp:effectExtent l="18415" t="21590" r="20955" b="17780"/>
              <wp:wrapNone/>
              <wp:docPr id="1" name="Группа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9980" cy="179705"/>
                        <a:chOff x="0" y="0"/>
                        <a:chExt cx="23800" cy="1797"/>
                      </a:xfrm>
                    </wpg:grpSpPr>
                    <wps:wsp>
                      <wps:cNvPr id="2" name="Text Box 25"/>
                      <wps:cNvSpPr txBox="1">
                        <a:spLocks noChangeArrowheads="1"/>
                      </wps:cNvSpPr>
                      <wps:spPr bwMode="auto">
                        <a:xfrm>
                          <a:off x="0" y="0"/>
                          <a:ext cx="3149" cy="1797"/>
                        </a:xfrm>
                        <a:prstGeom prst="rect">
                          <a:avLst/>
                        </a:prstGeom>
                        <a:solidFill>
                          <a:srgbClr val="FFFFFF"/>
                        </a:solidFill>
                        <a:ln w="28575">
                          <a:solidFill>
                            <a:schemeClr val="tx1">
                              <a:lumMod val="100000"/>
                              <a:lumOff val="0"/>
                            </a:schemeClr>
                          </a:solidFill>
                          <a:miter lim="800000"/>
                          <a:headEnd/>
                          <a:tailEnd/>
                        </a:ln>
                      </wps:spPr>
                      <wps:txbx>
                        <w:txbxContent>
                          <w:p w:rsidR="006C0665" w:rsidRPr="00BD5B70" w:rsidRDefault="006C0665" w:rsidP="00E07DFA">
                            <w:pPr>
                              <w:pStyle w:val="a9"/>
                              <w:rPr>
                                <w:noProof w:val="0"/>
                              </w:rPr>
                            </w:pPr>
                          </w:p>
                        </w:txbxContent>
                      </wps:txbx>
                      <wps:bodyPr rot="0" vert="horz" wrap="square" lIns="18000" tIns="10800" rIns="18000" bIns="10800" anchor="ctr" anchorCtr="0" upright="1">
                        <a:noAutofit/>
                      </wps:bodyPr>
                    </wps:wsp>
                    <wps:wsp>
                      <wps:cNvPr id="3" name="Text Box 26"/>
                      <wps:cNvSpPr txBox="1">
                        <a:spLocks noChangeArrowheads="1"/>
                      </wps:cNvSpPr>
                      <wps:spPr bwMode="auto">
                        <a:xfrm>
                          <a:off x="10468" y="0"/>
                          <a:ext cx="5746" cy="1797"/>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pPr>
                          </w:p>
                        </w:txbxContent>
                      </wps:txbx>
                      <wps:bodyPr rot="0" vert="horz" wrap="square" lIns="18000" tIns="10800" rIns="18000" bIns="10800" anchor="ctr" anchorCtr="0" upright="1">
                        <a:noAutofit/>
                      </wps:bodyPr>
                    </wps:wsp>
                    <wps:wsp>
                      <wps:cNvPr id="4" name="Text Box 27"/>
                      <wps:cNvSpPr txBox="1">
                        <a:spLocks noChangeArrowheads="1"/>
                      </wps:cNvSpPr>
                      <wps:spPr bwMode="auto">
                        <a:xfrm>
                          <a:off x="3144" y="0"/>
                          <a:ext cx="3702" cy="1797"/>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rPr>
                                <w:noProof w:val="0"/>
                              </w:rPr>
                            </w:pPr>
                          </w:p>
                        </w:txbxContent>
                      </wps:txbx>
                      <wps:bodyPr rot="0" vert="horz" wrap="square" lIns="18000" tIns="10800" rIns="18000" bIns="10800" anchor="ctr" anchorCtr="0" upright="1">
                        <a:noAutofit/>
                      </wps:bodyPr>
                    </wps:wsp>
                    <wps:wsp>
                      <wps:cNvPr id="5" name="Text Box 28"/>
                      <wps:cNvSpPr txBox="1">
                        <a:spLocks noChangeArrowheads="1"/>
                      </wps:cNvSpPr>
                      <wps:spPr bwMode="auto">
                        <a:xfrm>
                          <a:off x="16219" y="0"/>
                          <a:ext cx="3803" cy="1797"/>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rPr>
                                <w:noProof w:val="0"/>
                              </w:rPr>
                            </w:pPr>
                          </w:p>
                        </w:txbxContent>
                      </wps:txbx>
                      <wps:bodyPr rot="0" vert="horz" wrap="square" lIns="18000" tIns="10800" rIns="18000" bIns="10800" anchor="ctr" anchorCtr="0" upright="1">
                        <a:noAutofit/>
                      </wps:bodyPr>
                    </wps:wsp>
                    <wps:wsp>
                      <wps:cNvPr id="6" name="Text Box 29"/>
                      <wps:cNvSpPr txBox="1">
                        <a:spLocks noChangeArrowheads="1"/>
                      </wps:cNvSpPr>
                      <wps:spPr bwMode="auto">
                        <a:xfrm>
                          <a:off x="19984" y="0"/>
                          <a:ext cx="3816" cy="1797"/>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rPr>
                                <w:noProof w:val="0"/>
                              </w:rPr>
                            </w:pPr>
                          </w:p>
                        </w:txbxContent>
                      </wps:txbx>
                      <wps:bodyPr rot="0" vert="horz" wrap="square" lIns="18000" tIns="10800" rIns="18000" bIns="10800" anchor="ctr" anchorCtr="0" upright="1">
                        <a:noAutofit/>
                      </wps:bodyPr>
                    </wps:wsp>
                    <wps:wsp>
                      <wps:cNvPr id="7" name="Text Box 27"/>
                      <wps:cNvSpPr txBox="1">
                        <a:spLocks noChangeArrowheads="1"/>
                      </wps:cNvSpPr>
                      <wps:spPr bwMode="auto">
                        <a:xfrm>
                          <a:off x="6826" y="0"/>
                          <a:ext cx="3633" cy="1797"/>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rPr>
                                <w:noProof w:val="0"/>
                              </w:rPr>
                            </w:pPr>
                          </w:p>
                        </w:txbxContent>
                      </wps:txbx>
                      <wps:bodyPr rot="0" vert="horz" wrap="square" lIns="18000" tIns="10800" rIns="18000" bIns="1080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92" o:spid="_x0000_s1054" style="position:absolute;margin-left:-13.55pt;margin-top:-8.05pt;width:187.4pt;height:14.15pt;z-index:251674624" coordsize="23800,1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">
              <v:shape id="Text Box 25" o:spid="_x0000_s1055" type="#_x0000_t202" style="position:absolute;width:3149;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Eksr4A&#10;AADaAAAADwAAAGRycy9kb3ducmV2LnhtbESPSwvCMBCE74L/IazgTdN68FGNIoqgIIiv+9KsbbHZ&#10;lCZq/fdGEDwOM/MNM1s0phRPql1hWUHcj0AQp1YXnCm4nDe9MQjnkTWWlknBmxws5u3WDBNtX3yk&#10;58lnIkDYJagg975KpHRpTgZd31bEwbvZ2qAPss6krvEV4KaUgygaSoMFh4UcK1rllN5PD6NgNynu&#10;6z1d32a/OxyzC8bRaBQr1e00yykIT43/h3/trVYwgO+Vc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FhJLK+AAAA2gAAAA8AAAAAAAAAAAAAAAAAmAIAAGRycy9kb3ducmV2&#10;LnhtbFBLBQYAAAAABAAEAPUAAACDAwAAAAA=&#10;" strokecolor="black [3213]" strokeweight="2.25pt">
                <v:textbox inset=".5mm,.3mm,.5mm,.3mm">
                  <w:txbxContent>
                    <w:p w:rsidR="006C0665" w:rsidRPr="00BD5B70" w:rsidRDefault="006C0665" w:rsidP="00E07DFA">
                      <w:pPr>
                        <w:pStyle w:val="a9"/>
                        <w:rPr>
                          <w:noProof w:val="0"/>
                        </w:rPr>
                      </w:pPr>
                    </w:p>
                  </w:txbxContent>
                </v:textbox>
              </v:shape>
              <v:shape id="Text Box 26" o:spid="_x0000_s1056" type="#_x0000_t202" style="position:absolute;left:10468;width:5746;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J5d8EA&#10;AADaAAAADwAAAGRycy9kb3ducmV2LnhtbESPQYvCMBSE7wv+h/AEb2uqhUWqUVQUvOp68Phsnm21&#10;ealJtN399ZsFweMwM98ws0VnavEk5yvLCkbDBARxbnXFhYLj9/ZzAsIHZI21ZVLwQx4W897HDDNt&#10;W97T8xAKESHsM1RQhtBkUvq8JIN+aBvi6F2sMxiidIXUDtsIN7UcJ8mXNFhxXCixoXVJ+e3wMAq2&#10;+8n5tLm466pq68fx3qS/2qRKDfrdcgoiUBfe4Vd7pxWk8H8l3gA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SeXfBAAAA2gAAAA8AAAAAAAAAAAAAAAAAmAIAAGRycy9kb3du&#10;cmV2LnhtbFBLBQYAAAAABAAEAPUAAACGAwAAAAA=&#10;" strokeweight="2.25pt">
                <v:textbox inset=".5mm,.3mm,.5mm,.3mm">
                  <w:txbxContent>
                    <w:p w:rsidR="006C0665" w:rsidRDefault="006C0665" w:rsidP="00E07DFA">
                      <w:pPr>
                        <w:pStyle w:val="a9"/>
                      </w:pPr>
                    </w:p>
                  </w:txbxContent>
                </v:textbox>
              </v:shape>
              <v:shape id="Text Box 27" o:spid="_x0000_s1057" type="#_x0000_t202" style="position:absolute;left:3144;width:3702;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vhA8MA&#10;AADaAAAADwAAAGRycy9kb3ducmV2LnhtbESPQWvCQBSE74L/YXmF3nTTphRJXUVLhV6TevD4zD6T&#10;1OzbdHdjor++Wyh4HGbmG2a5Hk0rLuR8Y1nB0zwBQVxa3XClYP+1my1A+ICssbVMCq7kYb2aTpaY&#10;aTtwTpciVCJC2GeooA6hy6T0ZU0G/dx2xNE7WWcwROkqqR0OEW5a+Zwkr9Jgw3Ghxo7eayrPRW8U&#10;7PLF8fBxct/bZmj7/U+X3rRJlXp8GDdvIAKN4R7+b39qBS/wdyXe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vhA8MAAADaAAAADwAAAAAAAAAAAAAAAACYAgAAZHJzL2Rv&#10;d25yZXYueG1sUEsFBgAAAAAEAAQA9QAAAIgDAAAAAA==&#10;" strokeweight="2.25pt">
                <v:textbox inset=".5mm,.3mm,.5mm,.3mm">
                  <w:txbxContent>
                    <w:p w:rsidR="006C0665" w:rsidRDefault="006C0665" w:rsidP="00E07DFA">
                      <w:pPr>
                        <w:pStyle w:val="a9"/>
                        <w:rPr>
                          <w:noProof w:val="0"/>
                        </w:rPr>
                      </w:pPr>
                    </w:p>
                  </w:txbxContent>
                </v:textbox>
              </v:shape>
              <v:shape id="Text Box 28" o:spid="_x0000_s1058" type="#_x0000_t202" style="position:absolute;left:16219;width:3803;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EmMMA&#10;AADaAAAADwAAAGRycy9kb3ducmV2LnhtbESPQWvCQBSE74L/YXmF3nTThhZJXUVLhV6TevD4zD6T&#10;1OzbdHdjor++Wyh4HGbmG2a5Hk0rLuR8Y1nB0zwBQVxa3XClYP+1my1A+ICssbVMCq7kYb2aTpaY&#10;aTtwTpciVCJC2GeooA6hy6T0ZU0G/dx2xNE7WWcwROkqqR0OEW5a+Zwkr9Jgw3Ghxo7eayrPRW8U&#10;7PLF8fBxct/bZmj7/U+X3rRJlXp8GDdvIAKN4R7+b39qBS/wdyXe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EmMMAAADaAAAADwAAAAAAAAAAAAAAAACYAgAAZHJzL2Rv&#10;d25yZXYueG1sUEsFBgAAAAAEAAQA9QAAAIgDAAAAAA==&#10;" strokeweight="2.25pt">
                <v:textbox inset=".5mm,.3mm,.5mm,.3mm">
                  <w:txbxContent>
                    <w:p w:rsidR="006C0665" w:rsidRDefault="006C0665" w:rsidP="00E07DFA">
                      <w:pPr>
                        <w:pStyle w:val="a9"/>
                        <w:rPr>
                          <w:noProof w:val="0"/>
                        </w:rPr>
                      </w:pPr>
                    </w:p>
                  </w:txbxContent>
                </v:textbox>
              </v:shape>
              <v:shape id="Text Box 29" o:spid="_x0000_s1059" type="#_x0000_t202" style="position:absolute;left:19984;width:3816;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Xa78MA&#10;AADaAAAADwAAAGRycy9kb3ducmV2LnhtbESPQWvCQBSE74X+h+UVvDWbKgRJs0orCl5jPXh8zT6T&#10;aPZtursxsb++Wyj0OMzMN0yxnkwnbuR8a1nBS5KCIK6sbrlWcPzYPS9B+ICssbNMCu7kYb16fCgw&#10;13bkkm6HUIsIYZ+jgiaEPpfSVw0Z9IntiaN3ts5giNLVUjscI9x0cp6mmTTYclxosKdNQ9X1MBgF&#10;u3L5edqe3eW9Hbvh+NUvvrVZKDV7mt5eQQSawn/4r73XCjL4vRJvgF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Xa78MAAADaAAAADwAAAAAAAAAAAAAAAACYAgAAZHJzL2Rv&#10;d25yZXYueG1sUEsFBgAAAAAEAAQA9QAAAIgDAAAAAA==&#10;" strokeweight="2.25pt">
                <v:textbox inset=".5mm,.3mm,.5mm,.3mm">
                  <w:txbxContent>
                    <w:p w:rsidR="006C0665" w:rsidRDefault="006C0665" w:rsidP="00E07DFA">
                      <w:pPr>
                        <w:pStyle w:val="a9"/>
                        <w:rPr>
                          <w:noProof w:val="0"/>
                        </w:rPr>
                      </w:pPr>
                    </w:p>
                  </w:txbxContent>
                </v:textbox>
              </v:shape>
              <v:shape id="Text Box 27" o:spid="_x0000_s1060" type="#_x0000_t202" style="position:absolute;left:6826;width:3633;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l/dMMA&#10;AADaAAAADwAAAGRycy9kb3ducmV2LnhtbESPQWvCQBSE74L/YXmF3nTTBlpJXUVLhV6TevD4zD6T&#10;1OzbdHdjor++Wyh4HGbmG2a5Hk0rLuR8Y1nB0zwBQVxa3XClYP+1my1A+ICssbVMCq7kYb2aTpaY&#10;aTtwTpciVCJC2GeooA6hy6T0ZU0G/dx2xNE7WWcwROkqqR0OEW5a+ZwkL9Jgw3Ghxo7eayrPRW8U&#10;7PLF8fBxct/bZmj7/U+X3rRJlXp8GDdvIAKN4R7+b39qBa/wdyXe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l/dMMAAADaAAAADwAAAAAAAAAAAAAAAACYAgAAZHJzL2Rv&#10;d25yZXYueG1sUEsFBgAAAAAEAAQA9QAAAIgDAAAAAA==&#10;" strokeweight="2.25pt">
                <v:textbox inset=".5mm,.3mm,.5mm,.3mm">
                  <w:txbxContent>
                    <w:p w:rsidR="006C0665" w:rsidRDefault="006C0665" w:rsidP="00E07DFA">
                      <w:pPr>
                        <w:pStyle w:val="a9"/>
                        <w:rPr>
                          <w:noProof w:val="0"/>
                        </w:rPr>
                      </w:pPr>
                    </w:p>
                  </w:txbxContent>
                </v:textbox>
              </v:shape>
            </v:group>
          </w:pict>
        </mc:Fallback>
      </mc:AlternateContent>
    </w:r>
    <w:r>
      <w:rPr>
        <w:noProof/>
      </w:rPr>
      <mc:AlternateContent>
        <mc:Choice Requires="wpg">
          <w:drawing>
            <wp:anchor distT="0" distB="0" distL="114300" distR="114300" simplePos="0" relativeHeight="251672576" behindDoc="0" locked="0" layoutInCell="1" allowOverlap="1" wp14:anchorId="421271CA" wp14:editId="58A42387">
              <wp:simplePos x="0" y="0"/>
              <wp:positionH relativeFrom="column">
                <wp:posOffset>-172720</wp:posOffset>
              </wp:positionH>
              <wp:positionV relativeFrom="paragraph">
                <wp:posOffset>75565</wp:posOffset>
              </wp:positionV>
              <wp:extent cx="2379980" cy="179705"/>
              <wp:effectExtent l="19050" t="19050" r="20320" b="10795"/>
              <wp:wrapNone/>
              <wp:docPr id="61" name="Группа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79980" cy="179705"/>
                        <a:chOff x="0" y="0"/>
                        <a:chExt cx="2380075" cy="179705"/>
                      </a:xfrm>
                    </wpg:grpSpPr>
                    <wps:wsp>
                      <wps:cNvPr id="62" name="Text Box 25"/>
                      <wps:cNvSpPr txBox="1">
                        <a:spLocks noChangeArrowheads="1"/>
                      </wps:cNvSpPr>
                      <wps:spPr bwMode="auto">
                        <a:xfrm>
                          <a:off x="0" y="0"/>
                          <a:ext cx="314960" cy="179705"/>
                        </a:xfrm>
                        <a:prstGeom prst="rect">
                          <a:avLst/>
                        </a:prstGeom>
                        <a:solidFill>
                          <a:srgbClr val="FFFFFF"/>
                        </a:solidFill>
                        <a:ln w="28575">
                          <a:solidFill>
                            <a:schemeClr val="tx1"/>
                          </a:solidFill>
                          <a:miter lim="800000"/>
                          <a:headEnd/>
                          <a:tailEnd/>
                        </a:ln>
                      </wps:spPr>
                      <wps:txbx>
                        <w:txbxContent>
                          <w:p w:rsidR="006C0665" w:rsidRPr="00BD5B70" w:rsidRDefault="006C0665" w:rsidP="00E07DFA">
                            <w:pPr>
                              <w:pStyle w:val="a9"/>
                              <w:rPr>
                                <w:noProof w:val="0"/>
                              </w:rPr>
                            </w:pPr>
                          </w:p>
                        </w:txbxContent>
                      </wps:txbx>
                      <wps:bodyPr rot="0" vert="horz" wrap="square" lIns="18000" tIns="10800" rIns="18000" bIns="10800" anchor="ctr" anchorCtr="0" upright="1">
                        <a:noAutofit/>
                      </wps:bodyPr>
                    </wps:wsp>
                    <wps:wsp>
                      <wps:cNvPr id="63" name="Text Box 26"/>
                      <wps:cNvSpPr txBox="1">
                        <a:spLocks noChangeArrowheads="1"/>
                      </wps:cNvSpPr>
                      <wps:spPr bwMode="auto">
                        <a:xfrm>
                          <a:off x="1046802" y="0"/>
                          <a:ext cx="574675" cy="179705"/>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pPr>
                          </w:p>
                        </w:txbxContent>
                      </wps:txbx>
                      <wps:bodyPr rot="0" vert="horz" wrap="square" lIns="18000" tIns="10800" rIns="18000" bIns="10800" anchor="ctr" anchorCtr="0" upright="1">
                        <a:noAutofit/>
                      </wps:bodyPr>
                    </wps:wsp>
                    <wps:wsp>
                      <wps:cNvPr id="288" name="Text Box 27"/>
                      <wps:cNvSpPr txBox="1">
                        <a:spLocks noChangeArrowheads="1"/>
                      </wps:cNvSpPr>
                      <wps:spPr bwMode="auto">
                        <a:xfrm>
                          <a:off x="314455" y="0"/>
                          <a:ext cx="370205" cy="179705"/>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rPr>
                                <w:noProof w:val="0"/>
                              </w:rPr>
                            </w:pPr>
                          </w:p>
                        </w:txbxContent>
                      </wps:txbx>
                      <wps:bodyPr rot="0" vert="horz" wrap="square" lIns="18000" tIns="10800" rIns="18000" bIns="10800" anchor="ctr" anchorCtr="0" upright="1">
                        <a:noAutofit/>
                      </wps:bodyPr>
                    </wps:wsp>
                    <wps:wsp>
                      <wps:cNvPr id="289" name="Text Box 28"/>
                      <wps:cNvSpPr txBox="1">
                        <a:spLocks noChangeArrowheads="1"/>
                      </wps:cNvSpPr>
                      <wps:spPr bwMode="auto">
                        <a:xfrm>
                          <a:off x="1621923" y="0"/>
                          <a:ext cx="380365" cy="179705"/>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rPr>
                                <w:noProof w:val="0"/>
                              </w:rPr>
                            </w:pPr>
                          </w:p>
                        </w:txbxContent>
                      </wps:txbx>
                      <wps:bodyPr rot="0" vert="horz" wrap="square" lIns="18000" tIns="10800" rIns="18000" bIns="10800" anchor="ctr" anchorCtr="0" upright="1">
                        <a:noAutofit/>
                      </wps:bodyPr>
                    </wps:wsp>
                    <wps:wsp>
                      <wps:cNvPr id="290" name="Text Box 29"/>
                      <wps:cNvSpPr txBox="1">
                        <a:spLocks noChangeArrowheads="1"/>
                      </wps:cNvSpPr>
                      <wps:spPr bwMode="auto">
                        <a:xfrm>
                          <a:off x="1998440" y="0"/>
                          <a:ext cx="381635" cy="179705"/>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rPr>
                                <w:noProof w:val="0"/>
                              </w:rPr>
                            </w:pPr>
                          </w:p>
                        </w:txbxContent>
                      </wps:txbx>
                      <wps:bodyPr rot="0" vert="horz" wrap="square" lIns="18000" tIns="10800" rIns="18000" bIns="10800" anchor="ctr" anchorCtr="0" upright="1">
                        <a:noAutofit/>
                      </wps:bodyPr>
                    </wps:wsp>
                    <wps:wsp>
                      <wps:cNvPr id="291" name="Text Box 27"/>
                      <wps:cNvSpPr txBox="1">
                        <a:spLocks noChangeArrowheads="1"/>
                      </wps:cNvSpPr>
                      <wps:spPr bwMode="auto">
                        <a:xfrm>
                          <a:off x="682697" y="0"/>
                          <a:ext cx="363220" cy="179705"/>
                        </a:xfrm>
                        <a:prstGeom prst="rect">
                          <a:avLst/>
                        </a:prstGeom>
                        <a:solidFill>
                          <a:srgbClr val="FFFFFF"/>
                        </a:solidFill>
                        <a:ln w="28575">
                          <a:solidFill>
                            <a:srgbClr val="000000"/>
                          </a:solidFill>
                          <a:miter lim="800000"/>
                          <a:headEnd/>
                          <a:tailEnd/>
                        </a:ln>
                      </wps:spPr>
                      <wps:txbx>
                        <w:txbxContent>
                          <w:p w:rsidR="006C0665" w:rsidRDefault="006C0665" w:rsidP="00E07DFA">
                            <w:pPr>
                              <w:pStyle w:val="a9"/>
                              <w:rPr>
                                <w:noProof w:val="0"/>
                              </w:rPr>
                            </w:pPr>
                          </w:p>
                        </w:txbxContent>
                      </wps:txbx>
                      <wps:bodyPr rot="0" vert="horz" wrap="square" lIns="18000" tIns="10800" rIns="18000" bIns="1080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1" o:spid="_x0000_s1061" style="position:absolute;margin-left:-13.6pt;margin-top:5.95pt;width:187.4pt;height:14.15pt;z-index:251672576" coordsize="23800,1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">
              <v:shape id="Text Box 25" o:spid="_x0000_s1062" type="#_x0000_t202" style="position:absolute;width:3149;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rfX78A&#10;AADbAAAADwAAAGRycy9kb3ducmV2LnhtbESPSwvCMBCE74L/IazgTdN68FGNIoqgIIiv+9KsbbHZ&#10;lCZq/fdGEDwOM/MNM1s0phRPql1hWUHcj0AQp1YXnCm4nDe9MQjnkTWWlknBmxws5u3WDBNtX3yk&#10;58lnIkDYJagg975KpHRpTgZd31bEwbvZ2qAPss6krvEV4KaUgygaSoMFh4UcK1rllN5PD6NgNynu&#10;6z1d32a/OxyzC8bRaBQr1e00yykIT43/h3/trVYwHMD3S/gBc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qt9fvwAAANsAAAAPAAAAAAAAAAAAAAAAAJgCAABkcnMvZG93bnJl&#10;di54bWxQSwUGAAAAAAQABAD1AAAAhAMAAAAA&#10;" strokecolor="black [3213]" strokeweight="2.25pt">
                <v:textbox inset=".5mm,.3mm,.5mm,.3mm">
                  <w:txbxContent>
                    <w:p w:rsidR="006C0665" w:rsidRPr="00BD5B70" w:rsidRDefault="006C0665" w:rsidP="00E07DFA">
                      <w:pPr>
                        <w:pStyle w:val="a9"/>
                        <w:rPr>
                          <w:noProof w:val="0"/>
                        </w:rPr>
                      </w:pPr>
                    </w:p>
                  </w:txbxContent>
                </v:textbox>
              </v:shape>
              <v:shape id="Text Box 26" o:spid="_x0000_s1063" type="#_x0000_t202" style="position:absolute;left:10468;width:5746;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hEFMIA&#10;AADbAAAADwAAAGRycy9kb3ducmV2LnhtbESPQYvCMBSE78L+h/AWvGm6FkS6RlFR8KrrwePb5tlW&#10;m5duEm3115sFweMwM98w03lnanEj5yvLCr6GCQji3OqKCwWHn81gAsIHZI21ZVJwJw/z2Udvipm2&#10;Le/otg+FiBD2GSooQ2gyKX1ekkE/tA1x9E7WGQxRukJqh22Em1qOkmQsDVYcF0psaFVSftlfjYLN&#10;bvJ7XJ/ceVm19fXw16QPbVKl+p/d4htEoC68w6/2VisYp/D/Jf4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EQUwgAAANsAAAAPAAAAAAAAAAAAAAAAAJgCAABkcnMvZG93&#10;bnJldi54bWxQSwUGAAAAAAQABAD1AAAAhwMAAAAA&#10;" strokeweight="2.25pt">
                <v:textbox inset=".5mm,.3mm,.5mm,.3mm">
                  <w:txbxContent>
                    <w:p w:rsidR="006C0665" w:rsidRDefault="006C0665" w:rsidP="00E07DFA">
                      <w:pPr>
                        <w:pStyle w:val="a9"/>
                      </w:pPr>
                    </w:p>
                  </w:txbxContent>
                </v:textbox>
              </v:shape>
              <v:shape id="Text Box 27" o:spid="_x0000_s1064" type="#_x0000_t202" style="position:absolute;left:3144;width:3702;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b7zcIA&#10;AADcAAAADwAAAGRycy9kb3ducmV2LnhtbERPPW/CMBDdK/EfrENiKw5EqqIUgwAVqWvSDB2v8ZGk&#10;xOdgGxL66+uhUsen973ZTaYXd3K+s6xgtUxAENdWd9woqD5OzxkIH5A19pZJwYM87Lazpw3m2o5c&#10;0L0MjYgh7HNU0IYw5FL6uiWDfmkH4sidrTMYInSN1A7HGG56uU6SF2mw49jQ4kDHlupLeTMKTkX2&#10;9fl2dt+Hbuxv1XVIf7RJlVrMp/0riEBT+Bf/ud+1gnUW18Yz8Qj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xvvNwgAAANwAAAAPAAAAAAAAAAAAAAAAAJgCAABkcnMvZG93&#10;bnJldi54bWxQSwUGAAAAAAQABAD1AAAAhwMAAAAA&#10;" strokeweight="2.25pt">
                <v:textbox inset=".5mm,.3mm,.5mm,.3mm">
                  <w:txbxContent>
                    <w:p w:rsidR="006C0665" w:rsidRDefault="006C0665" w:rsidP="00E07DFA">
                      <w:pPr>
                        <w:pStyle w:val="a9"/>
                        <w:rPr>
                          <w:noProof w:val="0"/>
                        </w:rPr>
                      </w:pPr>
                    </w:p>
                  </w:txbxContent>
                </v:textbox>
              </v:shape>
              <v:shape id="Text Box 28" o:spid="_x0000_s1065" type="#_x0000_t202" style="position:absolute;left:16219;width:3803;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peVsUA&#10;AADcAAAADwAAAGRycy9kb3ducmV2LnhtbESPzW7CMBCE75X6DtZW4tY4BalKAwZRBBJXfg49buMl&#10;CcTrYBsS+vQYCanH0cx8o5nMetOIKzlfW1bwkaQgiAuray4V7Her9wyED8gaG8uk4EYeZtPXlwnm&#10;2na8oes2lCJC2OeooAqhzaX0RUUGfWJb4ugdrDMYonSl1A67CDeNHKbppzRYc1yosKVFRcVpezEK&#10;Vpvs92d5cMfvumsu+3M7+tNmpNTgrZ+PQQTqw3/42V5rBcPsCx5n4h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il5WxQAAANwAAAAPAAAAAAAAAAAAAAAAAJgCAABkcnMv&#10;ZG93bnJldi54bWxQSwUGAAAAAAQABAD1AAAAigMAAAAA&#10;" strokeweight="2.25pt">
                <v:textbox inset=".5mm,.3mm,.5mm,.3mm">
                  <w:txbxContent>
                    <w:p w:rsidR="006C0665" w:rsidRDefault="006C0665" w:rsidP="00E07DFA">
                      <w:pPr>
                        <w:pStyle w:val="a9"/>
                        <w:rPr>
                          <w:noProof w:val="0"/>
                        </w:rPr>
                      </w:pPr>
                    </w:p>
                  </w:txbxContent>
                </v:textbox>
              </v:shape>
              <v:shape id="Text Box 29" o:spid="_x0000_s1066" type="#_x0000_t202" style="position:absolute;left:19984;width:3816;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lhFsIA&#10;AADcAAAADwAAAGRycy9kb3ducmV2LnhtbERPPW/CMBDdK/EfrKvEVpyCVEGKQVARqWsCA+MRH0lK&#10;fE5tk6T99fVQifHpfa+3o2lFT843lhW8zhIQxKXVDVcKTsfsZQnCB2SNrWVS8EMetpvJ0xpTbQfO&#10;qS9CJWII+xQV1CF0qZS+rMmgn9mOOHJX6wyGCF0ltcMhhptWzpPkTRpsODbU2NFHTeWtuBsFWb68&#10;nA9X97VvhvZ++u4Wv9oslJo+j7t3EIHG8BD/uz+1gvkqzo9n4h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aWEWwgAAANwAAAAPAAAAAAAAAAAAAAAAAJgCAABkcnMvZG93&#10;bnJldi54bWxQSwUGAAAAAAQABAD1AAAAhwMAAAAA&#10;" strokeweight="2.25pt">
                <v:textbox inset=".5mm,.3mm,.5mm,.3mm">
                  <w:txbxContent>
                    <w:p w:rsidR="006C0665" w:rsidRDefault="006C0665" w:rsidP="00E07DFA">
                      <w:pPr>
                        <w:pStyle w:val="a9"/>
                        <w:rPr>
                          <w:noProof w:val="0"/>
                        </w:rPr>
                      </w:pPr>
                    </w:p>
                  </w:txbxContent>
                </v:textbox>
              </v:shape>
              <v:shape id="Text Box 27" o:spid="_x0000_s1067" type="#_x0000_t202" style="position:absolute;left:6826;width:3633;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XEjcQA&#10;AADcAAAADwAAAGRycy9kb3ducmV2LnhtbESPT4vCMBTE7wt+h/CEva2pCqLVKCor7NU/B4/P5tl2&#10;t3mpSbRdP70RBI/DzPyGmS1aU4kbOV9aVtDvJSCIM6tLzhUc9puvMQgfkDVWlknBP3lYzDsfM0y1&#10;bXhLt13IRYSwT1FBEUKdSumzggz6nq2Jo3e2zmCI0uVSO2wi3FRykCQjabDkuFBgTeuCsr/d1SjY&#10;bMen4/fZ/a7KproeLvXwrs1Qqc9uu5yCCNSGd/jV/tEKBpM+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lxI3EAAAA3AAAAA8AAAAAAAAAAAAAAAAAmAIAAGRycy9k&#10;b3ducmV2LnhtbFBLBQYAAAAABAAEAPUAAACJAwAAAAA=&#10;" strokeweight="2.25pt">
                <v:textbox inset=".5mm,.3mm,.5mm,.3mm">
                  <w:txbxContent>
                    <w:p w:rsidR="006C0665" w:rsidRDefault="006C0665" w:rsidP="00E07DFA">
                      <w:pPr>
                        <w:pStyle w:val="a9"/>
                        <w:rPr>
                          <w:noProof w:val="0"/>
                        </w:rPr>
                      </w:pPr>
                    </w:p>
                  </w:txbxContent>
                </v:textbox>
              </v:shape>
            </v:group>
          </w:pict>
        </mc:Fallback>
      </mc:AlternateContent>
    </w:r>
    <w:r>
      <w:rPr>
        <w:noProof/>
      </w:rPr>
      <mc:AlternateContent>
        <mc:Choice Requires="wpg">
          <w:drawing>
            <wp:anchor distT="0" distB="0" distL="114300" distR="114300" simplePos="0" relativeHeight="251666432" behindDoc="0" locked="0" layoutInCell="1" allowOverlap="1" wp14:anchorId="2BF3E762" wp14:editId="47005F50">
              <wp:simplePos x="0" y="0"/>
              <wp:positionH relativeFrom="column">
                <wp:posOffset>-175895</wp:posOffset>
              </wp:positionH>
              <wp:positionV relativeFrom="paragraph">
                <wp:posOffset>255905</wp:posOffset>
              </wp:positionV>
              <wp:extent cx="2379980" cy="179705"/>
              <wp:effectExtent l="19050" t="19050" r="20320" b="10795"/>
              <wp:wrapNone/>
              <wp:docPr id="60" name="Группа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79980" cy="179705"/>
                        <a:chOff x="0" y="0"/>
                        <a:chExt cx="2380075" cy="179705"/>
                      </a:xfrm>
                    </wpg:grpSpPr>
                    <wps:wsp>
                      <wps:cNvPr id="25" name="Text Box 25"/>
                      <wps:cNvSpPr txBox="1">
                        <a:spLocks noChangeArrowheads="1"/>
                      </wps:cNvSpPr>
                      <wps:spPr bwMode="auto">
                        <a:xfrm>
                          <a:off x="0" y="0"/>
                          <a:ext cx="314960" cy="179705"/>
                        </a:xfrm>
                        <a:prstGeom prst="rect">
                          <a:avLst/>
                        </a:prstGeom>
                        <a:solidFill>
                          <a:srgbClr val="FFFFFF"/>
                        </a:solidFill>
                        <a:ln w="28575">
                          <a:solidFill>
                            <a:schemeClr val="tx1"/>
                          </a:solidFill>
                          <a:miter lim="800000"/>
                          <a:headEnd/>
                          <a:tailEnd/>
                        </a:ln>
                      </wps:spPr>
                      <wps:txbx>
                        <w:txbxContent>
                          <w:p w:rsidR="006C0665" w:rsidRPr="00BD5B70" w:rsidRDefault="006C0665" w:rsidP="00BD5B70">
                            <w:pPr>
                              <w:pStyle w:val="a9"/>
                              <w:rPr>
                                <w:noProof w:val="0"/>
                              </w:rPr>
                            </w:pPr>
                            <w:r>
                              <w:rPr>
                                <w:noProof w:val="0"/>
                              </w:rPr>
                              <w:t>Изм</w:t>
                            </w:r>
                          </w:p>
                        </w:txbxContent>
                      </wps:txbx>
                      <wps:bodyPr rot="0" vert="horz" wrap="square" lIns="18000" tIns="10800" rIns="18000" bIns="10800" anchor="ctr" anchorCtr="0" upright="1">
                        <a:noAutofit/>
                      </wps:bodyPr>
                    </wps:wsp>
                    <wps:wsp>
                      <wps:cNvPr id="26" name="Text Box 26"/>
                      <wps:cNvSpPr txBox="1">
                        <a:spLocks noChangeArrowheads="1"/>
                      </wps:cNvSpPr>
                      <wps:spPr bwMode="auto">
                        <a:xfrm>
                          <a:off x="1046802" y="0"/>
                          <a:ext cx="574675" cy="179705"/>
                        </a:xfrm>
                        <a:prstGeom prst="rect">
                          <a:avLst/>
                        </a:prstGeom>
                        <a:solidFill>
                          <a:srgbClr val="FFFFFF"/>
                        </a:solidFill>
                        <a:ln w="28575">
                          <a:solidFill>
                            <a:srgbClr val="000000"/>
                          </a:solidFill>
                          <a:miter lim="800000"/>
                          <a:headEnd/>
                          <a:tailEnd/>
                        </a:ln>
                      </wps:spPr>
                      <wps:txbx>
                        <w:txbxContent>
                          <w:p w:rsidR="006C0665" w:rsidRDefault="006C0665">
                            <w:pPr>
                              <w:pStyle w:val="a9"/>
                            </w:pPr>
                            <w:r>
                              <w:t>№ докум.</w:t>
                            </w:r>
                          </w:p>
                        </w:txbxContent>
                      </wps:txbx>
                      <wps:bodyPr rot="0" vert="horz" wrap="square" lIns="18000" tIns="10800" rIns="18000" bIns="10800" anchor="ctr" anchorCtr="0" upright="1">
                        <a:noAutofit/>
                      </wps:bodyPr>
                    </wps:wsp>
                    <wps:wsp>
                      <wps:cNvPr id="27" name="Text Box 27"/>
                      <wps:cNvSpPr txBox="1">
                        <a:spLocks noChangeArrowheads="1"/>
                      </wps:cNvSpPr>
                      <wps:spPr bwMode="auto">
                        <a:xfrm>
                          <a:off x="314455" y="0"/>
                          <a:ext cx="370205" cy="179705"/>
                        </a:xfrm>
                        <a:prstGeom prst="rect">
                          <a:avLst/>
                        </a:prstGeom>
                        <a:solidFill>
                          <a:srgbClr val="FFFFFF"/>
                        </a:solidFill>
                        <a:ln w="28575">
                          <a:solidFill>
                            <a:srgbClr val="000000"/>
                          </a:solidFill>
                          <a:miter lim="800000"/>
                          <a:headEnd/>
                          <a:tailEnd/>
                        </a:ln>
                      </wps:spPr>
                      <wps:txbx>
                        <w:txbxContent>
                          <w:p w:rsidR="006C0665" w:rsidRDefault="006C0665">
                            <w:pPr>
                              <w:pStyle w:val="a9"/>
                              <w:rPr>
                                <w:noProof w:val="0"/>
                              </w:rPr>
                            </w:pPr>
                            <w:r>
                              <w:t>№ уч</w:t>
                            </w:r>
                            <w:r>
                              <w:rPr>
                                <w:noProof w:val="0"/>
                              </w:rPr>
                              <w:t>.</w:t>
                            </w:r>
                          </w:p>
                        </w:txbxContent>
                      </wps:txbx>
                      <wps:bodyPr rot="0" vert="horz" wrap="square" lIns="18000" tIns="10800" rIns="18000" bIns="10800" anchor="ctr" anchorCtr="0" upright="1">
                        <a:noAutofit/>
                      </wps:bodyPr>
                    </wps:wsp>
                    <wps:wsp>
                      <wps:cNvPr id="28" name="Text Box 28"/>
                      <wps:cNvSpPr txBox="1">
                        <a:spLocks noChangeArrowheads="1"/>
                      </wps:cNvSpPr>
                      <wps:spPr bwMode="auto">
                        <a:xfrm>
                          <a:off x="1621923" y="0"/>
                          <a:ext cx="380365" cy="179705"/>
                        </a:xfrm>
                        <a:prstGeom prst="rect">
                          <a:avLst/>
                        </a:prstGeom>
                        <a:solidFill>
                          <a:srgbClr val="FFFFFF"/>
                        </a:solidFill>
                        <a:ln w="28575">
                          <a:solidFill>
                            <a:srgbClr val="000000"/>
                          </a:solidFill>
                          <a:miter lim="800000"/>
                          <a:headEnd/>
                          <a:tailEnd/>
                        </a:ln>
                      </wps:spPr>
                      <wps:txbx>
                        <w:txbxContent>
                          <w:p w:rsidR="006C0665" w:rsidRDefault="006C0665">
                            <w:pPr>
                              <w:pStyle w:val="a9"/>
                              <w:rPr>
                                <w:noProof w:val="0"/>
                              </w:rPr>
                            </w:pPr>
                            <w:r>
                              <w:t>Подп</w:t>
                            </w:r>
                            <w:r>
                              <w:rPr>
                                <w:noProof w:val="0"/>
                              </w:rPr>
                              <w:t>.</w:t>
                            </w:r>
                          </w:p>
                        </w:txbxContent>
                      </wps:txbx>
                      <wps:bodyPr rot="0" vert="horz" wrap="square" lIns="18000" tIns="10800" rIns="18000" bIns="10800" anchor="ctr" anchorCtr="0" upright="1">
                        <a:noAutofit/>
                      </wps:bodyPr>
                    </wps:wsp>
                    <wps:wsp>
                      <wps:cNvPr id="29" name="Text Box 29"/>
                      <wps:cNvSpPr txBox="1">
                        <a:spLocks noChangeArrowheads="1"/>
                      </wps:cNvSpPr>
                      <wps:spPr bwMode="auto">
                        <a:xfrm>
                          <a:off x="1998440" y="0"/>
                          <a:ext cx="381635" cy="179705"/>
                        </a:xfrm>
                        <a:prstGeom prst="rect">
                          <a:avLst/>
                        </a:prstGeom>
                        <a:solidFill>
                          <a:srgbClr val="FFFFFF"/>
                        </a:solidFill>
                        <a:ln w="28575">
                          <a:solidFill>
                            <a:srgbClr val="000000"/>
                          </a:solidFill>
                          <a:miter lim="800000"/>
                          <a:headEnd/>
                          <a:tailEnd/>
                        </a:ln>
                      </wps:spPr>
                      <wps:txbx>
                        <w:txbxContent>
                          <w:p w:rsidR="006C0665" w:rsidRDefault="006C0665">
                            <w:pPr>
                              <w:pStyle w:val="a9"/>
                              <w:rPr>
                                <w:noProof w:val="0"/>
                              </w:rPr>
                            </w:pPr>
                            <w:r>
                              <w:rPr>
                                <w:noProof w:val="0"/>
                              </w:rPr>
                              <w:t>Дата</w:t>
                            </w:r>
                          </w:p>
                        </w:txbxContent>
                      </wps:txbx>
                      <wps:bodyPr rot="0" vert="horz" wrap="square" lIns="18000" tIns="10800" rIns="18000" bIns="10800" anchor="ctr" anchorCtr="0" upright="1">
                        <a:noAutofit/>
                      </wps:bodyPr>
                    </wps:wsp>
                    <wps:wsp>
                      <wps:cNvPr id="57" name="Text Box 27"/>
                      <wps:cNvSpPr txBox="1">
                        <a:spLocks noChangeArrowheads="1"/>
                      </wps:cNvSpPr>
                      <wps:spPr bwMode="auto">
                        <a:xfrm>
                          <a:off x="682697" y="0"/>
                          <a:ext cx="363220" cy="179705"/>
                        </a:xfrm>
                        <a:prstGeom prst="rect">
                          <a:avLst/>
                        </a:prstGeom>
                        <a:solidFill>
                          <a:srgbClr val="FFFFFF"/>
                        </a:solidFill>
                        <a:ln w="28575">
                          <a:solidFill>
                            <a:srgbClr val="000000"/>
                          </a:solidFill>
                          <a:miter lim="800000"/>
                          <a:headEnd/>
                          <a:tailEnd/>
                        </a:ln>
                      </wps:spPr>
                      <wps:txbx>
                        <w:txbxContent>
                          <w:p w:rsidR="006C0665" w:rsidRDefault="006C0665" w:rsidP="00C15FA2">
                            <w:pPr>
                              <w:pStyle w:val="a9"/>
                              <w:rPr>
                                <w:noProof w:val="0"/>
                              </w:rPr>
                            </w:pPr>
                            <w:r>
                              <w:rPr>
                                <w:noProof w:val="0"/>
                              </w:rPr>
                              <w:t>Лист</w:t>
                            </w:r>
                          </w:p>
                        </w:txbxContent>
                      </wps:txbx>
                      <wps:bodyPr rot="0" vert="horz" wrap="square" lIns="18000" tIns="10800" rIns="18000" bIns="1080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0" o:spid="_x0000_s1068" style="position:absolute;margin-left:-13.85pt;margin-top:20.15pt;width:187.4pt;height:14.15pt;z-index:251666432" coordsize="23800,1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">
              <v:shape id="Text Box 25" o:spid="_x0000_s1069" type="#_x0000_t202" style="position:absolute;width:3149;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n+68MA&#10;AADbAAAADwAAAGRycy9kb3ducmV2LnhtbESPQWvCQBSE74L/YXmCN7OJ0NpGVxFLwYBQktr7I/tM&#10;gtm3IbvV5N93BaHHYWa+YTa7wbTiRr1rLCtIohgEcWl1w5WC8/fn4g2E88gaW8ukYCQHu+10ssFU&#10;2zvndCt8JQKEXYoKau+7VEpX1mTQRbYjDt7F9gZ9kH0ldY/3ADetXMbxqzTYcFiosaNDTeW1+DUK&#10;svfm+nGin9Gcsq+8OmMSr1aJUvPZsF+D8DT4//CzfdQKli/w+B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n+68MAAADbAAAADwAAAAAAAAAAAAAAAACYAgAAZHJzL2Rv&#10;d25yZXYueG1sUEsFBgAAAAAEAAQA9QAAAIgDAAAAAA==&#10;" strokecolor="black [3213]" strokeweight="2.25pt">
                <v:textbox inset=".5mm,.3mm,.5mm,.3mm">
                  <w:txbxContent>
                    <w:p w:rsidR="006C0665" w:rsidRPr="00BD5B70" w:rsidRDefault="006C0665" w:rsidP="00BD5B70">
                      <w:pPr>
                        <w:pStyle w:val="a9"/>
                        <w:rPr>
                          <w:noProof w:val="0"/>
                        </w:rPr>
                      </w:pPr>
                      <w:r>
                        <w:rPr>
                          <w:noProof w:val="0"/>
                        </w:rPr>
                        <w:t>Изм</w:t>
                      </w:r>
                    </w:p>
                  </w:txbxContent>
                </v:textbox>
              </v:shape>
              <v:shape id="Text Box 26" o:spid="_x0000_s1070" type="#_x0000_t202" style="position:absolute;left:10468;width:5746;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eTMIA&#10;AADbAAAADwAAAGRycy9kb3ducmV2LnhtbESPQYvCMBSE7wv+h/AEb2uqgkg1isoKe9X14PHZPNtq&#10;81KTaKu/3iwIHoeZ+YaZLVpTiTs5X1pWMOgnIIgzq0vOFez/Nt8TED4ga6wsk4IHeVjMO18zTLVt&#10;eEv3XchFhLBPUUERQp1K6bOCDPq+rYmjd7LOYIjS5VI7bCLcVHKYJGNpsOS4UGBN64Kyy+5mFGy2&#10;k+Ph5+TOq7KpbvtrPXpqM1Kq122XUxCB2vAJv9u/WsFwDP9f4g+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FV5MwgAAANsAAAAPAAAAAAAAAAAAAAAAAJgCAABkcnMvZG93&#10;bnJldi54bWxQSwUGAAAAAAQABAD1AAAAhwMAAAAA&#10;" strokeweight="2.25pt">
                <v:textbox inset=".5mm,.3mm,.5mm,.3mm">
                  <w:txbxContent>
                    <w:p w:rsidR="006C0665" w:rsidRDefault="006C0665">
                      <w:pPr>
                        <w:pStyle w:val="a9"/>
                      </w:pPr>
                      <w:r>
                        <w:t>№ докум.</w:t>
                      </w:r>
                    </w:p>
                  </w:txbxContent>
                </v:textbox>
              </v:shape>
              <v:shape id="Text Box 27" o:spid="_x0000_s1071" type="#_x0000_t202" style="position:absolute;left:3144;width:3702;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n718QA&#10;AADbAAAADwAAAGRycy9kb3ducmV2LnhtbESPzW7CMBCE75V4B2uReitOQWpRiBO1CKReoRx6XOLN&#10;D8Tr1DYk8PR1pUo9jmbmG01WjKYTV3K+tazgeZaAIC6tbrlWcPjcPi1B+ICssbNMCm7kocgnDxmm&#10;2g68o+s+1CJC2KeooAmhT6X0ZUMG/cz2xNGrrDMYonS11A6HCDednCfJizTYclxosKd1Q+V5fzEK&#10;trvl8WtTudN7O3SXw3e/uGuzUOpxOr6tQAQaw3/4r/2hFcxf4fdL/A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Z+9fEAAAA2wAAAA8AAAAAAAAAAAAAAAAAmAIAAGRycy9k&#10;b3ducmV2LnhtbFBLBQYAAAAABAAEAPUAAACJAwAAAAA=&#10;" strokeweight="2.25pt">
                <v:textbox inset=".5mm,.3mm,.5mm,.3mm">
                  <w:txbxContent>
                    <w:p w:rsidR="006C0665" w:rsidRDefault="006C0665">
                      <w:pPr>
                        <w:pStyle w:val="a9"/>
                        <w:rPr>
                          <w:noProof w:val="0"/>
                        </w:rPr>
                      </w:pPr>
                      <w:r>
                        <w:t>№ уч</w:t>
                      </w:r>
                      <w:r>
                        <w:rPr>
                          <w:noProof w:val="0"/>
                        </w:rPr>
                        <w:t>.</w:t>
                      </w:r>
                    </w:p>
                  </w:txbxContent>
                </v:textbox>
              </v:shape>
              <v:shape id="Text Box 28" o:spid="_x0000_s1072" type="#_x0000_t202" style="position:absolute;left:16219;width:3803;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ZvpcEA&#10;AADbAAAADwAAAGRycy9kb3ducmV2LnhtbERPyU7DMBC9V+IfrEHi1jhtJFSFuBFFVOLa5cBxiKdJ&#10;IB4H21no19cHpB6f3l6Us+nESM63lhWskhQEcWV1y7WC82m/3IDwAVljZ5kU/JGHcvuwKDDXduID&#10;jcdQixjCPkcFTQh9LqWvGjLoE9sTR+5incEQoauldjjFcNPJdZo+S4Mtx4YGe3prqPo5DkbB/rD5&#10;+ny/uO9dO3XD+bfPrtpkSj09zq8vIALN4S7+d39oBes4Nn6JP0B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Gb6XBAAAA2wAAAA8AAAAAAAAAAAAAAAAAmAIAAGRycy9kb3du&#10;cmV2LnhtbFBLBQYAAAAABAAEAPUAAACGAwAAAAA=&#10;" strokeweight="2.25pt">
                <v:textbox inset=".5mm,.3mm,.5mm,.3mm">
                  <w:txbxContent>
                    <w:p w:rsidR="006C0665" w:rsidRDefault="006C0665">
                      <w:pPr>
                        <w:pStyle w:val="a9"/>
                        <w:rPr>
                          <w:noProof w:val="0"/>
                        </w:rPr>
                      </w:pPr>
                      <w:r>
                        <w:t>Подп</w:t>
                      </w:r>
                      <w:r>
                        <w:rPr>
                          <w:noProof w:val="0"/>
                        </w:rPr>
                        <w:t>.</w:t>
                      </w:r>
                    </w:p>
                  </w:txbxContent>
                </v:textbox>
              </v:shape>
              <v:shape id="Text Box 29" o:spid="_x0000_s1073" type="#_x0000_t202" style="position:absolute;left:19984;width:3816;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rKPsMA&#10;AADbAAAADwAAAGRycy9kb3ducmV2LnhtbESPT4vCMBTE74LfITzBm6YqLFqNoqKwV/8c9vhsnm21&#10;ealJtN399JsFYY/DzPyGWaxaU4kXOV9aVjAaJiCIM6tLzhWcT/vBFIQPyBory6Tgmzyslt3OAlNt&#10;Gz7Q6xhyESHsU1RQhFCnUvqsIIN+aGvi6F2tMxiidLnUDpsIN5UcJ8mHNFhyXCiwpm1B2f34NAr2&#10;h+nla3d1t03ZVM/zo578aDNRqt9r13MQgdrwH363P7WC8Qz+vsQf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rKPsMAAADbAAAADwAAAAAAAAAAAAAAAACYAgAAZHJzL2Rv&#10;d25yZXYueG1sUEsFBgAAAAAEAAQA9QAAAIgDAAAAAA==&#10;" strokeweight="2.25pt">
                <v:textbox inset=".5mm,.3mm,.5mm,.3mm">
                  <w:txbxContent>
                    <w:p w:rsidR="006C0665" w:rsidRDefault="006C0665">
                      <w:pPr>
                        <w:pStyle w:val="a9"/>
                        <w:rPr>
                          <w:noProof w:val="0"/>
                        </w:rPr>
                      </w:pPr>
                      <w:r>
                        <w:rPr>
                          <w:noProof w:val="0"/>
                        </w:rPr>
                        <w:t>Дата</w:t>
                      </w:r>
                    </w:p>
                  </w:txbxContent>
                </v:textbox>
              </v:shape>
              <v:shape id="Text Box 27" o:spid="_x0000_s1074" type="#_x0000_t202" style="position:absolute;left:6826;width:3633;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IqsQA&#10;AADbAAAADwAAAGRycy9kb3ducmV2LnhtbESPS2/CMBCE70j8B2uReitOQTwUMAiqInHlcehxGy9J&#10;aLwOtiEpvx4jVeI4mplvNPNlaypxI+dLywo++gkI4szqknMFx8PmfQrCB2SNlWVS8EcelotuZ46p&#10;tg3v6LYPuYgQ9ikqKEKoUyl9VpBB37c1cfRO1hkMUbpcaodNhJtKDpJkLA2WHBcKrOmzoOx3fzUK&#10;Nrvpz/fXyZ3XZVNdj5d6eNdmqNRbr13NQARqwyv8395qBaMJ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iKrEAAAA2wAAAA8AAAAAAAAAAAAAAAAAmAIAAGRycy9k&#10;b3ducmV2LnhtbFBLBQYAAAAABAAEAPUAAACJAwAAAAA=&#10;" strokeweight="2.25pt">
                <v:textbox inset=".5mm,.3mm,.5mm,.3mm">
                  <w:txbxContent>
                    <w:p w:rsidR="006C0665" w:rsidRDefault="006C0665" w:rsidP="00C15FA2">
                      <w:pPr>
                        <w:pStyle w:val="a9"/>
                        <w:rPr>
                          <w:noProof w:val="0"/>
                        </w:rPr>
                      </w:pPr>
                      <w:r>
                        <w:rPr>
                          <w:noProof w:val="0"/>
                        </w:rPr>
                        <w:t>Лист</w:t>
                      </w:r>
                    </w:p>
                  </w:txbxContent>
                </v:textbox>
              </v:shape>
            </v:group>
          </w:pict>
        </mc:Fallback>
      </mc:AlternateContent>
    </w:r>
    <w:r>
      <w:rPr>
        <w:noProof/>
      </w:rPr>
      <mc:AlternateContent>
        <mc:Choice Requires="wps">
          <w:drawing>
            <wp:anchor distT="0" distB="0" distL="114300" distR="114300" simplePos="0" relativeHeight="251651072" behindDoc="1" locked="0" layoutInCell="1" allowOverlap="1" wp14:anchorId="74554931" wp14:editId="06E5C16F">
              <wp:simplePos x="0" y="0"/>
              <wp:positionH relativeFrom="column">
                <wp:posOffset>6083300</wp:posOffset>
              </wp:positionH>
              <wp:positionV relativeFrom="paragraph">
                <wp:posOffset>82550</wp:posOffset>
              </wp:positionV>
              <wp:extent cx="398780" cy="350520"/>
              <wp:effectExtent l="19050" t="19050" r="20320" b="1143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780" cy="350520"/>
                      </a:xfrm>
                      <a:prstGeom prst="rect">
                        <a:avLst/>
                      </a:prstGeom>
                      <a:solidFill>
                        <a:srgbClr val="FFFFFF"/>
                      </a:solidFill>
                      <a:ln w="28575">
                        <a:solidFill>
                          <a:srgbClr val="000000"/>
                        </a:solidFill>
                        <a:miter lim="800000"/>
                        <a:headEnd/>
                        <a:tailEnd/>
                      </a:ln>
                    </wps:spPr>
                    <wps:txbx>
                      <w:txbxContent>
                        <w:p w:rsidR="006C0665" w:rsidRPr="00C0002C" w:rsidRDefault="006C0665">
                          <w:pPr>
                            <w:pStyle w:val="a9"/>
                            <w:spacing w:before="120"/>
                            <w:rPr>
                              <w:b/>
                              <w:noProof w:val="0"/>
                              <w:sz w:val="24"/>
                              <w:szCs w:val="24"/>
                            </w:rPr>
                          </w:pPr>
                          <w:r w:rsidRPr="00BA6E6E">
                            <w:rPr>
                              <w:b/>
                              <w:noProof w:val="0"/>
                              <w:sz w:val="24"/>
                              <w:szCs w:val="24"/>
                            </w:rPr>
                            <w:fldChar w:fldCharType="begin"/>
                          </w:r>
                          <w:r w:rsidRPr="00BA6E6E">
                            <w:rPr>
                              <w:b/>
                              <w:noProof w:val="0"/>
                              <w:sz w:val="24"/>
                              <w:szCs w:val="24"/>
                            </w:rPr>
                            <w:instrText>PAGE   \* MERGEFORMAT</w:instrText>
                          </w:r>
                          <w:r w:rsidRPr="00BA6E6E">
                            <w:rPr>
                              <w:b/>
                              <w:noProof w:val="0"/>
                              <w:sz w:val="24"/>
                              <w:szCs w:val="24"/>
                            </w:rPr>
                            <w:fldChar w:fldCharType="separate"/>
                          </w:r>
                          <w:r w:rsidR="006F5AAC">
                            <w:rPr>
                              <w:b/>
                              <w:sz w:val="24"/>
                              <w:szCs w:val="24"/>
                            </w:rPr>
                            <w:t>12</w:t>
                          </w:r>
                          <w:r w:rsidRPr="00BA6E6E">
                            <w:rPr>
                              <w:b/>
                              <w:noProof w:val="0"/>
                              <w:sz w:val="24"/>
                              <w:szCs w:val="24"/>
                            </w:rPr>
                            <w:fldChar w:fldCharType="end"/>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75" type="#_x0000_t202" style="position:absolute;margin-left:479pt;margin-top:6.5pt;width:31.4pt;height:2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" strokeweight="2.25pt">
              <v:textbox inset=".5mm,.3mm,.5mm,.3mm">
                <w:txbxContent>
                  <w:p w:rsidR="006C0665" w:rsidRPr="00C0002C" w:rsidRDefault="006C0665">
                    <w:pPr>
                      <w:pStyle w:val="a9"/>
                      <w:spacing w:before="120"/>
                      <w:rPr>
                        <w:b/>
                        <w:noProof w:val="0"/>
                        <w:sz w:val="24"/>
                        <w:szCs w:val="24"/>
                      </w:rPr>
                    </w:pPr>
                    <w:r w:rsidRPr="00BA6E6E">
                      <w:rPr>
                        <w:b/>
                        <w:noProof w:val="0"/>
                        <w:sz w:val="24"/>
                        <w:szCs w:val="24"/>
                      </w:rPr>
                      <w:fldChar w:fldCharType="begin"/>
                    </w:r>
                    <w:r w:rsidRPr="00BA6E6E">
                      <w:rPr>
                        <w:b/>
                        <w:noProof w:val="0"/>
                        <w:sz w:val="24"/>
                        <w:szCs w:val="24"/>
                      </w:rPr>
                      <w:instrText>PAGE   \* MERGEFORMAT</w:instrText>
                    </w:r>
                    <w:r w:rsidRPr="00BA6E6E">
                      <w:rPr>
                        <w:b/>
                        <w:noProof w:val="0"/>
                        <w:sz w:val="24"/>
                        <w:szCs w:val="24"/>
                      </w:rPr>
                      <w:fldChar w:fldCharType="separate"/>
                    </w:r>
                    <w:r w:rsidR="006F5AAC">
                      <w:rPr>
                        <w:b/>
                        <w:sz w:val="24"/>
                        <w:szCs w:val="24"/>
                      </w:rPr>
                      <w:t>12</w:t>
                    </w:r>
                    <w:r w:rsidRPr="00BA6E6E">
                      <w:rPr>
                        <w:b/>
                        <w:noProof w:val="0"/>
                        <w:sz w:val="24"/>
                        <w:szCs w:val="24"/>
                      </w:rPr>
                      <w:fldChar w:fldCharType="end"/>
                    </w:r>
                  </w:p>
                </w:txbxContent>
              </v:textbox>
            </v:shape>
          </w:pict>
        </mc:Fallback>
      </mc:AlternateConten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2DF" w:rsidRDefault="00FF42DF" w:rsidP="00BD5B70">
      <w:r>
        <w:separator/>
      </w:r>
    </w:p>
  </w:footnote>
  <w:footnote w:type="continuationSeparator" w:id="0">
    <w:p w:rsidR="00FF42DF" w:rsidRDefault="00FF42DF" w:rsidP="00BD5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665" w:rsidRDefault="006C0665">
    <w:pPr>
      <w:pStyle w:val="a5"/>
    </w:pPr>
    <w:r>
      <w:rPr>
        <w:noProof/>
      </w:rPr>
      <mc:AlternateContent>
        <mc:Choice Requires="wps">
          <w:drawing>
            <wp:anchor distT="0" distB="0" distL="114300" distR="114300" simplePos="0" relativeHeight="251645952" behindDoc="1" locked="0" layoutInCell="1" allowOverlap="1" wp14:anchorId="7DE0BB34" wp14:editId="317AC70F">
              <wp:simplePos x="0" y="0"/>
              <wp:positionH relativeFrom="column">
                <wp:posOffset>-179070</wp:posOffset>
              </wp:positionH>
              <wp:positionV relativeFrom="paragraph">
                <wp:posOffset>-280035</wp:posOffset>
              </wp:positionV>
              <wp:extent cx="6659880" cy="10332085"/>
              <wp:effectExtent l="19050" t="19050" r="26670" b="12065"/>
              <wp:wrapNone/>
              <wp:docPr id="1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33208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4.1pt;margin-top:-22.05pt;width:524.4pt;height:81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" strokeweight="2.25pt"/>
          </w:pict>
        </mc:Fallback>
      </mc:AlternateContent>
    </w:r>
    <w:r>
      <w:rPr>
        <w:noProof/>
      </w:rPr>
      <mc:AlternateContent>
        <mc:Choice Requires="wps">
          <w:drawing>
            <wp:anchor distT="0" distB="0" distL="114300" distR="114300" simplePos="0" relativeHeight="251670528" behindDoc="0" locked="0" layoutInCell="1" allowOverlap="1" wp14:anchorId="4E334604" wp14:editId="2011F0CE">
              <wp:simplePos x="0" y="0"/>
              <wp:positionH relativeFrom="column">
                <wp:posOffset>-814705</wp:posOffset>
              </wp:positionH>
              <wp:positionV relativeFrom="paragraph">
                <wp:posOffset>3845560</wp:posOffset>
              </wp:positionV>
              <wp:extent cx="563880" cy="3133725"/>
              <wp:effectExtent l="0" t="0" r="7620" b="9525"/>
              <wp:wrapNone/>
              <wp:docPr id="5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3133725"/>
                      </a:xfrm>
                      <a:prstGeom prst="rect">
                        <a:avLst/>
                      </a:prstGeom>
                      <a:solidFill>
                        <a:srgbClr val="FFFFFF"/>
                      </a:solidFill>
                      <a:ln w="9525">
                        <a:noFill/>
                        <a:miter lim="800000"/>
                        <a:headEnd/>
                        <a:tailEnd/>
                      </a:ln>
                    </wps:spPr>
                    <wps:txbx>
                      <w:txbxContent>
                        <w:p w:rsidR="006C0665" w:rsidRDefault="006C0665" w:rsidP="00A06160">
                          <w:pPr>
                            <w:pStyle w:val="a9"/>
                            <w:rPr>
                              <w:noProof w:val="0"/>
                            </w:rPr>
                          </w:pPr>
                          <w:r>
                            <w:rPr>
                              <w:noProof w:val="0"/>
                            </w:rPr>
                            <w:t>ФТ -18 - 00</w:t>
                          </w:r>
                        </w:p>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41" type="#_x0000_t202" style="position:absolute;margin-left:-64.15pt;margin-top:302.8pt;width:44.4pt;height:24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" stroked="f">
              <v:textbox style="layout-flow:vertical;mso-layout-flow-alt:bottom-to-top">
                <w:txbxContent>
                  <w:p w:rsidR="006C0665" w:rsidRDefault="006C0665" w:rsidP="00A06160">
                    <w:pPr>
                      <w:pStyle w:val="a9"/>
                      <w:rPr>
                        <w:noProof w:val="0"/>
                      </w:rPr>
                    </w:pPr>
                    <w:r>
                      <w:rPr>
                        <w:noProof w:val="0"/>
                      </w:rPr>
                      <w:t>ФТ -18 - 00</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6B4FD125" wp14:editId="70176F20">
              <wp:simplePos x="0" y="0"/>
              <wp:positionH relativeFrom="column">
                <wp:posOffset>-805180</wp:posOffset>
              </wp:positionH>
              <wp:positionV relativeFrom="paragraph">
                <wp:posOffset>-267335</wp:posOffset>
              </wp:positionV>
              <wp:extent cx="556260" cy="411480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4114800"/>
                      </a:xfrm>
                      <a:prstGeom prst="rect">
                        <a:avLst/>
                      </a:prstGeom>
                      <a:solidFill>
                        <a:srgbClr val="FFFFFF"/>
                      </a:solidFill>
                      <a:ln w="9525">
                        <a:noFill/>
                        <a:miter lim="800000"/>
                        <a:headEnd/>
                        <a:tailEnd/>
                      </a:ln>
                    </wps:spPr>
                    <wps:txbx>
                      <w:txbxContent>
                        <w:p w:rsidR="006C0665" w:rsidRDefault="006C0665" w:rsidP="00876146">
                          <w:pPr>
                            <w:pStyle w:val="a9"/>
                            <w:jc w:val="left"/>
                            <w:rPr>
                              <w:noProof w:val="0"/>
                            </w:rPr>
                          </w:pPr>
                          <w:r>
                            <w:rPr>
                              <w:noProof w:val="0"/>
                            </w:rPr>
                            <w:t>ПОСЛЕДУЮЩИЕ ЛИСТЫ ТЕКСТОВЫХ ДОКУМЕНТОВ,</w:t>
                          </w:r>
                        </w:p>
                        <w:p w:rsidR="006C0665" w:rsidRDefault="006C0665" w:rsidP="00876146">
                          <w:pPr>
                            <w:pStyle w:val="a9"/>
                            <w:jc w:val="left"/>
                            <w:rPr>
                              <w:noProof w:val="0"/>
                            </w:rPr>
                          </w:pPr>
                          <w:r>
                            <w:rPr>
                              <w:noProof w:val="0"/>
                            </w:rPr>
                            <w:t>ЧЕРТЕЖИ СТРОИТЕЛЬНЫХ ИЗДЕЛИЙ</w:t>
                          </w:r>
                        </w:p>
                        <w:p w:rsidR="006C0665" w:rsidRDefault="006C0665" w:rsidP="00876146">
                          <w:pPr>
                            <w:pStyle w:val="a9"/>
                            <w:jc w:val="left"/>
                            <w:rPr>
                              <w:noProof w:val="0"/>
                            </w:rPr>
                          </w:pPr>
                          <w:r>
                            <w:rPr>
                              <w:noProof w:val="0"/>
                            </w:rPr>
                            <w:t>ГОСТ 21.101–97 ПРИЛ. Д ФОРМА 6</w:t>
                          </w:r>
                        </w:p>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63.4pt;margin-top:-21.05pt;width:43.8pt;height:3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" stroked="f">
              <v:textbox style="layout-flow:vertical;mso-layout-flow-alt:bottom-to-top">
                <w:txbxContent>
                  <w:p w:rsidR="006C0665" w:rsidRDefault="006C0665" w:rsidP="00876146">
                    <w:pPr>
                      <w:pStyle w:val="a9"/>
                      <w:jc w:val="left"/>
                      <w:rPr>
                        <w:noProof w:val="0"/>
                      </w:rPr>
                    </w:pPr>
                    <w:r>
                      <w:rPr>
                        <w:noProof w:val="0"/>
                      </w:rPr>
                      <w:t>ПОСЛЕДУЮЩИЕ ЛИСТЫ ТЕКСТОВЫХ ДОКУМЕНТОВ,</w:t>
                    </w:r>
                  </w:p>
                  <w:p w:rsidR="006C0665" w:rsidRDefault="006C0665" w:rsidP="00876146">
                    <w:pPr>
                      <w:pStyle w:val="a9"/>
                      <w:jc w:val="left"/>
                      <w:rPr>
                        <w:noProof w:val="0"/>
                      </w:rPr>
                    </w:pPr>
                    <w:r>
                      <w:rPr>
                        <w:noProof w:val="0"/>
                      </w:rPr>
                      <w:t>ЧЕРТЕЖИ СТРОИТЕЛЬНЫХ ИЗДЕЛИЙ</w:t>
                    </w:r>
                  </w:p>
                  <w:p w:rsidR="006C0665" w:rsidRDefault="006C0665" w:rsidP="00876146">
                    <w:pPr>
                      <w:pStyle w:val="a9"/>
                      <w:jc w:val="left"/>
                      <w:rPr>
                        <w:noProof w:val="0"/>
                      </w:rPr>
                    </w:pPr>
                    <w:r>
                      <w:rPr>
                        <w:noProof w:val="0"/>
                      </w:rPr>
                      <w:t>ГОСТ 21.101–97 ПРИЛ. Д ФОРМА 6</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pStyle w:val="4"/>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6"/>
    <w:multiLevelType w:val="multilevel"/>
    <w:tmpl w:val="00000006"/>
    <w:name w:val="WW8Num6"/>
    <w:lvl w:ilvl="0">
      <w:start w:val="1"/>
      <w:numFmt w:val="none"/>
      <w:suff w:val="nothing"/>
      <w:lvlText w:val=""/>
      <w:lvlJc w:val="left"/>
      <w:pPr>
        <w:tabs>
          <w:tab w:val="num" w:pos="0"/>
        </w:tabs>
        <w:ind w:left="0" w:firstLine="0"/>
      </w:pPr>
      <w:rPr>
        <w:rFonts w:ascii="Symbol" w:hAnsi="Symbol" w:cs="Symbol"/>
        <w:b/>
        <w:bCs/>
        <w:color w:val="00000A"/>
        <w:sz w:val="20"/>
        <w:szCs w:val="22"/>
      </w:rPr>
    </w:lvl>
    <w:lvl w:ilvl="1">
      <w:start w:val="1"/>
      <w:numFmt w:val="none"/>
      <w:suff w:val="nothing"/>
      <w:lvlText w:val=""/>
      <w:lvlJc w:val="left"/>
      <w:pPr>
        <w:tabs>
          <w:tab w:val="num" w:pos="0"/>
        </w:tabs>
        <w:ind w:left="0" w:firstLine="0"/>
      </w:pPr>
      <w:rPr>
        <w:rFonts w:ascii="Courier New" w:hAnsi="Courier New" w:cs="Courier New"/>
        <w:sz w:val="20"/>
      </w:rPr>
    </w:lvl>
    <w:lvl w:ilvl="2">
      <w:start w:val="1"/>
      <w:numFmt w:val="none"/>
      <w:suff w:val="nothing"/>
      <w:lvlText w:val=""/>
      <w:lvlJc w:val="left"/>
      <w:pPr>
        <w:tabs>
          <w:tab w:val="num" w:pos="0"/>
        </w:tabs>
        <w:ind w:left="0" w:firstLine="0"/>
      </w:pPr>
      <w:rPr>
        <w:rFonts w:ascii="Wingdings" w:hAnsi="Wingdings" w:cs="Wingdings"/>
        <w:sz w:val="2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7"/>
    <w:multiLevelType w:val="multilevel"/>
    <w:tmpl w:val="00000007"/>
    <w:name w:val="WW8Num7"/>
    <w:lvl w:ilvl="0">
      <w:start w:val="1"/>
      <w:numFmt w:val="decimal"/>
      <w:lvlText w:val="%1."/>
      <w:lvlJc w:val="left"/>
      <w:pPr>
        <w:tabs>
          <w:tab w:val="num" w:pos="720"/>
        </w:tabs>
        <w:ind w:left="720" w:hanging="360"/>
      </w:pPr>
      <w:rPr>
        <w:rFonts w:ascii="Symbol" w:hAnsi="Symbol" w:cs="Symbol"/>
        <w:sz w:val="20"/>
        <w:szCs w:val="22"/>
      </w:rPr>
    </w:lvl>
    <w:lvl w:ilvl="1">
      <w:start w:val="1"/>
      <w:numFmt w:val="decimal"/>
      <w:lvlText w:val="%2."/>
      <w:lvlJc w:val="left"/>
      <w:pPr>
        <w:tabs>
          <w:tab w:val="num" w:pos="1080"/>
        </w:tabs>
        <w:ind w:left="1080" w:hanging="360"/>
      </w:pPr>
      <w:rPr>
        <w:rFonts w:ascii="Courier New" w:hAnsi="Courier New" w:cs="Courier New"/>
        <w:sz w:val="20"/>
      </w:rPr>
    </w:lvl>
    <w:lvl w:ilvl="2">
      <w:start w:val="1"/>
      <w:numFmt w:val="decimal"/>
      <w:lvlText w:val="%3."/>
      <w:lvlJc w:val="left"/>
      <w:pPr>
        <w:tabs>
          <w:tab w:val="num" w:pos="1440"/>
        </w:tabs>
        <w:ind w:left="1440" w:hanging="360"/>
      </w:pPr>
      <w:rPr>
        <w:rFonts w:ascii="Wingdings" w:hAnsi="Wingdings" w:cs="Wingdings"/>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A10EC3"/>
    <w:multiLevelType w:val="hybridMultilevel"/>
    <w:tmpl w:val="0FEAF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C93BC6"/>
    <w:multiLevelType w:val="hybridMultilevel"/>
    <w:tmpl w:val="BD66A58A"/>
    <w:lvl w:ilvl="0" w:tplc="04190001">
      <w:start w:val="1"/>
      <w:numFmt w:val="bullet"/>
      <w:lvlText w:val=""/>
      <w:lvlJc w:val="left"/>
      <w:pPr>
        <w:ind w:left="1273" w:hanging="360"/>
      </w:pPr>
      <w:rPr>
        <w:rFonts w:ascii="Symbol" w:hAnsi="Symbol" w:hint="default"/>
      </w:rPr>
    </w:lvl>
    <w:lvl w:ilvl="1" w:tplc="04190003" w:tentative="1">
      <w:start w:val="1"/>
      <w:numFmt w:val="bullet"/>
      <w:lvlText w:val="o"/>
      <w:lvlJc w:val="left"/>
      <w:pPr>
        <w:ind w:left="1993" w:hanging="360"/>
      </w:pPr>
      <w:rPr>
        <w:rFonts w:ascii="Courier New" w:hAnsi="Courier New" w:cs="Courier New" w:hint="default"/>
      </w:rPr>
    </w:lvl>
    <w:lvl w:ilvl="2" w:tplc="04190005" w:tentative="1">
      <w:start w:val="1"/>
      <w:numFmt w:val="bullet"/>
      <w:lvlText w:val=""/>
      <w:lvlJc w:val="left"/>
      <w:pPr>
        <w:ind w:left="2713" w:hanging="360"/>
      </w:pPr>
      <w:rPr>
        <w:rFonts w:ascii="Wingdings" w:hAnsi="Wingdings" w:hint="default"/>
      </w:rPr>
    </w:lvl>
    <w:lvl w:ilvl="3" w:tplc="04190001" w:tentative="1">
      <w:start w:val="1"/>
      <w:numFmt w:val="bullet"/>
      <w:lvlText w:val=""/>
      <w:lvlJc w:val="left"/>
      <w:pPr>
        <w:ind w:left="3433" w:hanging="360"/>
      </w:pPr>
      <w:rPr>
        <w:rFonts w:ascii="Symbol" w:hAnsi="Symbol" w:hint="default"/>
      </w:rPr>
    </w:lvl>
    <w:lvl w:ilvl="4" w:tplc="04190003" w:tentative="1">
      <w:start w:val="1"/>
      <w:numFmt w:val="bullet"/>
      <w:lvlText w:val="o"/>
      <w:lvlJc w:val="left"/>
      <w:pPr>
        <w:ind w:left="4153" w:hanging="360"/>
      </w:pPr>
      <w:rPr>
        <w:rFonts w:ascii="Courier New" w:hAnsi="Courier New" w:cs="Courier New" w:hint="default"/>
      </w:rPr>
    </w:lvl>
    <w:lvl w:ilvl="5" w:tplc="04190005" w:tentative="1">
      <w:start w:val="1"/>
      <w:numFmt w:val="bullet"/>
      <w:lvlText w:val=""/>
      <w:lvlJc w:val="left"/>
      <w:pPr>
        <w:ind w:left="4873" w:hanging="360"/>
      </w:pPr>
      <w:rPr>
        <w:rFonts w:ascii="Wingdings" w:hAnsi="Wingdings" w:hint="default"/>
      </w:rPr>
    </w:lvl>
    <w:lvl w:ilvl="6" w:tplc="04190001" w:tentative="1">
      <w:start w:val="1"/>
      <w:numFmt w:val="bullet"/>
      <w:lvlText w:val=""/>
      <w:lvlJc w:val="left"/>
      <w:pPr>
        <w:ind w:left="5593" w:hanging="360"/>
      </w:pPr>
      <w:rPr>
        <w:rFonts w:ascii="Symbol" w:hAnsi="Symbol" w:hint="default"/>
      </w:rPr>
    </w:lvl>
    <w:lvl w:ilvl="7" w:tplc="04190003" w:tentative="1">
      <w:start w:val="1"/>
      <w:numFmt w:val="bullet"/>
      <w:lvlText w:val="o"/>
      <w:lvlJc w:val="left"/>
      <w:pPr>
        <w:ind w:left="6313" w:hanging="360"/>
      </w:pPr>
      <w:rPr>
        <w:rFonts w:ascii="Courier New" w:hAnsi="Courier New" w:cs="Courier New" w:hint="default"/>
      </w:rPr>
    </w:lvl>
    <w:lvl w:ilvl="8" w:tplc="04190005" w:tentative="1">
      <w:start w:val="1"/>
      <w:numFmt w:val="bullet"/>
      <w:lvlText w:val=""/>
      <w:lvlJc w:val="left"/>
      <w:pPr>
        <w:ind w:left="7033" w:hanging="360"/>
      </w:pPr>
      <w:rPr>
        <w:rFonts w:ascii="Wingdings" w:hAnsi="Wingdings" w:hint="default"/>
      </w:rPr>
    </w:lvl>
  </w:abstractNum>
  <w:abstractNum w:abstractNumId="6">
    <w:nsid w:val="104607B6"/>
    <w:multiLevelType w:val="multilevel"/>
    <w:tmpl w:val="F232F09E"/>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124476E8"/>
    <w:multiLevelType w:val="multilevel"/>
    <w:tmpl w:val="DCB6DC0C"/>
    <w:styleLink w:val="WW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148A1540"/>
    <w:multiLevelType w:val="multilevel"/>
    <w:tmpl w:val="F51E4900"/>
    <w:styleLink w:val="WWNum8"/>
    <w:lvl w:ilvl="0">
      <w:numFmt w:val="bullet"/>
      <w:pStyle w:val="a"/>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15894F33"/>
    <w:multiLevelType w:val="multilevel"/>
    <w:tmpl w:val="33D02D40"/>
    <w:styleLink w:val="WW8Num4"/>
    <w:lvl w:ilvl="0">
      <w:numFmt w:val="bullet"/>
      <w:lvlText w:val=""/>
      <w:lvlJc w:val="left"/>
      <w:rPr>
        <w:rFonts w:ascii="Symbol" w:hAnsi="Symbol" w:cs="Symbol"/>
        <w:color w:val="000000"/>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0">
    <w:nsid w:val="176E7E43"/>
    <w:multiLevelType w:val="hybridMultilevel"/>
    <w:tmpl w:val="49B04F54"/>
    <w:lvl w:ilvl="0" w:tplc="04190001">
      <w:start w:val="1"/>
      <w:numFmt w:val="bullet"/>
      <w:lvlText w:val=""/>
      <w:lvlJc w:val="left"/>
      <w:pPr>
        <w:tabs>
          <w:tab w:val="num" w:pos="1273"/>
        </w:tabs>
        <w:ind w:left="1273" w:hanging="360"/>
      </w:pPr>
      <w:rPr>
        <w:rFonts w:ascii="Symbol" w:hAnsi="Symbol" w:hint="default"/>
      </w:rPr>
    </w:lvl>
    <w:lvl w:ilvl="1" w:tplc="04190003" w:tentative="1">
      <w:start w:val="1"/>
      <w:numFmt w:val="bullet"/>
      <w:lvlText w:val="o"/>
      <w:lvlJc w:val="left"/>
      <w:pPr>
        <w:tabs>
          <w:tab w:val="num" w:pos="1993"/>
        </w:tabs>
        <w:ind w:left="1993" w:hanging="360"/>
      </w:pPr>
      <w:rPr>
        <w:rFonts w:ascii="Courier New" w:hAnsi="Courier New" w:cs="Courier New" w:hint="default"/>
      </w:rPr>
    </w:lvl>
    <w:lvl w:ilvl="2" w:tplc="04190005" w:tentative="1">
      <w:start w:val="1"/>
      <w:numFmt w:val="bullet"/>
      <w:lvlText w:val=""/>
      <w:lvlJc w:val="left"/>
      <w:pPr>
        <w:tabs>
          <w:tab w:val="num" w:pos="2713"/>
        </w:tabs>
        <w:ind w:left="2713" w:hanging="360"/>
      </w:pPr>
      <w:rPr>
        <w:rFonts w:ascii="Wingdings" w:hAnsi="Wingdings" w:hint="default"/>
      </w:rPr>
    </w:lvl>
    <w:lvl w:ilvl="3" w:tplc="04190001" w:tentative="1">
      <w:start w:val="1"/>
      <w:numFmt w:val="bullet"/>
      <w:lvlText w:val=""/>
      <w:lvlJc w:val="left"/>
      <w:pPr>
        <w:tabs>
          <w:tab w:val="num" w:pos="3433"/>
        </w:tabs>
        <w:ind w:left="3433" w:hanging="360"/>
      </w:pPr>
      <w:rPr>
        <w:rFonts w:ascii="Symbol" w:hAnsi="Symbol" w:hint="default"/>
      </w:rPr>
    </w:lvl>
    <w:lvl w:ilvl="4" w:tplc="04190003" w:tentative="1">
      <w:start w:val="1"/>
      <w:numFmt w:val="bullet"/>
      <w:lvlText w:val="o"/>
      <w:lvlJc w:val="left"/>
      <w:pPr>
        <w:tabs>
          <w:tab w:val="num" w:pos="4153"/>
        </w:tabs>
        <w:ind w:left="4153" w:hanging="360"/>
      </w:pPr>
      <w:rPr>
        <w:rFonts w:ascii="Courier New" w:hAnsi="Courier New" w:cs="Courier New" w:hint="default"/>
      </w:rPr>
    </w:lvl>
    <w:lvl w:ilvl="5" w:tplc="04190005" w:tentative="1">
      <w:start w:val="1"/>
      <w:numFmt w:val="bullet"/>
      <w:lvlText w:val=""/>
      <w:lvlJc w:val="left"/>
      <w:pPr>
        <w:tabs>
          <w:tab w:val="num" w:pos="4873"/>
        </w:tabs>
        <w:ind w:left="4873" w:hanging="360"/>
      </w:pPr>
      <w:rPr>
        <w:rFonts w:ascii="Wingdings" w:hAnsi="Wingdings" w:hint="default"/>
      </w:rPr>
    </w:lvl>
    <w:lvl w:ilvl="6" w:tplc="04190001" w:tentative="1">
      <w:start w:val="1"/>
      <w:numFmt w:val="bullet"/>
      <w:lvlText w:val=""/>
      <w:lvlJc w:val="left"/>
      <w:pPr>
        <w:tabs>
          <w:tab w:val="num" w:pos="5593"/>
        </w:tabs>
        <w:ind w:left="5593" w:hanging="360"/>
      </w:pPr>
      <w:rPr>
        <w:rFonts w:ascii="Symbol" w:hAnsi="Symbol" w:hint="default"/>
      </w:rPr>
    </w:lvl>
    <w:lvl w:ilvl="7" w:tplc="04190003" w:tentative="1">
      <w:start w:val="1"/>
      <w:numFmt w:val="bullet"/>
      <w:lvlText w:val="o"/>
      <w:lvlJc w:val="left"/>
      <w:pPr>
        <w:tabs>
          <w:tab w:val="num" w:pos="6313"/>
        </w:tabs>
        <w:ind w:left="6313" w:hanging="360"/>
      </w:pPr>
      <w:rPr>
        <w:rFonts w:ascii="Courier New" w:hAnsi="Courier New" w:cs="Courier New" w:hint="default"/>
      </w:rPr>
    </w:lvl>
    <w:lvl w:ilvl="8" w:tplc="04190005" w:tentative="1">
      <w:start w:val="1"/>
      <w:numFmt w:val="bullet"/>
      <w:lvlText w:val=""/>
      <w:lvlJc w:val="left"/>
      <w:pPr>
        <w:tabs>
          <w:tab w:val="num" w:pos="7033"/>
        </w:tabs>
        <w:ind w:left="7033" w:hanging="360"/>
      </w:pPr>
      <w:rPr>
        <w:rFonts w:ascii="Wingdings" w:hAnsi="Wingdings" w:hint="default"/>
      </w:rPr>
    </w:lvl>
  </w:abstractNum>
  <w:abstractNum w:abstractNumId="11">
    <w:nsid w:val="19F73FA0"/>
    <w:multiLevelType w:val="multilevel"/>
    <w:tmpl w:val="4608F14A"/>
    <w:styleLink w:val="WWNum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1D155D65"/>
    <w:multiLevelType w:val="hybridMultilevel"/>
    <w:tmpl w:val="602863A0"/>
    <w:lvl w:ilvl="0" w:tplc="04190001">
      <w:start w:val="1"/>
      <w:numFmt w:val="bullet"/>
      <w:lvlText w:val=""/>
      <w:lvlJc w:val="left"/>
      <w:pPr>
        <w:tabs>
          <w:tab w:val="num" w:pos="1273"/>
        </w:tabs>
        <w:ind w:left="1273" w:hanging="360"/>
      </w:pPr>
      <w:rPr>
        <w:rFonts w:ascii="Symbol" w:hAnsi="Symbol" w:hint="default"/>
      </w:rPr>
    </w:lvl>
    <w:lvl w:ilvl="1" w:tplc="04190003" w:tentative="1">
      <w:start w:val="1"/>
      <w:numFmt w:val="bullet"/>
      <w:lvlText w:val="o"/>
      <w:lvlJc w:val="left"/>
      <w:pPr>
        <w:tabs>
          <w:tab w:val="num" w:pos="1993"/>
        </w:tabs>
        <w:ind w:left="1993" w:hanging="360"/>
      </w:pPr>
      <w:rPr>
        <w:rFonts w:ascii="Courier New" w:hAnsi="Courier New" w:cs="Courier New" w:hint="default"/>
      </w:rPr>
    </w:lvl>
    <w:lvl w:ilvl="2" w:tplc="04190005" w:tentative="1">
      <w:start w:val="1"/>
      <w:numFmt w:val="bullet"/>
      <w:lvlText w:val=""/>
      <w:lvlJc w:val="left"/>
      <w:pPr>
        <w:tabs>
          <w:tab w:val="num" w:pos="2713"/>
        </w:tabs>
        <w:ind w:left="2713" w:hanging="360"/>
      </w:pPr>
      <w:rPr>
        <w:rFonts w:ascii="Wingdings" w:hAnsi="Wingdings" w:hint="default"/>
      </w:rPr>
    </w:lvl>
    <w:lvl w:ilvl="3" w:tplc="04190001" w:tentative="1">
      <w:start w:val="1"/>
      <w:numFmt w:val="bullet"/>
      <w:lvlText w:val=""/>
      <w:lvlJc w:val="left"/>
      <w:pPr>
        <w:tabs>
          <w:tab w:val="num" w:pos="3433"/>
        </w:tabs>
        <w:ind w:left="3433" w:hanging="360"/>
      </w:pPr>
      <w:rPr>
        <w:rFonts w:ascii="Symbol" w:hAnsi="Symbol" w:hint="default"/>
      </w:rPr>
    </w:lvl>
    <w:lvl w:ilvl="4" w:tplc="04190003" w:tentative="1">
      <w:start w:val="1"/>
      <w:numFmt w:val="bullet"/>
      <w:lvlText w:val="o"/>
      <w:lvlJc w:val="left"/>
      <w:pPr>
        <w:tabs>
          <w:tab w:val="num" w:pos="4153"/>
        </w:tabs>
        <w:ind w:left="4153" w:hanging="360"/>
      </w:pPr>
      <w:rPr>
        <w:rFonts w:ascii="Courier New" w:hAnsi="Courier New" w:cs="Courier New" w:hint="default"/>
      </w:rPr>
    </w:lvl>
    <w:lvl w:ilvl="5" w:tplc="04190005" w:tentative="1">
      <w:start w:val="1"/>
      <w:numFmt w:val="bullet"/>
      <w:lvlText w:val=""/>
      <w:lvlJc w:val="left"/>
      <w:pPr>
        <w:tabs>
          <w:tab w:val="num" w:pos="4873"/>
        </w:tabs>
        <w:ind w:left="4873" w:hanging="360"/>
      </w:pPr>
      <w:rPr>
        <w:rFonts w:ascii="Wingdings" w:hAnsi="Wingdings" w:hint="default"/>
      </w:rPr>
    </w:lvl>
    <w:lvl w:ilvl="6" w:tplc="04190001" w:tentative="1">
      <w:start w:val="1"/>
      <w:numFmt w:val="bullet"/>
      <w:lvlText w:val=""/>
      <w:lvlJc w:val="left"/>
      <w:pPr>
        <w:tabs>
          <w:tab w:val="num" w:pos="5593"/>
        </w:tabs>
        <w:ind w:left="5593" w:hanging="360"/>
      </w:pPr>
      <w:rPr>
        <w:rFonts w:ascii="Symbol" w:hAnsi="Symbol" w:hint="default"/>
      </w:rPr>
    </w:lvl>
    <w:lvl w:ilvl="7" w:tplc="04190003" w:tentative="1">
      <w:start w:val="1"/>
      <w:numFmt w:val="bullet"/>
      <w:lvlText w:val="o"/>
      <w:lvlJc w:val="left"/>
      <w:pPr>
        <w:tabs>
          <w:tab w:val="num" w:pos="6313"/>
        </w:tabs>
        <w:ind w:left="6313" w:hanging="360"/>
      </w:pPr>
      <w:rPr>
        <w:rFonts w:ascii="Courier New" w:hAnsi="Courier New" w:cs="Courier New" w:hint="default"/>
      </w:rPr>
    </w:lvl>
    <w:lvl w:ilvl="8" w:tplc="04190005" w:tentative="1">
      <w:start w:val="1"/>
      <w:numFmt w:val="bullet"/>
      <w:lvlText w:val=""/>
      <w:lvlJc w:val="left"/>
      <w:pPr>
        <w:tabs>
          <w:tab w:val="num" w:pos="7033"/>
        </w:tabs>
        <w:ind w:left="7033" w:hanging="360"/>
      </w:pPr>
      <w:rPr>
        <w:rFonts w:ascii="Wingdings" w:hAnsi="Wingdings" w:hint="default"/>
      </w:rPr>
    </w:lvl>
  </w:abstractNum>
  <w:abstractNum w:abstractNumId="13">
    <w:nsid w:val="21E5779A"/>
    <w:multiLevelType w:val="multilevel"/>
    <w:tmpl w:val="4022D522"/>
    <w:lvl w:ilvl="0">
      <w:numFmt w:val="bullet"/>
      <w:lvlText w:val="–"/>
      <w:lvlJc w:val="left"/>
      <w:pPr>
        <w:ind w:left="360" w:hanging="360"/>
      </w:pPr>
      <w:rPr>
        <w:rFonts w:ascii="StarSymbol" w:eastAsia="StarSymbol" w:hAnsi="StarSymbol" w:cs="StarSymbol"/>
        <w:sz w:val="18"/>
        <w:szCs w:val="18"/>
      </w:rPr>
    </w:lvl>
    <w:lvl w:ilvl="1">
      <w:numFmt w:val="bullet"/>
      <w:lvlText w:val="–"/>
      <w:lvlJc w:val="left"/>
      <w:pPr>
        <w:ind w:left="720" w:hanging="360"/>
      </w:pPr>
      <w:rPr>
        <w:rFonts w:ascii="StarSymbol" w:eastAsia="StarSymbol" w:hAnsi="StarSymbol" w:cs="StarSymbol"/>
        <w:sz w:val="18"/>
        <w:szCs w:val="18"/>
      </w:rPr>
    </w:lvl>
    <w:lvl w:ilvl="2">
      <w:numFmt w:val="bullet"/>
      <w:lvlText w:val="–"/>
      <w:lvlJc w:val="left"/>
      <w:pPr>
        <w:ind w:left="1080" w:hanging="360"/>
      </w:pPr>
      <w:rPr>
        <w:rFonts w:ascii="StarSymbol" w:eastAsia="StarSymbol" w:hAnsi="StarSymbol" w:cs="StarSymbol"/>
        <w:sz w:val="18"/>
        <w:szCs w:val="18"/>
      </w:rPr>
    </w:lvl>
    <w:lvl w:ilvl="3">
      <w:numFmt w:val="bullet"/>
      <w:lvlText w:val="–"/>
      <w:lvlJc w:val="left"/>
      <w:pPr>
        <w:ind w:left="1440" w:hanging="360"/>
      </w:pPr>
      <w:rPr>
        <w:rFonts w:ascii="StarSymbol" w:eastAsia="StarSymbol" w:hAnsi="StarSymbol" w:cs="StarSymbol"/>
        <w:sz w:val="18"/>
        <w:szCs w:val="18"/>
      </w:rPr>
    </w:lvl>
    <w:lvl w:ilvl="4">
      <w:numFmt w:val="bullet"/>
      <w:lvlText w:val="–"/>
      <w:lvlJc w:val="left"/>
      <w:pPr>
        <w:ind w:left="1800" w:hanging="360"/>
      </w:pPr>
      <w:rPr>
        <w:rFonts w:ascii="StarSymbol" w:eastAsia="StarSymbol" w:hAnsi="StarSymbol" w:cs="StarSymbol"/>
        <w:sz w:val="18"/>
        <w:szCs w:val="18"/>
      </w:rPr>
    </w:lvl>
    <w:lvl w:ilvl="5">
      <w:numFmt w:val="bullet"/>
      <w:lvlText w:val="–"/>
      <w:lvlJc w:val="left"/>
      <w:pPr>
        <w:ind w:left="2160" w:hanging="360"/>
      </w:pPr>
      <w:rPr>
        <w:rFonts w:ascii="StarSymbol" w:eastAsia="StarSymbol" w:hAnsi="StarSymbol" w:cs="StarSymbol"/>
        <w:sz w:val="18"/>
        <w:szCs w:val="18"/>
      </w:rPr>
    </w:lvl>
    <w:lvl w:ilvl="6">
      <w:numFmt w:val="bullet"/>
      <w:lvlText w:val="–"/>
      <w:lvlJc w:val="left"/>
      <w:pPr>
        <w:ind w:left="2520" w:hanging="360"/>
      </w:pPr>
      <w:rPr>
        <w:rFonts w:ascii="StarSymbol" w:eastAsia="StarSymbol" w:hAnsi="StarSymbol" w:cs="StarSymbol"/>
        <w:sz w:val="18"/>
        <w:szCs w:val="18"/>
      </w:rPr>
    </w:lvl>
    <w:lvl w:ilvl="7">
      <w:numFmt w:val="bullet"/>
      <w:lvlText w:val="–"/>
      <w:lvlJc w:val="left"/>
      <w:pPr>
        <w:ind w:left="2880" w:hanging="360"/>
      </w:pPr>
      <w:rPr>
        <w:rFonts w:ascii="StarSymbol" w:eastAsia="StarSymbol" w:hAnsi="StarSymbol" w:cs="StarSymbol"/>
        <w:sz w:val="18"/>
        <w:szCs w:val="18"/>
      </w:rPr>
    </w:lvl>
    <w:lvl w:ilvl="8">
      <w:numFmt w:val="bullet"/>
      <w:lvlText w:val="–"/>
      <w:lvlJc w:val="left"/>
      <w:pPr>
        <w:ind w:left="3240" w:hanging="360"/>
      </w:pPr>
      <w:rPr>
        <w:rFonts w:ascii="StarSymbol" w:eastAsia="StarSymbol" w:hAnsi="StarSymbol" w:cs="StarSymbol"/>
        <w:sz w:val="18"/>
        <w:szCs w:val="18"/>
      </w:rPr>
    </w:lvl>
  </w:abstractNum>
  <w:abstractNum w:abstractNumId="14">
    <w:nsid w:val="22D87C41"/>
    <w:multiLevelType w:val="multilevel"/>
    <w:tmpl w:val="4928D144"/>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5">
    <w:nsid w:val="22E42B41"/>
    <w:multiLevelType w:val="multilevel"/>
    <w:tmpl w:val="1AEC3860"/>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6">
    <w:nsid w:val="2C3B0CD2"/>
    <w:multiLevelType w:val="multilevel"/>
    <w:tmpl w:val="1090B05A"/>
    <w:styleLink w:val="WWNum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7">
    <w:nsid w:val="2E0D60A6"/>
    <w:multiLevelType w:val="multilevel"/>
    <w:tmpl w:val="2A3E0C02"/>
    <w:lvl w:ilvl="0">
      <w:numFmt w:val="bullet"/>
      <w:lvlText w:val="–"/>
      <w:lvlJc w:val="left"/>
      <w:pPr>
        <w:ind w:left="360" w:hanging="360"/>
      </w:pPr>
      <w:rPr>
        <w:rFonts w:ascii="StarSymbol" w:eastAsia="StarSymbol" w:hAnsi="StarSymbol" w:cs="StarSymbol"/>
        <w:sz w:val="18"/>
        <w:szCs w:val="18"/>
      </w:rPr>
    </w:lvl>
    <w:lvl w:ilvl="1">
      <w:numFmt w:val="bullet"/>
      <w:lvlText w:val="–"/>
      <w:lvlJc w:val="left"/>
      <w:pPr>
        <w:ind w:left="720" w:hanging="360"/>
      </w:pPr>
      <w:rPr>
        <w:rFonts w:ascii="StarSymbol" w:eastAsia="StarSymbol" w:hAnsi="StarSymbol" w:cs="StarSymbol"/>
        <w:sz w:val="18"/>
        <w:szCs w:val="18"/>
      </w:rPr>
    </w:lvl>
    <w:lvl w:ilvl="2">
      <w:numFmt w:val="bullet"/>
      <w:lvlText w:val="–"/>
      <w:lvlJc w:val="left"/>
      <w:pPr>
        <w:ind w:left="1080" w:hanging="360"/>
      </w:pPr>
      <w:rPr>
        <w:rFonts w:ascii="StarSymbol" w:eastAsia="StarSymbol" w:hAnsi="StarSymbol" w:cs="StarSymbol"/>
        <w:sz w:val="18"/>
        <w:szCs w:val="18"/>
      </w:rPr>
    </w:lvl>
    <w:lvl w:ilvl="3">
      <w:numFmt w:val="bullet"/>
      <w:lvlText w:val="–"/>
      <w:lvlJc w:val="left"/>
      <w:pPr>
        <w:ind w:left="1440" w:hanging="360"/>
      </w:pPr>
      <w:rPr>
        <w:rFonts w:ascii="StarSymbol" w:eastAsia="StarSymbol" w:hAnsi="StarSymbol" w:cs="StarSymbol"/>
        <w:sz w:val="18"/>
        <w:szCs w:val="18"/>
      </w:rPr>
    </w:lvl>
    <w:lvl w:ilvl="4">
      <w:numFmt w:val="bullet"/>
      <w:lvlText w:val="–"/>
      <w:lvlJc w:val="left"/>
      <w:pPr>
        <w:ind w:left="1800" w:hanging="360"/>
      </w:pPr>
      <w:rPr>
        <w:rFonts w:ascii="StarSymbol" w:eastAsia="StarSymbol" w:hAnsi="StarSymbol" w:cs="StarSymbol"/>
        <w:sz w:val="18"/>
        <w:szCs w:val="18"/>
      </w:rPr>
    </w:lvl>
    <w:lvl w:ilvl="5">
      <w:numFmt w:val="bullet"/>
      <w:lvlText w:val="–"/>
      <w:lvlJc w:val="left"/>
      <w:pPr>
        <w:ind w:left="2160" w:hanging="360"/>
      </w:pPr>
      <w:rPr>
        <w:rFonts w:ascii="StarSymbol" w:eastAsia="StarSymbol" w:hAnsi="StarSymbol" w:cs="StarSymbol"/>
        <w:sz w:val="18"/>
        <w:szCs w:val="18"/>
      </w:rPr>
    </w:lvl>
    <w:lvl w:ilvl="6">
      <w:numFmt w:val="bullet"/>
      <w:lvlText w:val="–"/>
      <w:lvlJc w:val="left"/>
      <w:pPr>
        <w:ind w:left="2520" w:hanging="360"/>
      </w:pPr>
      <w:rPr>
        <w:rFonts w:ascii="StarSymbol" w:eastAsia="StarSymbol" w:hAnsi="StarSymbol" w:cs="StarSymbol"/>
        <w:sz w:val="18"/>
        <w:szCs w:val="18"/>
      </w:rPr>
    </w:lvl>
    <w:lvl w:ilvl="7">
      <w:numFmt w:val="bullet"/>
      <w:lvlText w:val="–"/>
      <w:lvlJc w:val="left"/>
      <w:pPr>
        <w:ind w:left="2880" w:hanging="360"/>
      </w:pPr>
      <w:rPr>
        <w:rFonts w:ascii="StarSymbol" w:eastAsia="StarSymbol" w:hAnsi="StarSymbol" w:cs="StarSymbol"/>
        <w:sz w:val="18"/>
        <w:szCs w:val="18"/>
      </w:rPr>
    </w:lvl>
    <w:lvl w:ilvl="8">
      <w:numFmt w:val="bullet"/>
      <w:lvlText w:val="–"/>
      <w:lvlJc w:val="left"/>
      <w:pPr>
        <w:ind w:left="3240" w:hanging="360"/>
      </w:pPr>
      <w:rPr>
        <w:rFonts w:ascii="StarSymbol" w:eastAsia="StarSymbol" w:hAnsi="StarSymbol" w:cs="StarSymbol"/>
        <w:sz w:val="18"/>
        <w:szCs w:val="18"/>
      </w:rPr>
    </w:lvl>
  </w:abstractNum>
  <w:abstractNum w:abstractNumId="18">
    <w:nsid w:val="2FE92945"/>
    <w:multiLevelType w:val="multilevel"/>
    <w:tmpl w:val="09F43420"/>
    <w:styleLink w:val="WW8Num5"/>
    <w:lvl w:ilvl="0">
      <w:start w:val="1"/>
      <w:numFmt w:val="decimal"/>
      <w:lvlText w:val="%1."/>
      <w:lvlJc w:val="left"/>
      <w:rPr>
        <w:rFonts w:ascii="Symbol" w:hAnsi="Symbol" w:cs="Symbol"/>
        <w:color w:val="000000"/>
        <w:sz w:val="20"/>
      </w:rPr>
    </w:lvl>
    <w:lvl w:ilvl="1">
      <w:start w:val="1"/>
      <w:numFmt w:val="decimal"/>
      <w:lvlText w:val="%2."/>
      <w:lvlJc w:val="left"/>
      <w:rPr>
        <w:rFonts w:ascii="Courier New" w:hAnsi="Courier New" w:cs="Courier New"/>
        <w:sz w:val="20"/>
      </w:rPr>
    </w:lvl>
    <w:lvl w:ilvl="2">
      <w:start w:val="1"/>
      <w:numFmt w:val="decimal"/>
      <w:lvlText w:val="%3."/>
      <w:lvlJc w:val="left"/>
      <w:rPr>
        <w:rFonts w:ascii="Wingdings" w:hAnsi="Wingdings" w:cs="Wingdings"/>
        <w:sz w:val="20"/>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8624615"/>
    <w:multiLevelType w:val="multilevel"/>
    <w:tmpl w:val="B0BE0F18"/>
    <w:styleLink w:val="WWNum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nsid w:val="39AF38F7"/>
    <w:multiLevelType w:val="multilevel"/>
    <w:tmpl w:val="2E64272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F42094F"/>
    <w:multiLevelType w:val="hybridMultilevel"/>
    <w:tmpl w:val="84924386"/>
    <w:lvl w:ilvl="0" w:tplc="04190001">
      <w:start w:val="1"/>
      <w:numFmt w:val="bullet"/>
      <w:lvlText w:val=""/>
      <w:lvlJc w:val="left"/>
      <w:pPr>
        <w:tabs>
          <w:tab w:val="num" w:pos="1273"/>
        </w:tabs>
        <w:ind w:left="1273" w:hanging="360"/>
      </w:pPr>
      <w:rPr>
        <w:rFonts w:ascii="Symbol" w:hAnsi="Symbol" w:hint="default"/>
      </w:rPr>
    </w:lvl>
    <w:lvl w:ilvl="1" w:tplc="04190003" w:tentative="1">
      <w:start w:val="1"/>
      <w:numFmt w:val="bullet"/>
      <w:lvlText w:val="o"/>
      <w:lvlJc w:val="left"/>
      <w:pPr>
        <w:tabs>
          <w:tab w:val="num" w:pos="1993"/>
        </w:tabs>
        <w:ind w:left="1993" w:hanging="360"/>
      </w:pPr>
      <w:rPr>
        <w:rFonts w:ascii="Courier New" w:hAnsi="Courier New" w:cs="Courier New" w:hint="default"/>
      </w:rPr>
    </w:lvl>
    <w:lvl w:ilvl="2" w:tplc="04190005" w:tentative="1">
      <w:start w:val="1"/>
      <w:numFmt w:val="bullet"/>
      <w:lvlText w:val=""/>
      <w:lvlJc w:val="left"/>
      <w:pPr>
        <w:tabs>
          <w:tab w:val="num" w:pos="2713"/>
        </w:tabs>
        <w:ind w:left="2713" w:hanging="360"/>
      </w:pPr>
      <w:rPr>
        <w:rFonts w:ascii="Wingdings" w:hAnsi="Wingdings" w:hint="default"/>
      </w:rPr>
    </w:lvl>
    <w:lvl w:ilvl="3" w:tplc="04190001" w:tentative="1">
      <w:start w:val="1"/>
      <w:numFmt w:val="bullet"/>
      <w:lvlText w:val=""/>
      <w:lvlJc w:val="left"/>
      <w:pPr>
        <w:tabs>
          <w:tab w:val="num" w:pos="3433"/>
        </w:tabs>
        <w:ind w:left="3433" w:hanging="360"/>
      </w:pPr>
      <w:rPr>
        <w:rFonts w:ascii="Symbol" w:hAnsi="Symbol" w:hint="default"/>
      </w:rPr>
    </w:lvl>
    <w:lvl w:ilvl="4" w:tplc="04190003" w:tentative="1">
      <w:start w:val="1"/>
      <w:numFmt w:val="bullet"/>
      <w:lvlText w:val="o"/>
      <w:lvlJc w:val="left"/>
      <w:pPr>
        <w:tabs>
          <w:tab w:val="num" w:pos="4153"/>
        </w:tabs>
        <w:ind w:left="4153" w:hanging="360"/>
      </w:pPr>
      <w:rPr>
        <w:rFonts w:ascii="Courier New" w:hAnsi="Courier New" w:cs="Courier New" w:hint="default"/>
      </w:rPr>
    </w:lvl>
    <w:lvl w:ilvl="5" w:tplc="04190005" w:tentative="1">
      <w:start w:val="1"/>
      <w:numFmt w:val="bullet"/>
      <w:lvlText w:val=""/>
      <w:lvlJc w:val="left"/>
      <w:pPr>
        <w:tabs>
          <w:tab w:val="num" w:pos="4873"/>
        </w:tabs>
        <w:ind w:left="4873" w:hanging="360"/>
      </w:pPr>
      <w:rPr>
        <w:rFonts w:ascii="Wingdings" w:hAnsi="Wingdings" w:hint="default"/>
      </w:rPr>
    </w:lvl>
    <w:lvl w:ilvl="6" w:tplc="04190001" w:tentative="1">
      <w:start w:val="1"/>
      <w:numFmt w:val="bullet"/>
      <w:lvlText w:val=""/>
      <w:lvlJc w:val="left"/>
      <w:pPr>
        <w:tabs>
          <w:tab w:val="num" w:pos="5593"/>
        </w:tabs>
        <w:ind w:left="5593" w:hanging="360"/>
      </w:pPr>
      <w:rPr>
        <w:rFonts w:ascii="Symbol" w:hAnsi="Symbol" w:hint="default"/>
      </w:rPr>
    </w:lvl>
    <w:lvl w:ilvl="7" w:tplc="04190003" w:tentative="1">
      <w:start w:val="1"/>
      <w:numFmt w:val="bullet"/>
      <w:lvlText w:val="o"/>
      <w:lvlJc w:val="left"/>
      <w:pPr>
        <w:tabs>
          <w:tab w:val="num" w:pos="6313"/>
        </w:tabs>
        <w:ind w:left="6313" w:hanging="360"/>
      </w:pPr>
      <w:rPr>
        <w:rFonts w:ascii="Courier New" w:hAnsi="Courier New" w:cs="Courier New" w:hint="default"/>
      </w:rPr>
    </w:lvl>
    <w:lvl w:ilvl="8" w:tplc="04190005" w:tentative="1">
      <w:start w:val="1"/>
      <w:numFmt w:val="bullet"/>
      <w:lvlText w:val=""/>
      <w:lvlJc w:val="left"/>
      <w:pPr>
        <w:tabs>
          <w:tab w:val="num" w:pos="7033"/>
        </w:tabs>
        <w:ind w:left="7033" w:hanging="360"/>
      </w:pPr>
      <w:rPr>
        <w:rFonts w:ascii="Wingdings" w:hAnsi="Wingdings" w:hint="default"/>
      </w:rPr>
    </w:lvl>
  </w:abstractNum>
  <w:abstractNum w:abstractNumId="22">
    <w:nsid w:val="440E0B2E"/>
    <w:multiLevelType w:val="multilevel"/>
    <w:tmpl w:val="1A76A81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4FDA2A55"/>
    <w:multiLevelType w:val="multilevel"/>
    <w:tmpl w:val="5EF6928A"/>
    <w:styleLink w:val="WW8Num3"/>
    <w:lvl w:ilvl="0">
      <w:numFmt w:val="bullet"/>
      <w:lvlText w:val=""/>
      <w:lvlJc w:val="left"/>
      <w:rPr>
        <w:rFonts w:ascii="Symbol" w:hAnsi="Symbol" w:cs="Symbol"/>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5ED14318"/>
    <w:multiLevelType w:val="multilevel"/>
    <w:tmpl w:val="4ABA1C94"/>
    <w:styleLink w:val="WW8Num1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nsid w:val="5FB15AF7"/>
    <w:multiLevelType w:val="multilevel"/>
    <w:tmpl w:val="F26CCE2A"/>
    <w:styleLink w:val="WW8Num2"/>
    <w:lvl w:ilvl="0">
      <w:start w:val="1"/>
      <w:numFmt w:val="decimal"/>
      <w:lvlText w:val="%1."/>
      <w:lvlJc w:val="left"/>
      <w:rPr>
        <w:rFonts w:ascii="Symbol" w:hAnsi="Symbol" w:cs="StarSymbol, 'Arial Unicode M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64EB5E4E"/>
    <w:multiLevelType w:val="hybridMultilevel"/>
    <w:tmpl w:val="EB941320"/>
    <w:lvl w:ilvl="0" w:tplc="8F461166">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614472B"/>
    <w:multiLevelType w:val="hybridMultilevel"/>
    <w:tmpl w:val="110E8FA6"/>
    <w:lvl w:ilvl="0" w:tplc="04190001">
      <w:start w:val="1"/>
      <w:numFmt w:val="bullet"/>
      <w:lvlText w:val=""/>
      <w:lvlJc w:val="left"/>
      <w:pPr>
        <w:tabs>
          <w:tab w:val="num" w:pos="1273"/>
        </w:tabs>
        <w:ind w:left="1273" w:hanging="360"/>
      </w:pPr>
      <w:rPr>
        <w:rFonts w:ascii="Symbol" w:hAnsi="Symbol" w:hint="default"/>
      </w:rPr>
    </w:lvl>
    <w:lvl w:ilvl="1" w:tplc="04190003" w:tentative="1">
      <w:start w:val="1"/>
      <w:numFmt w:val="bullet"/>
      <w:lvlText w:val="o"/>
      <w:lvlJc w:val="left"/>
      <w:pPr>
        <w:tabs>
          <w:tab w:val="num" w:pos="1993"/>
        </w:tabs>
        <w:ind w:left="1993" w:hanging="360"/>
      </w:pPr>
      <w:rPr>
        <w:rFonts w:ascii="Courier New" w:hAnsi="Courier New" w:cs="Courier New" w:hint="default"/>
      </w:rPr>
    </w:lvl>
    <w:lvl w:ilvl="2" w:tplc="04190005" w:tentative="1">
      <w:start w:val="1"/>
      <w:numFmt w:val="bullet"/>
      <w:lvlText w:val=""/>
      <w:lvlJc w:val="left"/>
      <w:pPr>
        <w:tabs>
          <w:tab w:val="num" w:pos="2713"/>
        </w:tabs>
        <w:ind w:left="2713" w:hanging="360"/>
      </w:pPr>
      <w:rPr>
        <w:rFonts w:ascii="Wingdings" w:hAnsi="Wingdings" w:hint="default"/>
      </w:rPr>
    </w:lvl>
    <w:lvl w:ilvl="3" w:tplc="04190001" w:tentative="1">
      <w:start w:val="1"/>
      <w:numFmt w:val="bullet"/>
      <w:lvlText w:val=""/>
      <w:lvlJc w:val="left"/>
      <w:pPr>
        <w:tabs>
          <w:tab w:val="num" w:pos="3433"/>
        </w:tabs>
        <w:ind w:left="3433" w:hanging="360"/>
      </w:pPr>
      <w:rPr>
        <w:rFonts w:ascii="Symbol" w:hAnsi="Symbol" w:hint="default"/>
      </w:rPr>
    </w:lvl>
    <w:lvl w:ilvl="4" w:tplc="04190003" w:tentative="1">
      <w:start w:val="1"/>
      <w:numFmt w:val="bullet"/>
      <w:lvlText w:val="o"/>
      <w:lvlJc w:val="left"/>
      <w:pPr>
        <w:tabs>
          <w:tab w:val="num" w:pos="4153"/>
        </w:tabs>
        <w:ind w:left="4153" w:hanging="360"/>
      </w:pPr>
      <w:rPr>
        <w:rFonts w:ascii="Courier New" w:hAnsi="Courier New" w:cs="Courier New" w:hint="default"/>
      </w:rPr>
    </w:lvl>
    <w:lvl w:ilvl="5" w:tplc="04190005" w:tentative="1">
      <w:start w:val="1"/>
      <w:numFmt w:val="bullet"/>
      <w:lvlText w:val=""/>
      <w:lvlJc w:val="left"/>
      <w:pPr>
        <w:tabs>
          <w:tab w:val="num" w:pos="4873"/>
        </w:tabs>
        <w:ind w:left="4873" w:hanging="360"/>
      </w:pPr>
      <w:rPr>
        <w:rFonts w:ascii="Wingdings" w:hAnsi="Wingdings" w:hint="default"/>
      </w:rPr>
    </w:lvl>
    <w:lvl w:ilvl="6" w:tplc="04190001" w:tentative="1">
      <w:start w:val="1"/>
      <w:numFmt w:val="bullet"/>
      <w:lvlText w:val=""/>
      <w:lvlJc w:val="left"/>
      <w:pPr>
        <w:tabs>
          <w:tab w:val="num" w:pos="5593"/>
        </w:tabs>
        <w:ind w:left="5593" w:hanging="360"/>
      </w:pPr>
      <w:rPr>
        <w:rFonts w:ascii="Symbol" w:hAnsi="Symbol" w:hint="default"/>
      </w:rPr>
    </w:lvl>
    <w:lvl w:ilvl="7" w:tplc="04190003" w:tentative="1">
      <w:start w:val="1"/>
      <w:numFmt w:val="bullet"/>
      <w:lvlText w:val="o"/>
      <w:lvlJc w:val="left"/>
      <w:pPr>
        <w:tabs>
          <w:tab w:val="num" w:pos="6313"/>
        </w:tabs>
        <w:ind w:left="6313" w:hanging="360"/>
      </w:pPr>
      <w:rPr>
        <w:rFonts w:ascii="Courier New" w:hAnsi="Courier New" w:cs="Courier New" w:hint="default"/>
      </w:rPr>
    </w:lvl>
    <w:lvl w:ilvl="8" w:tplc="04190005" w:tentative="1">
      <w:start w:val="1"/>
      <w:numFmt w:val="bullet"/>
      <w:lvlText w:val=""/>
      <w:lvlJc w:val="left"/>
      <w:pPr>
        <w:tabs>
          <w:tab w:val="num" w:pos="7033"/>
        </w:tabs>
        <w:ind w:left="7033" w:hanging="360"/>
      </w:pPr>
      <w:rPr>
        <w:rFonts w:ascii="Wingdings" w:hAnsi="Wingdings" w:hint="default"/>
      </w:rPr>
    </w:lvl>
  </w:abstractNum>
  <w:abstractNum w:abstractNumId="28">
    <w:nsid w:val="6E9516C5"/>
    <w:multiLevelType w:val="hybridMultilevel"/>
    <w:tmpl w:val="7B5A8E48"/>
    <w:lvl w:ilvl="0" w:tplc="04190001">
      <w:start w:val="1"/>
      <w:numFmt w:val="bullet"/>
      <w:lvlText w:val=""/>
      <w:lvlJc w:val="left"/>
      <w:pPr>
        <w:ind w:left="1273" w:hanging="360"/>
      </w:pPr>
      <w:rPr>
        <w:rFonts w:ascii="Symbol" w:hAnsi="Symbol" w:hint="default"/>
      </w:rPr>
    </w:lvl>
    <w:lvl w:ilvl="1" w:tplc="04190003" w:tentative="1">
      <w:start w:val="1"/>
      <w:numFmt w:val="bullet"/>
      <w:lvlText w:val="o"/>
      <w:lvlJc w:val="left"/>
      <w:pPr>
        <w:ind w:left="1993" w:hanging="360"/>
      </w:pPr>
      <w:rPr>
        <w:rFonts w:ascii="Courier New" w:hAnsi="Courier New" w:cs="Courier New" w:hint="default"/>
      </w:rPr>
    </w:lvl>
    <w:lvl w:ilvl="2" w:tplc="04190005" w:tentative="1">
      <w:start w:val="1"/>
      <w:numFmt w:val="bullet"/>
      <w:lvlText w:val=""/>
      <w:lvlJc w:val="left"/>
      <w:pPr>
        <w:ind w:left="2713" w:hanging="360"/>
      </w:pPr>
      <w:rPr>
        <w:rFonts w:ascii="Wingdings" w:hAnsi="Wingdings" w:hint="default"/>
      </w:rPr>
    </w:lvl>
    <w:lvl w:ilvl="3" w:tplc="04190001" w:tentative="1">
      <w:start w:val="1"/>
      <w:numFmt w:val="bullet"/>
      <w:lvlText w:val=""/>
      <w:lvlJc w:val="left"/>
      <w:pPr>
        <w:ind w:left="3433" w:hanging="360"/>
      </w:pPr>
      <w:rPr>
        <w:rFonts w:ascii="Symbol" w:hAnsi="Symbol" w:hint="default"/>
      </w:rPr>
    </w:lvl>
    <w:lvl w:ilvl="4" w:tplc="04190003" w:tentative="1">
      <w:start w:val="1"/>
      <w:numFmt w:val="bullet"/>
      <w:lvlText w:val="o"/>
      <w:lvlJc w:val="left"/>
      <w:pPr>
        <w:ind w:left="4153" w:hanging="360"/>
      </w:pPr>
      <w:rPr>
        <w:rFonts w:ascii="Courier New" w:hAnsi="Courier New" w:cs="Courier New" w:hint="default"/>
      </w:rPr>
    </w:lvl>
    <w:lvl w:ilvl="5" w:tplc="04190005" w:tentative="1">
      <w:start w:val="1"/>
      <w:numFmt w:val="bullet"/>
      <w:lvlText w:val=""/>
      <w:lvlJc w:val="left"/>
      <w:pPr>
        <w:ind w:left="4873" w:hanging="360"/>
      </w:pPr>
      <w:rPr>
        <w:rFonts w:ascii="Wingdings" w:hAnsi="Wingdings" w:hint="default"/>
      </w:rPr>
    </w:lvl>
    <w:lvl w:ilvl="6" w:tplc="04190001" w:tentative="1">
      <w:start w:val="1"/>
      <w:numFmt w:val="bullet"/>
      <w:lvlText w:val=""/>
      <w:lvlJc w:val="left"/>
      <w:pPr>
        <w:ind w:left="5593" w:hanging="360"/>
      </w:pPr>
      <w:rPr>
        <w:rFonts w:ascii="Symbol" w:hAnsi="Symbol" w:hint="default"/>
      </w:rPr>
    </w:lvl>
    <w:lvl w:ilvl="7" w:tplc="04190003" w:tentative="1">
      <w:start w:val="1"/>
      <w:numFmt w:val="bullet"/>
      <w:lvlText w:val="o"/>
      <w:lvlJc w:val="left"/>
      <w:pPr>
        <w:ind w:left="6313" w:hanging="360"/>
      </w:pPr>
      <w:rPr>
        <w:rFonts w:ascii="Courier New" w:hAnsi="Courier New" w:cs="Courier New" w:hint="default"/>
      </w:rPr>
    </w:lvl>
    <w:lvl w:ilvl="8" w:tplc="04190005" w:tentative="1">
      <w:start w:val="1"/>
      <w:numFmt w:val="bullet"/>
      <w:lvlText w:val=""/>
      <w:lvlJc w:val="left"/>
      <w:pPr>
        <w:ind w:left="7033" w:hanging="360"/>
      </w:pPr>
      <w:rPr>
        <w:rFonts w:ascii="Wingdings" w:hAnsi="Wingdings" w:hint="default"/>
      </w:rPr>
    </w:lvl>
  </w:abstractNum>
  <w:abstractNum w:abstractNumId="29">
    <w:nsid w:val="7C6B7646"/>
    <w:multiLevelType w:val="multilevel"/>
    <w:tmpl w:val="50CAA3CE"/>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num w:numId="1">
    <w:abstractNumId w:val="0"/>
  </w:num>
  <w:num w:numId="2">
    <w:abstractNumId w:val="16"/>
  </w:num>
  <w:num w:numId="3">
    <w:abstractNumId w:val="6"/>
  </w:num>
  <w:num w:numId="4">
    <w:abstractNumId w:val="19"/>
  </w:num>
  <w:num w:numId="5">
    <w:abstractNumId w:val="16"/>
  </w:num>
  <w:num w:numId="6">
    <w:abstractNumId w:val="6"/>
    <w:lvlOverride w:ilvl="0">
      <w:startOverride w:val="1"/>
    </w:lvlOverride>
  </w:num>
  <w:num w:numId="7">
    <w:abstractNumId w:val="15"/>
  </w:num>
  <w:num w:numId="8">
    <w:abstractNumId w:val="7"/>
  </w:num>
  <w:num w:numId="9">
    <w:abstractNumId w:val="15"/>
  </w:num>
  <w:num w:numId="10">
    <w:abstractNumId w:val="7"/>
    <w:lvlOverride w:ilvl="0">
      <w:startOverride w:val="1"/>
    </w:lvlOverride>
  </w:num>
  <w:num w:numId="11">
    <w:abstractNumId w:val="4"/>
  </w:num>
  <w:num w:numId="12">
    <w:abstractNumId w:val="20"/>
  </w:num>
  <w:num w:numId="13">
    <w:abstractNumId w:val="25"/>
  </w:num>
  <w:num w:numId="14">
    <w:abstractNumId w:val="24"/>
  </w:num>
  <w:num w:numId="15">
    <w:abstractNumId w:val="23"/>
  </w:num>
  <w:num w:numId="16">
    <w:abstractNumId w:val="9"/>
  </w:num>
  <w:num w:numId="17">
    <w:abstractNumId w:val="18"/>
  </w:num>
  <w:num w:numId="18">
    <w:abstractNumId w:val="11"/>
  </w:num>
  <w:num w:numId="19">
    <w:abstractNumId w:val="8"/>
  </w:num>
  <w:num w:numId="20">
    <w:abstractNumId w:val="25"/>
    <w:lvlOverride w:ilvl="0">
      <w:startOverride w:val="1"/>
    </w:lvlOverride>
  </w:num>
  <w:num w:numId="21">
    <w:abstractNumId w:val="18"/>
    <w:lvlOverride w:ilvl="0">
      <w:startOverride w:val="1"/>
    </w:lvlOverride>
  </w:num>
  <w:num w:numId="22">
    <w:abstractNumId w:val="10"/>
  </w:num>
  <w:num w:numId="23">
    <w:abstractNumId w:val="27"/>
  </w:num>
  <w:num w:numId="24">
    <w:abstractNumId w:val="21"/>
  </w:num>
  <w:num w:numId="25">
    <w:abstractNumId w:val="5"/>
  </w:num>
  <w:num w:numId="26">
    <w:abstractNumId w:val="12"/>
  </w:num>
  <w:num w:numId="27">
    <w:abstractNumId w:val="28"/>
  </w:num>
  <w:num w:numId="28">
    <w:abstractNumId w:val="17"/>
  </w:num>
  <w:num w:numId="29">
    <w:abstractNumId w:val="13"/>
  </w:num>
  <w:num w:numId="30">
    <w:abstractNumId w:val="22"/>
  </w:num>
  <w:num w:numId="31">
    <w:abstractNumId w:val="14"/>
  </w:num>
  <w:num w:numId="32">
    <w:abstractNumId w:val="29"/>
  </w:num>
  <w:num w:numId="33">
    <w:abstractNumId w:val="1"/>
  </w:num>
  <w:num w:numId="34">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B80"/>
    <w:rsid w:val="00001820"/>
    <w:rsid w:val="00001E8C"/>
    <w:rsid w:val="00002590"/>
    <w:rsid w:val="00003778"/>
    <w:rsid w:val="00003D34"/>
    <w:rsid w:val="000047A9"/>
    <w:rsid w:val="000047F1"/>
    <w:rsid w:val="00004813"/>
    <w:rsid w:val="00006F96"/>
    <w:rsid w:val="0000773F"/>
    <w:rsid w:val="000108F6"/>
    <w:rsid w:val="00010B4A"/>
    <w:rsid w:val="000113B3"/>
    <w:rsid w:val="000125EF"/>
    <w:rsid w:val="00012878"/>
    <w:rsid w:val="000135A5"/>
    <w:rsid w:val="00015635"/>
    <w:rsid w:val="00020BC6"/>
    <w:rsid w:val="00021796"/>
    <w:rsid w:val="00021B3C"/>
    <w:rsid w:val="000267A6"/>
    <w:rsid w:val="000324B2"/>
    <w:rsid w:val="00033386"/>
    <w:rsid w:val="000361A6"/>
    <w:rsid w:val="00036258"/>
    <w:rsid w:val="000367F5"/>
    <w:rsid w:val="000410C4"/>
    <w:rsid w:val="000414A2"/>
    <w:rsid w:val="0004170C"/>
    <w:rsid w:val="00041EE3"/>
    <w:rsid w:val="000456D4"/>
    <w:rsid w:val="00045B32"/>
    <w:rsid w:val="000472D6"/>
    <w:rsid w:val="00053EAC"/>
    <w:rsid w:val="00055773"/>
    <w:rsid w:val="00057901"/>
    <w:rsid w:val="00057BE9"/>
    <w:rsid w:val="00062B97"/>
    <w:rsid w:val="00062D82"/>
    <w:rsid w:val="000630F6"/>
    <w:rsid w:val="00063CFA"/>
    <w:rsid w:val="000649CB"/>
    <w:rsid w:val="00065582"/>
    <w:rsid w:val="0007303F"/>
    <w:rsid w:val="00077FE7"/>
    <w:rsid w:val="00080A58"/>
    <w:rsid w:val="00080AFA"/>
    <w:rsid w:val="00080CB7"/>
    <w:rsid w:val="00080E26"/>
    <w:rsid w:val="00080E39"/>
    <w:rsid w:val="0008139D"/>
    <w:rsid w:val="000831B3"/>
    <w:rsid w:val="000839B2"/>
    <w:rsid w:val="00084381"/>
    <w:rsid w:val="00084842"/>
    <w:rsid w:val="00087479"/>
    <w:rsid w:val="000902C6"/>
    <w:rsid w:val="00090F22"/>
    <w:rsid w:val="00090FFD"/>
    <w:rsid w:val="00091CF9"/>
    <w:rsid w:val="000926BF"/>
    <w:rsid w:val="000940CA"/>
    <w:rsid w:val="00096126"/>
    <w:rsid w:val="000A27FB"/>
    <w:rsid w:val="000A3166"/>
    <w:rsid w:val="000A7DF2"/>
    <w:rsid w:val="000B0739"/>
    <w:rsid w:val="000B1332"/>
    <w:rsid w:val="000B13D2"/>
    <w:rsid w:val="000B1A6A"/>
    <w:rsid w:val="000B415F"/>
    <w:rsid w:val="000B5449"/>
    <w:rsid w:val="000B5BB8"/>
    <w:rsid w:val="000B6A52"/>
    <w:rsid w:val="000B7746"/>
    <w:rsid w:val="000C01B5"/>
    <w:rsid w:val="000C32BF"/>
    <w:rsid w:val="000C4137"/>
    <w:rsid w:val="000C4250"/>
    <w:rsid w:val="000C59BC"/>
    <w:rsid w:val="000C59F0"/>
    <w:rsid w:val="000C7ABF"/>
    <w:rsid w:val="000D0FB0"/>
    <w:rsid w:val="000D2C4C"/>
    <w:rsid w:val="000D355D"/>
    <w:rsid w:val="000D77A2"/>
    <w:rsid w:val="000E0850"/>
    <w:rsid w:val="000E200F"/>
    <w:rsid w:val="000E4188"/>
    <w:rsid w:val="000E62F4"/>
    <w:rsid w:val="000E6C09"/>
    <w:rsid w:val="000F111C"/>
    <w:rsid w:val="000F1BC0"/>
    <w:rsid w:val="000F2DA7"/>
    <w:rsid w:val="000F33E6"/>
    <w:rsid w:val="000F476E"/>
    <w:rsid w:val="000F4A93"/>
    <w:rsid w:val="000F4BED"/>
    <w:rsid w:val="000F6F79"/>
    <w:rsid w:val="000F75C9"/>
    <w:rsid w:val="00100043"/>
    <w:rsid w:val="001014A5"/>
    <w:rsid w:val="00101B86"/>
    <w:rsid w:val="00102050"/>
    <w:rsid w:val="001057C5"/>
    <w:rsid w:val="0010621E"/>
    <w:rsid w:val="00106AB2"/>
    <w:rsid w:val="00106E49"/>
    <w:rsid w:val="00107F33"/>
    <w:rsid w:val="00107FD7"/>
    <w:rsid w:val="00110CDD"/>
    <w:rsid w:val="00111199"/>
    <w:rsid w:val="0011140D"/>
    <w:rsid w:val="00113485"/>
    <w:rsid w:val="00113E6D"/>
    <w:rsid w:val="00114A65"/>
    <w:rsid w:val="00114DCD"/>
    <w:rsid w:val="00117643"/>
    <w:rsid w:val="001205B7"/>
    <w:rsid w:val="0012180F"/>
    <w:rsid w:val="00122A7A"/>
    <w:rsid w:val="00127D55"/>
    <w:rsid w:val="00127DB2"/>
    <w:rsid w:val="00132006"/>
    <w:rsid w:val="00132982"/>
    <w:rsid w:val="001329A5"/>
    <w:rsid w:val="00133E2C"/>
    <w:rsid w:val="00140EA3"/>
    <w:rsid w:val="0014378E"/>
    <w:rsid w:val="0014435B"/>
    <w:rsid w:val="00144E3E"/>
    <w:rsid w:val="001470D4"/>
    <w:rsid w:val="00147C42"/>
    <w:rsid w:val="00150566"/>
    <w:rsid w:val="00150A3A"/>
    <w:rsid w:val="00153CBC"/>
    <w:rsid w:val="001559AC"/>
    <w:rsid w:val="00155F47"/>
    <w:rsid w:val="00161758"/>
    <w:rsid w:val="00162A75"/>
    <w:rsid w:val="00162D6E"/>
    <w:rsid w:val="001638DC"/>
    <w:rsid w:val="001641DF"/>
    <w:rsid w:val="00165DC7"/>
    <w:rsid w:val="00165F87"/>
    <w:rsid w:val="0016728A"/>
    <w:rsid w:val="00170030"/>
    <w:rsid w:val="00170431"/>
    <w:rsid w:val="0017213D"/>
    <w:rsid w:val="00172B63"/>
    <w:rsid w:val="00172D71"/>
    <w:rsid w:val="00173C2A"/>
    <w:rsid w:val="00173FD3"/>
    <w:rsid w:val="00174B64"/>
    <w:rsid w:val="00176CC1"/>
    <w:rsid w:val="001779CB"/>
    <w:rsid w:val="001805FB"/>
    <w:rsid w:val="00181AC8"/>
    <w:rsid w:val="00185975"/>
    <w:rsid w:val="001861D7"/>
    <w:rsid w:val="00191B63"/>
    <w:rsid w:val="0019294E"/>
    <w:rsid w:val="001936C8"/>
    <w:rsid w:val="001939A0"/>
    <w:rsid w:val="001965D3"/>
    <w:rsid w:val="00197055"/>
    <w:rsid w:val="001970A0"/>
    <w:rsid w:val="00197627"/>
    <w:rsid w:val="001A02BD"/>
    <w:rsid w:val="001A0770"/>
    <w:rsid w:val="001A1C0C"/>
    <w:rsid w:val="001A2825"/>
    <w:rsid w:val="001A5762"/>
    <w:rsid w:val="001A5888"/>
    <w:rsid w:val="001A760D"/>
    <w:rsid w:val="001B0A32"/>
    <w:rsid w:val="001B0F51"/>
    <w:rsid w:val="001B39E4"/>
    <w:rsid w:val="001B40A3"/>
    <w:rsid w:val="001B4529"/>
    <w:rsid w:val="001B4723"/>
    <w:rsid w:val="001B6BCE"/>
    <w:rsid w:val="001C266F"/>
    <w:rsid w:val="001C3BD0"/>
    <w:rsid w:val="001C43F4"/>
    <w:rsid w:val="001C4E70"/>
    <w:rsid w:val="001C4F15"/>
    <w:rsid w:val="001D1B82"/>
    <w:rsid w:val="001D7A85"/>
    <w:rsid w:val="001D7AE9"/>
    <w:rsid w:val="001D7E15"/>
    <w:rsid w:val="001E04DE"/>
    <w:rsid w:val="001E0FCE"/>
    <w:rsid w:val="001E179E"/>
    <w:rsid w:val="001E247B"/>
    <w:rsid w:val="001E56E2"/>
    <w:rsid w:val="001F067A"/>
    <w:rsid w:val="001F1872"/>
    <w:rsid w:val="001F2AB0"/>
    <w:rsid w:val="001F44AD"/>
    <w:rsid w:val="001F49DE"/>
    <w:rsid w:val="001F4C63"/>
    <w:rsid w:val="001F5242"/>
    <w:rsid w:val="001F565D"/>
    <w:rsid w:val="001F65B2"/>
    <w:rsid w:val="001F7F66"/>
    <w:rsid w:val="00200748"/>
    <w:rsid w:val="00202396"/>
    <w:rsid w:val="00204D92"/>
    <w:rsid w:val="00205EC6"/>
    <w:rsid w:val="002067EA"/>
    <w:rsid w:val="002072EE"/>
    <w:rsid w:val="002075C6"/>
    <w:rsid w:val="002077DD"/>
    <w:rsid w:val="00207F6D"/>
    <w:rsid w:val="002105EA"/>
    <w:rsid w:val="00215D3D"/>
    <w:rsid w:val="00221996"/>
    <w:rsid w:val="00222BB4"/>
    <w:rsid w:val="0022794B"/>
    <w:rsid w:val="00231EC7"/>
    <w:rsid w:val="002328E3"/>
    <w:rsid w:val="002340FC"/>
    <w:rsid w:val="002342BC"/>
    <w:rsid w:val="0023530E"/>
    <w:rsid w:val="002364CB"/>
    <w:rsid w:val="00236A80"/>
    <w:rsid w:val="00236B7C"/>
    <w:rsid w:val="0023791B"/>
    <w:rsid w:val="00237F64"/>
    <w:rsid w:val="00242441"/>
    <w:rsid w:val="00242FC4"/>
    <w:rsid w:val="00244E4C"/>
    <w:rsid w:val="00245538"/>
    <w:rsid w:val="00245CE2"/>
    <w:rsid w:val="00250E09"/>
    <w:rsid w:val="00251178"/>
    <w:rsid w:val="00251A38"/>
    <w:rsid w:val="00251C0B"/>
    <w:rsid w:val="00251D26"/>
    <w:rsid w:val="0025390F"/>
    <w:rsid w:val="002545E3"/>
    <w:rsid w:val="002550AA"/>
    <w:rsid w:val="00256064"/>
    <w:rsid w:val="00261E73"/>
    <w:rsid w:val="002622D7"/>
    <w:rsid w:val="00263A1C"/>
    <w:rsid w:val="00263AA3"/>
    <w:rsid w:val="002644E7"/>
    <w:rsid w:val="00266E24"/>
    <w:rsid w:val="00266F92"/>
    <w:rsid w:val="002714AF"/>
    <w:rsid w:val="00272A43"/>
    <w:rsid w:val="00272C8F"/>
    <w:rsid w:val="00275B32"/>
    <w:rsid w:val="002762DF"/>
    <w:rsid w:val="0028019A"/>
    <w:rsid w:val="002801C6"/>
    <w:rsid w:val="00282D32"/>
    <w:rsid w:val="00286A8A"/>
    <w:rsid w:val="00287022"/>
    <w:rsid w:val="00287873"/>
    <w:rsid w:val="002957DC"/>
    <w:rsid w:val="00295A66"/>
    <w:rsid w:val="002A0EAC"/>
    <w:rsid w:val="002A112B"/>
    <w:rsid w:val="002A1669"/>
    <w:rsid w:val="002A3E67"/>
    <w:rsid w:val="002A419D"/>
    <w:rsid w:val="002A4523"/>
    <w:rsid w:val="002A4E87"/>
    <w:rsid w:val="002A624C"/>
    <w:rsid w:val="002A706E"/>
    <w:rsid w:val="002A7BC1"/>
    <w:rsid w:val="002B0349"/>
    <w:rsid w:val="002B03A6"/>
    <w:rsid w:val="002B1044"/>
    <w:rsid w:val="002B1BE5"/>
    <w:rsid w:val="002B295C"/>
    <w:rsid w:val="002B2A98"/>
    <w:rsid w:val="002B2ACC"/>
    <w:rsid w:val="002B3A5D"/>
    <w:rsid w:val="002C0999"/>
    <w:rsid w:val="002C0C50"/>
    <w:rsid w:val="002C1AF0"/>
    <w:rsid w:val="002C1BCE"/>
    <w:rsid w:val="002C1DDE"/>
    <w:rsid w:val="002C3FD6"/>
    <w:rsid w:val="002C4C2B"/>
    <w:rsid w:val="002C6404"/>
    <w:rsid w:val="002C6649"/>
    <w:rsid w:val="002C6CC2"/>
    <w:rsid w:val="002D0205"/>
    <w:rsid w:val="002D1880"/>
    <w:rsid w:val="002D2A69"/>
    <w:rsid w:val="002D43D0"/>
    <w:rsid w:val="002D45FB"/>
    <w:rsid w:val="002D574A"/>
    <w:rsid w:val="002D74FD"/>
    <w:rsid w:val="002E02A8"/>
    <w:rsid w:val="002E15DA"/>
    <w:rsid w:val="002E1F58"/>
    <w:rsid w:val="002E221F"/>
    <w:rsid w:val="002F0F19"/>
    <w:rsid w:val="002F2A8D"/>
    <w:rsid w:val="002F360C"/>
    <w:rsid w:val="002F36C4"/>
    <w:rsid w:val="002F3B80"/>
    <w:rsid w:val="002F4298"/>
    <w:rsid w:val="002F44BD"/>
    <w:rsid w:val="002F4715"/>
    <w:rsid w:val="002F4E1E"/>
    <w:rsid w:val="0030037B"/>
    <w:rsid w:val="00300417"/>
    <w:rsid w:val="0030171F"/>
    <w:rsid w:val="00302B2B"/>
    <w:rsid w:val="00303A26"/>
    <w:rsid w:val="0030575B"/>
    <w:rsid w:val="003062C3"/>
    <w:rsid w:val="00306CAC"/>
    <w:rsid w:val="00307192"/>
    <w:rsid w:val="00307665"/>
    <w:rsid w:val="00307F29"/>
    <w:rsid w:val="00310022"/>
    <w:rsid w:val="003113C8"/>
    <w:rsid w:val="00311A4B"/>
    <w:rsid w:val="00312F7E"/>
    <w:rsid w:val="00313C26"/>
    <w:rsid w:val="0031522E"/>
    <w:rsid w:val="003165E2"/>
    <w:rsid w:val="00317F0E"/>
    <w:rsid w:val="00320493"/>
    <w:rsid w:val="0032074C"/>
    <w:rsid w:val="00320782"/>
    <w:rsid w:val="00320AA6"/>
    <w:rsid w:val="00320DBF"/>
    <w:rsid w:val="00323BD2"/>
    <w:rsid w:val="00324440"/>
    <w:rsid w:val="00324AF0"/>
    <w:rsid w:val="00325F9A"/>
    <w:rsid w:val="0032643C"/>
    <w:rsid w:val="00326A00"/>
    <w:rsid w:val="00330523"/>
    <w:rsid w:val="0033208D"/>
    <w:rsid w:val="003330C4"/>
    <w:rsid w:val="00335828"/>
    <w:rsid w:val="003360B3"/>
    <w:rsid w:val="00340F47"/>
    <w:rsid w:val="00341807"/>
    <w:rsid w:val="00342339"/>
    <w:rsid w:val="00343CDD"/>
    <w:rsid w:val="003460EB"/>
    <w:rsid w:val="00350D40"/>
    <w:rsid w:val="00351770"/>
    <w:rsid w:val="003519AE"/>
    <w:rsid w:val="003524ED"/>
    <w:rsid w:val="003535E6"/>
    <w:rsid w:val="00354C57"/>
    <w:rsid w:val="003551B9"/>
    <w:rsid w:val="0035622E"/>
    <w:rsid w:val="0035706C"/>
    <w:rsid w:val="0036084C"/>
    <w:rsid w:val="0036156A"/>
    <w:rsid w:val="00363FE4"/>
    <w:rsid w:val="0036585C"/>
    <w:rsid w:val="00366D70"/>
    <w:rsid w:val="0036717B"/>
    <w:rsid w:val="0036745A"/>
    <w:rsid w:val="003702B9"/>
    <w:rsid w:val="00370C20"/>
    <w:rsid w:val="00371790"/>
    <w:rsid w:val="00372514"/>
    <w:rsid w:val="00372A6C"/>
    <w:rsid w:val="0037417F"/>
    <w:rsid w:val="003749A7"/>
    <w:rsid w:val="00375043"/>
    <w:rsid w:val="0037573C"/>
    <w:rsid w:val="00377974"/>
    <w:rsid w:val="0038073F"/>
    <w:rsid w:val="00381F41"/>
    <w:rsid w:val="00381F4D"/>
    <w:rsid w:val="00382A6A"/>
    <w:rsid w:val="00386A7E"/>
    <w:rsid w:val="00386F8E"/>
    <w:rsid w:val="003919C4"/>
    <w:rsid w:val="00392598"/>
    <w:rsid w:val="00392C37"/>
    <w:rsid w:val="00393CB2"/>
    <w:rsid w:val="003951C4"/>
    <w:rsid w:val="00395A7C"/>
    <w:rsid w:val="00396528"/>
    <w:rsid w:val="0039762A"/>
    <w:rsid w:val="00397D43"/>
    <w:rsid w:val="003A1F10"/>
    <w:rsid w:val="003A216B"/>
    <w:rsid w:val="003A37E4"/>
    <w:rsid w:val="003A554F"/>
    <w:rsid w:val="003A5F1A"/>
    <w:rsid w:val="003A6CE9"/>
    <w:rsid w:val="003A6F65"/>
    <w:rsid w:val="003B0254"/>
    <w:rsid w:val="003B2C75"/>
    <w:rsid w:val="003B3454"/>
    <w:rsid w:val="003B3E91"/>
    <w:rsid w:val="003B61BD"/>
    <w:rsid w:val="003C031D"/>
    <w:rsid w:val="003C0659"/>
    <w:rsid w:val="003C1213"/>
    <w:rsid w:val="003C2486"/>
    <w:rsid w:val="003C2711"/>
    <w:rsid w:val="003C2767"/>
    <w:rsid w:val="003C4581"/>
    <w:rsid w:val="003C4861"/>
    <w:rsid w:val="003C4EC1"/>
    <w:rsid w:val="003C5DE0"/>
    <w:rsid w:val="003C681C"/>
    <w:rsid w:val="003C70E8"/>
    <w:rsid w:val="003D0EE0"/>
    <w:rsid w:val="003D281D"/>
    <w:rsid w:val="003D37CF"/>
    <w:rsid w:val="003D3C8E"/>
    <w:rsid w:val="003D3ED3"/>
    <w:rsid w:val="003D421F"/>
    <w:rsid w:val="003D4232"/>
    <w:rsid w:val="003D634B"/>
    <w:rsid w:val="003D6D34"/>
    <w:rsid w:val="003E05A0"/>
    <w:rsid w:val="003E2081"/>
    <w:rsid w:val="003E2131"/>
    <w:rsid w:val="003E21E8"/>
    <w:rsid w:val="003E2B0D"/>
    <w:rsid w:val="003E3882"/>
    <w:rsid w:val="003E4D45"/>
    <w:rsid w:val="003E5973"/>
    <w:rsid w:val="003E74E6"/>
    <w:rsid w:val="003E7AB6"/>
    <w:rsid w:val="003F0377"/>
    <w:rsid w:val="003F19BF"/>
    <w:rsid w:val="003F1AAC"/>
    <w:rsid w:val="003F27D2"/>
    <w:rsid w:val="003F3F93"/>
    <w:rsid w:val="003F48F5"/>
    <w:rsid w:val="00402946"/>
    <w:rsid w:val="004039F5"/>
    <w:rsid w:val="00404DEC"/>
    <w:rsid w:val="00405454"/>
    <w:rsid w:val="00406013"/>
    <w:rsid w:val="0040612B"/>
    <w:rsid w:val="004107A1"/>
    <w:rsid w:val="00411696"/>
    <w:rsid w:val="004144FD"/>
    <w:rsid w:val="004146F3"/>
    <w:rsid w:val="004179D1"/>
    <w:rsid w:val="00417D2E"/>
    <w:rsid w:val="00421636"/>
    <w:rsid w:val="004229A2"/>
    <w:rsid w:val="00431E32"/>
    <w:rsid w:val="00431F65"/>
    <w:rsid w:val="00433C90"/>
    <w:rsid w:val="00434140"/>
    <w:rsid w:val="00434BF1"/>
    <w:rsid w:val="0043579E"/>
    <w:rsid w:val="00436B67"/>
    <w:rsid w:val="00436F03"/>
    <w:rsid w:val="0044175A"/>
    <w:rsid w:val="004418A4"/>
    <w:rsid w:val="0044320A"/>
    <w:rsid w:val="004439B6"/>
    <w:rsid w:val="00443B48"/>
    <w:rsid w:val="004474B2"/>
    <w:rsid w:val="0045073A"/>
    <w:rsid w:val="004508F2"/>
    <w:rsid w:val="0045321D"/>
    <w:rsid w:val="00456B08"/>
    <w:rsid w:val="00461603"/>
    <w:rsid w:val="00462D9C"/>
    <w:rsid w:val="004631F2"/>
    <w:rsid w:val="00463708"/>
    <w:rsid w:val="0046547C"/>
    <w:rsid w:val="00465775"/>
    <w:rsid w:val="00465950"/>
    <w:rsid w:val="00470BFB"/>
    <w:rsid w:val="004713A7"/>
    <w:rsid w:val="00472C60"/>
    <w:rsid w:val="0047353E"/>
    <w:rsid w:val="004757E8"/>
    <w:rsid w:val="00475F91"/>
    <w:rsid w:val="00477EA7"/>
    <w:rsid w:val="00481E84"/>
    <w:rsid w:val="004829E4"/>
    <w:rsid w:val="00482C64"/>
    <w:rsid w:val="00483F75"/>
    <w:rsid w:val="00486F0E"/>
    <w:rsid w:val="004906A2"/>
    <w:rsid w:val="0049116A"/>
    <w:rsid w:val="00493657"/>
    <w:rsid w:val="004952E6"/>
    <w:rsid w:val="00497E00"/>
    <w:rsid w:val="004A1476"/>
    <w:rsid w:val="004A3654"/>
    <w:rsid w:val="004A6A31"/>
    <w:rsid w:val="004A736E"/>
    <w:rsid w:val="004B2A43"/>
    <w:rsid w:val="004B3062"/>
    <w:rsid w:val="004B31CF"/>
    <w:rsid w:val="004B3C22"/>
    <w:rsid w:val="004B7A22"/>
    <w:rsid w:val="004C308A"/>
    <w:rsid w:val="004C4C43"/>
    <w:rsid w:val="004C70EF"/>
    <w:rsid w:val="004D0DD5"/>
    <w:rsid w:val="004D1B92"/>
    <w:rsid w:val="004D235A"/>
    <w:rsid w:val="004D2CDF"/>
    <w:rsid w:val="004D45E3"/>
    <w:rsid w:val="004D682A"/>
    <w:rsid w:val="004E3B6F"/>
    <w:rsid w:val="004E3FE8"/>
    <w:rsid w:val="004E55D8"/>
    <w:rsid w:val="004E5F1B"/>
    <w:rsid w:val="004E7C64"/>
    <w:rsid w:val="004F0FE1"/>
    <w:rsid w:val="004F1B80"/>
    <w:rsid w:val="004F28E0"/>
    <w:rsid w:val="004F2A15"/>
    <w:rsid w:val="004F2C3D"/>
    <w:rsid w:val="004F2CF4"/>
    <w:rsid w:val="004F4449"/>
    <w:rsid w:val="004F44D4"/>
    <w:rsid w:val="005056AC"/>
    <w:rsid w:val="00505A34"/>
    <w:rsid w:val="00512104"/>
    <w:rsid w:val="00513813"/>
    <w:rsid w:val="00515B93"/>
    <w:rsid w:val="00515D9C"/>
    <w:rsid w:val="00520F92"/>
    <w:rsid w:val="00522258"/>
    <w:rsid w:val="005226AA"/>
    <w:rsid w:val="00523E82"/>
    <w:rsid w:val="00525886"/>
    <w:rsid w:val="00525B71"/>
    <w:rsid w:val="00527866"/>
    <w:rsid w:val="005303ED"/>
    <w:rsid w:val="00531D11"/>
    <w:rsid w:val="00531E09"/>
    <w:rsid w:val="00534E36"/>
    <w:rsid w:val="00534F6F"/>
    <w:rsid w:val="00536655"/>
    <w:rsid w:val="00536A71"/>
    <w:rsid w:val="00536C55"/>
    <w:rsid w:val="00537892"/>
    <w:rsid w:val="00537C5D"/>
    <w:rsid w:val="00541FDC"/>
    <w:rsid w:val="00542257"/>
    <w:rsid w:val="005445EF"/>
    <w:rsid w:val="005451CE"/>
    <w:rsid w:val="0054747E"/>
    <w:rsid w:val="005502D9"/>
    <w:rsid w:val="00552EA9"/>
    <w:rsid w:val="00553D32"/>
    <w:rsid w:val="00555169"/>
    <w:rsid w:val="00557430"/>
    <w:rsid w:val="005612CA"/>
    <w:rsid w:val="00561746"/>
    <w:rsid w:val="00561CB6"/>
    <w:rsid w:val="00562297"/>
    <w:rsid w:val="00566104"/>
    <w:rsid w:val="0057220A"/>
    <w:rsid w:val="00573838"/>
    <w:rsid w:val="00574384"/>
    <w:rsid w:val="005779F2"/>
    <w:rsid w:val="00581996"/>
    <w:rsid w:val="0058283B"/>
    <w:rsid w:val="00582A02"/>
    <w:rsid w:val="0058334E"/>
    <w:rsid w:val="00583DC4"/>
    <w:rsid w:val="00584019"/>
    <w:rsid w:val="0058502B"/>
    <w:rsid w:val="00585A3A"/>
    <w:rsid w:val="00586B58"/>
    <w:rsid w:val="005911D9"/>
    <w:rsid w:val="005916C0"/>
    <w:rsid w:val="0059283A"/>
    <w:rsid w:val="00592D0B"/>
    <w:rsid w:val="00592DBD"/>
    <w:rsid w:val="0059406C"/>
    <w:rsid w:val="00594426"/>
    <w:rsid w:val="00594BA3"/>
    <w:rsid w:val="005A0B8D"/>
    <w:rsid w:val="005A1A03"/>
    <w:rsid w:val="005A3EA9"/>
    <w:rsid w:val="005A4158"/>
    <w:rsid w:val="005A41B9"/>
    <w:rsid w:val="005A453E"/>
    <w:rsid w:val="005A54D2"/>
    <w:rsid w:val="005A65B9"/>
    <w:rsid w:val="005A7A11"/>
    <w:rsid w:val="005A7E37"/>
    <w:rsid w:val="005B0720"/>
    <w:rsid w:val="005B141B"/>
    <w:rsid w:val="005B22EF"/>
    <w:rsid w:val="005B2862"/>
    <w:rsid w:val="005B28A3"/>
    <w:rsid w:val="005B34E0"/>
    <w:rsid w:val="005B4425"/>
    <w:rsid w:val="005B5995"/>
    <w:rsid w:val="005B69B2"/>
    <w:rsid w:val="005C256A"/>
    <w:rsid w:val="005C2900"/>
    <w:rsid w:val="005C2ECF"/>
    <w:rsid w:val="005C58D4"/>
    <w:rsid w:val="005C58E5"/>
    <w:rsid w:val="005C6B41"/>
    <w:rsid w:val="005C7624"/>
    <w:rsid w:val="005C7BE1"/>
    <w:rsid w:val="005D1533"/>
    <w:rsid w:val="005D258C"/>
    <w:rsid w:val="005D68CD"/>
    <w:rsid w:val="005E5080"/>
    <w:rsid w:val="005E5256"/>
    <w:rsid w:val="005E79DE"/>
    <w:rsid w:val="005E7A30"/>
    <w:rsid w:val="005E7F27"/>
    <w:rsid w:val="005F03F6"/>
    <w:rsid w:val="005F0624"/>
    <w:rsid w:val="005F0D68"/>
    <w:rsid w:val="005F16E8"/>
    <w:rsid w:val="005F2320"/>
    <w:rsid w:val="005F5F14"/>
    <w:rsid w:val="00600AD4"/>
    <w:rsid w:val="006047EB"/>
    <w:rsid w:val="00604B85"/>
    <w:rsid w:val="006050CA"/>
    <w:rsid w:val="00612B2E"/>
    <w:rsid w:val="0061309B"/>
    <w:rsid w:val="00617B22"/>
    <w:rsid w:val="00620C71"/>
    <w:rsid w:val="006214B2"/>
    <w:rsid w:val="0062283C"/>
    <w:rsid w:val="00625582"/>
    <w:rsid w:val="00626D58"/>
    <w:rsid w:val="00627E50"/>
    <w:rsid w:val="00640F33"/>
    <w:rsid w:val="00640F58"/>
    <w:rsid w:val="006410A2"/>
    <w:rsid w:val="00641454"/>
    <w:rsid w:val="00642792"/>
    <w:rsid w:val="0064390E"/>
    <w:rsid w:val="00643BE0"/>
    <w:rsid w:val="00644019"/>
    <w:rsid w:val="00644891"/>
    <w:rsid w:val="00645347"/>
    <w:rsid w:val="0064566A"/>
    <w:rsid w:val="0064628D"/>
    <w:rsid w:val="00650DC5"/>
    <w:rsid w:val="0065191E"/>
    <w:rsid w:val="006529C3"/>
    <w:rsid w:val="006540D5"/>
    <w:rsid w:val="00654684"/>
    <w:rsid w:val="00657A98"/>
    <w:rsid w:val="00657BC5"/>
    <w:rsid w:val="00662B55"/>
    <w:rsid w:val="00663032"/>
    <w:rsid w:val="00663C0B"/>
    <w:rsid w:val="006661B6"/>
    <w:rsid w:val="0066796D"/>
    <w:rsid w:val="00672F8C"/>
    <w:rsid w:val="00672FFF"/>
    <w:rsid w:val="00673743"/>
    <w:rsid w:val="00674611"/>
    <w:rsid w:val="0067538D"/>
    <w:rsid w:val="00675F07"/>
    <w:rsid w:val="00675FAD"/>
    <w:rsid w:val="00676B70"/>
    <w:rsid w:val="00677404"/>
    <w:rsid w:val="00680B80"/>
    <w:rsid w:val="00681239"/>
    <w:rsid w:val="00681B69"/>
    <w:rsid w:val="00682130"/>
    <w:rsid w:val="006837C4"/>
    <w:rsid w:val="00685147"/>
    <w:rsid w:val="00687D82"/>
    <w:rsid w:val="00691319"/>
    <w:rsid w:val="00691A7F"/>
    <w:rsid w:val="00691C4E"/>
    <w:rsid w:val="00692084"/>
    <w:rsid w:val="00692E88"/>
    <w:rsid w:val="00692FB7"/>
    <w:rsid w:val="0069419D"/>
    <w:rsid w:val="006958AF"/>
    <w:rsid w:val="00696F4E"/>
    <w:rsid w:val="00697A02"/>
    <w:rsid w:val="006A153D"/>
    <w:rsid w:val="006A4AA3"/>
    <w:rsid w:val="006A6219"/>
    <w:rsid w:val="006A626F"/>
    <w:rsid w:val="006A703C"/>
    <w:rsid w:val="006B019B"/>
    <w:rsid w:val="006B21E7"/>
    <w:rsid w:val="006B2BF1"/>
    <w:rsid w:val="006B456C"/>
    <w:rsid w:val="006B5959"/>
    <w:rsid w:val="006C0261"/>
    <w:rsid w:val="006C0665"/>
    <w:rsid w:val="006C098F"/>
    <w:rsid w:val="006C0B87"/>
    <w:rsid w:val="006C3EC0"/>
    <w:rsid w:val="006C4E03"/>
    <w:rsid w:val="006C53A7"/>
    <w:rsid w:val="006C62C4"/>
    <w:rsid w:val="006C6B47"/>
    <w:rsid w:val="006D0640"/>
    <w:rsid w:val="006D074C"/>
    <w:rsid w:val="006D0895"/>
    <w:rsid w:val="006D0AA4"/>
    <w:rsid w:val="006D1223"/>
    <w:rsid w:val="006D30BD"/>
    <w:rsid w:val="006D3380"/>
    <w:rsid w:val="006D5202"/>
    <w:rsid w:val="006D6AEC"/>
    <w:rsid w:val="006E1BAF"/>
    <w:rsid w:val="006E219F"/>
    <w:rsid w:val="006E2FDE"/>
    <w:rsid w:val="006E4A59"/>
    <w:rsid w:val="006E51C9"/>
    <w:rsid w:val="006E54AF"/>
    <w:rsid w:val="006E6404"/>
    <w:rsid w:val="006F1E61"/>
    <w:rsid w:val="006F2595"/>
    <w:rsid w:val="006F3D22"/>
    <w:rsid w:val="006F59EC"/>
    <w:rsid w:val="006F5AAC"/>
    <w:rsid w:val="006F5EBD"/>
    <w:rsid w:val="006F70A5"/>
    <w:rsid w:val="006F784C"/>
    <w:rsid w:val="006F7E4A"/>
    <w:rsid w:val="0070002C"/>
    <w:rsid w:val="00702636"/>
    <w:rsid w:val="0070693B"/>
    <w:rsid w:val="00711E40"/>
    <w:rsid w:val="007155B4"/>
    <w:rsid w:val="007155EC"/>
    <w:rsid w:val="00715D6C"/>
    <w:rsid w:val="00720161"/>
    <w:rsid w:val="00720D11"/>
    <w:rsid w:val="00722C43"/>
    <w:rsid w:val="00724302"/>
    <w:rsid w:val="00730979"/>
    <w:rsid w:val="00732EAC"/>
    <w:rsid w:val="00733C15"/>
    <w:rsid w:val="00733C58"/>
    <w:rsid w:val="00733FCA"/>
    <w:rsid w:val="00736179"/>
    <w:rsid w:val="007405A5"/>
    <w:rsid w:val="007411B6"/>
    <w:rsid w:val="00741774"/>
    <w:rsid w:val="00742BE1"/>
    <w:rsid w:val="0074401D"/>
    <w:rsid w:val="00745A60"/>
    <w:rsid w:val="007466E5"/>
    <w:rsid w:val="00750392"/>
    <w:rsid w:val="0075296C"/>
    <w:rsid w:val="007536C1"/>
    <w:rsid w:val="00757426"/>
    <w:rsid w:val="007579B5"/>
    <w:rsid w:val="00763291"/>
    <w:rsid w:val="00763C27"/>
    <w:rsid w:val="00764A28"/>
    <w:rsid w:val="00766D19"/>
    <w:rsid w:val="007678ED"/>
    <w:rsid w:val="00767D67"/>
    <w:rsid w:val="007701FC"/>
    <w:rsid w:val="007706BD"/>
    <w:rsid w:val="007709CC"/>
    <w:rsid w:val="007710A5"/>
    <w:rsid w:val="00774855"/>
    <w:rsid w:val="00774A7B"/>
    <w:rsid w:val="00774EC0"/>
    <w:rsid w:val="00775C63"/>
    <w:rsid w:val="007804E9"/>
    <w:rsid w:val="00780D73"/>
    <w:rsid w:val="00780E0B"/>
    <w:rsid w:val="00781835"/>
    <w:rsid w:val="00781EFA"/>
    <w:rsid w:val="007823E0"/>
    <w:rsid w:val="007838D8"/>
    <w:rsid w:val="00783E38"/>
    <w:rsid w:val="00784FA8"/>
    <w:rsid w:val="0078632F"/>
    <w:rsid w:val="00786349"/>
    <w:rsid w:val="007868D2"/>
    <w:rsid w:val="00787C7E"/>
    <w:rsid w:val="00792FF9"/>
    <w:rsid w:val="007940AE"/>
    <w:rsid w:val="007958F6"/>
    <w:rsid w:val="007958F8"/>
    <w:rsid w:val="00795909"/>
    <w:rsid w:val="007960AA"/>
    <w:rsid w:val="0079740A"/>
    <w:rsid w:val="0079775F"/>
    <w:rsid w:val="00797A7A"/>
    <w:rsid w:val="007A13CA"/>
    <w:rsid w:val="007A3883"/>
    <w:rsid w:val="007A4C07"/>
    <w:rsid w:val="007A4EC3"/>
    <w:rsid w:val="007A59BC"/>
    <w:rsid w:val="007B2B9F"/>
    <w:rsid w:val="007B331D"/>
    <w:rsid w:val="007B5835"/>
    <w:rsid w:val="007B5E3B"/>
    <w:rsid w:val="007B68B8"/>
    <w:rsid w:val="007B7BBE"/>
    <w:rsid w:val="007C11B1"/>
    <w:rsid w:val="007C1370"/>
    <w:rsid w:val="007C4009"/>
    <w:rsid w:val="007C5BC7"/>
    <w:rsid w:val="007C783F"/>
    <w:rsid w:val="007D0DCB"/>
    <w:rsid w:val="007D1426"/>
    <w:rsid w:val="007D19B8"/>
    <w:rsid w:val="007D200A"/>
    <w:rsid w:val="007D32C7"/>
    <w:rsid w:val="007D4819"/>
    <w:rsid w:val="007D6BB7"/>
    <w:rsid w:val="007E42D1"/>
    <w:rsid w:val="007E4DE5"/>
    <w:rsid w:val="007E5F25"/>
    <w:rsid w:val="007E63A8"/>
    <w:rsid w:val="007E63AF"/>
    <w:rsid w:val="007E6C35"/>
    <w:rsid w:val="007E75D8"/>
    <w:rsid w:val="007E7D7F"/>
    <w:rsid w:val="007F0D25"/>
    <w:rsid w:val="007F257D"/>
    <w:rsid w:val="007F3B86"/>
    <w:rsid w:val="007F4B65"/>
    <w:rsid w:val="007F6017"/>
    <w:rsid w:val="007F6562"/>
    <w:rsid w:val="007F7C2B"/>
    <w:rsid w:val="0080210E"/>
    <w:rsid w:val="0080296F"/>
    <w:rsid w:val="00803575"/>
    <w:rsid w:val="00803F91"/>
    <w:rsid w:val="00804F92"/>
    <w:rsid w:val="008100FF"/>
    <w:rsid w:val="00811467"/>
    <w:rsid w:val="008139BD"/>
    <w:rsid w:val="0081413D"/>
    <w:rsid w:val="008144DE"/>
    <w:rsid w:val="008145EE"/>
    <w:rsid w:val="00814D7B"/>
    <w:rsid w:val="00814DB6"/>
    <w:rsid w:val="008156CF"/>
    <w:rsid w:val="00816523"/>
    <w:rsid w:val="00817427"/>
    <w:rsid w:val="00822B51"/>
    <w:rsid w:val="00823628"/>
    <w:rsid w:val="008246BD"/>
    <w:rsid w:val="008259E1"/>
    <w:rsid w:val="00826073"/>
    <w:rsid w:val="00831687"/>
    <w:rsid w:val="00831B34"/>
    <w:rsid w:val="00832F00"/>
    <w:rsid w:val="008333B0"/>
    <w:rsid w:val="00835E7C"/>
    <w:rsid w:val="00836184"/>
    <w:rsid w:val="00840272"/>
    <w:rsid w:val="0084279E"/>
    <w:rsid w:val="008438D7"/>
    <w:rsid w:val="008443E8"/>
    <w:rsid w:val="008476E6"/>
    <w:rsid w:val="00847DA5"/>
    <w:rsid w:val="00854852"/>
    <w:rsid w:val="00854D52"/>
    <w:rsid w:val="008562D0"/>
    <w:rsid w:val="0085753A"/>
    <w:rsid w:val="00857924"/>
    <w:rsid w:val="00860089"/>
    <w:rsid w:val="00860464"/>
    <w:rsid w:val="00860634"/>
    <w:rsid w:val="00860992"/>
    <w:rsid w:val="00860E75"/>
    <w:rsid w:val="00861D65"/>
    <w:rsid w:val="00862212"/>
    <w:rsid w:val="00863942"/>
    <w:rsid w:val="00863B6B"/>
    <w:rsid w:val="00865239"/>
    <w:rsid w:val="00866620"/>
    <w:rsid w:val="0086716D"/>
    <w:rsid w:val="00872BB8"/>
    <w:rsid w:val="008755E8"/>
    <w:rsid w:val="00875D09"/>
    <w:rsid w:val="00876146"/>
    <w:rsid w:val="00876728"/>
    <w:rsid w:val="0087755E"/>
    <w:rsid w:val="00880CBF"/>
    <w:rsid w:val="00881F28"/>
    <w:rsid w:val="008821C7"/>
    <w:rsid w:val="00882305"/>
    <w:rsid w:val="0088377E"/>
    <w:rsid w:val="00890022"/>
    <w:rsid w:val="008902C9"/>
    <w:rsid w:val="008949AA"/>
    <w:rsid w:val="00895528"/>
    <w:rsid w:val="008959D1"/>
    <w:rsid w:val="0089773E"/>
    <w:rsid w:val="008A4126"/>
    <w:rsid w:val="008A5A1B"/>
    <w:rsid w:val="008A752E"/>
    <w:rsid w:val="008B06E3"/>
    <w:rsid w:val="008B14B4"/>
    <w:rsid w:val="008B1F60"/>
    <w:rsid w:val="008B20F6"/>
    <w:rsid w:val="008B27C3"/>
    <w:rsid w:val="008B39B4"/>
    <w:rsid w:val="008B3F93"/>
    <w:rsid w:val="008B4075"/>
    <w:rsid w:val="008B68D3"/>
    <w:rsid w:val="008C0193"/>
    <w:rsid w:val="008C0491"/>
    <w:rsid w:val="008C1D47"/>
    <w:rsid w:val="008C2397"/>
    <w:rsid w:val="008C31B5"/>
    <w:rsid w:val="008C6101"/>
    <w:rsid w:val="008C6C73"/>
    <w:rsid w:val="008C6E2C"/>
    <w:rsid w:val="008D23C1"/>
    <w:rsid w:val="008D2AF8"/>
    <w:rsid w:val="008D429E"/>
    <w:rsid w:val="008D46C1"/>
    <w:rsid w:val="008D62FA"/>
    <w:rsid w:val="008D6813"/>
    <w:rsid w:val="008E08D9"/>
    <w:rsid w:val="008E2E09"/>
    <w:rsid w:val="008E3378"/>
    <w:rsid w:val="008E37C2"/>
    <w:rsid w:val="008E3D8C"/>
    <w:rsid w:val="008E495B"/>
    <w:rsid w:val="008F203C"/>
    <w:rsid w:val="008F384B"/>
    <w:rsid w:val="008F3D53"/>
    <w:rsid w:val="008F4D38"/>
    <w:rsid w:val="00904A2F"/>
    <w:rsid w:val="00905D2E"/>
    <w:rsid w:val="00910CCF"/>
    <w:rsid w:val="00911C8F"/>
    <w:rsid w:val="00912242"/>
    <w:rsid w:val="00913B85"/>
    <w:rsid w:val="00915F92"/>
    <w:rsid w:val="00917EA6"/>
    <w:rsid w:val="00920A96"/>
    <w:rsid w:val="00920CF4"/>
    <w:rsid w:val="00921296"/>
    <w:rsid w:val="00923B9F"/>
    <w:rsid w:val="0092421A"/>
    <w:rsid w:val="00925E93"/>
    <w:rsid w:val="00926362"/>
    <w:rsid w:val="00926EEA"/>
    <w:rsid w:val="009273DA"/>
    <w:rsid w:val="0093008D"/>
    <w:rsid w:val="0093050C"/>
    <w:rsid w:val="00930FD2"/>
    <w:rsid w:val="009312DA"/>
    <w:rsid w:val="00932422"/>
    <w:rsid w:val="00934282"/>
    <w:rsid w:val="00940522"/>
    <w:rsid w:val="00940672"/>
    <w:rsid w:val="009409B3"/>
    <w:rsid w:val="00941831"/>
    <w:rsid w:val="00942C42"/>
    <w:rsid w:val="00945CF8"/>
    <w:rsid w:val="00950F40"/>
    <w:rsid w:val="00954149"/>
    <w:rsid w:val="00954589"/>
    <w:rsid w:val="00961C6C"/>
    <w:rsid w:val="0096528A"/>
    <w:rsid w:val="0096714E"/>
    <w:rsid w:val="009701D5"/>
    <w:rsid w:val="0097165B"/>
    <w:rsid w:val="009725E7"/>
    <w:rsid w:val="009729C9"/>
    <w:rsid w:val="00972C3B"/>
    <w:rsid w:val="009744BD"/>
    <w:rsid w:val="009745D8"/>
    <w:rsid w:val="00982E60"/>
    <w:rsid w:val="00983699"/>
    <w:rsid w:val="009863EE"/>
    <w:rsid w:val="009866E5"/>
    <w:rsid w:val="00987F92"/>
    <w:rsid w:val="00992788"/>
    <w:rsid w:val="00993EAF"/>
    <w:rsid w:val="00995A24"/>
    <w:rsid w:val="00995B84"/>
    <w:rsid w:val="009965E9"/>
    <w:rsid w:val="00996637"/>
    <w:rsid w:val="009976D8"/>
    <w:rsid w:val="00997BE9"/>
    <w:rsid w:val="009A3B78"/>
    <w:rsid w:val="009A44DD"/>
    <w:rsid w:val="009A4780"/>
    <w:rsid w:val="009A497F"/>
    <w:rsid w:val="009B139E"/>
    <w:rsid w:val="009B4131"/>
    <w:rsid w:val="009B6C15"/>
    <w:rsid w:val="009B6D0A"/>
    <w:rsid w:val="009B71E7"/>
    <w:rsid w:val="009C0762"/>
    <w:rsid w:val="009C2E6E"/>
    <w:rsid w:val="009D1B19"/>
    <w:rsid w:val="009D1D22"/>
    <w:rsid w:val="009D2060"/>
    <w:rsid w:val="009D2E88"/>
    <w:rsid w:val="009D4BAA"/>
    <w:rsid w:val="009D4E8E"/>
    <w:rsid w:val="009D72CC"/>
    <w:rsid w:val="009D7CA9"/>
    <w:rsid w:val="009E0208"/>
    <w:rsid w:val="009E10EA"/>
    <w:rsid w:val="009E157C"/>
    <w:rsid w:val="009E2E75"/>
    <w:rsid w:val="009E474F"/>
    <w:rsid w:val="009E66D4"/>
    <w:rsid w:val="009E678F"/>
    <w:rsid w:val="009E7A6B"/>
    <w:rsid w:val="009F027E"/>
    <w:rsid w:val="009F1CEA"/>
    <w:rsid w:val="009F31B4"/>
    <w:rsid w:val="009F5041"/>
    <w:rsid w:val="009F61FE"/>
    <w:rsid w:val="009F651D"/>
    <w:rsid w:val="009F7BE5"/>
    <w:rsid w:val="00A01335"/>
    <w:rsid w:val="00A01AA1"/>
    <w:rsid w:val="00A024C2"/>
    <w:rsid w:val="00A03D80"/>
    <w:rsid w:val="00A0436B"/>
    <w:rsid w:val="00A04A99"/>
    <w:rsid w:val="00A06160"/>
    <w:rsid w:val="00A11C12"/>
    <w:rsid w:val="00A11F9C"/>
    <w:rsid w:val="00A123A0"/>
    <w:rsid w:val="00A17860"/>
    <w:rsid w:val="00A17AD0"/>
    <w:rsid w:val="00A20475"/>
    <w:rsid w:val="00A20F65"/>
    <w:rsid w:val="00A22ABF"/>
    <w:rsid w:val="00A26C4B"/>
    <w:rsid w:val="00A2748D"/>
    <w:rsid w:val="00A27CF9"/>
    <w:rsid w:val="00A30782"/>
    <w:rsid w:val="00A33C43"/>
    <w:rsid w:val="00A34376"/>
    <w:rsid w:val="00A413DE"/>
    <w:rsid w:val="00A42096"/>
    <w:rsid w:val="00A44E0C"/>
    <w:rsid w:val="00A450CC"/>
    <w:rsid w:val="00A4549A"/>
    <w:rsid w:val="00A46B2C"/>
    <w:rsid w:val="00A51E47"/>
    <w:rsid w:val="00A52E21"/>
    <w:rsid w:val="00A53156"/>
    <w:rsid w:val="00A541C6"/>
    <w:rsid w:val="00A55413"/>
    <w:rsid w:val="00A55652"/>
    <w:rsid w:val="00A60A2C"/>
    <w:rsid w:val="00A635FB"/>
    <w:rsid w:val="00A63830"/>
    <w:rsid w:val="00A65044"/>
    <w:rsid w:val="00A66515"/>
    <w:rsid w:val="00A66FB0"/>
    <w:rsid w:val="00A7016C"/>
    <w:rsid w:val="00A70282"/>
    <w:rsid w:val="00A708D4"/>
    <w:rsid w:val="00A731CC"/>
    <w:rsid w:val="00A73B17"/>
    <w:rsid w:val="00A74718"/>
    <w:rsid w:val="00A7611E"/>
    <w:rsid w:val="00A761EC"/>
    <w:rsid w:val="00A777DB"/>
    <w:rsid w:val="00A81723"/>
    <w:rsid w:val="00A8204F"/>
    <w:rsid w:val="00A83122"/>
    <w:rsid w:val="00A84421"/>
    <w:rsid w:val="00A85BD4"/>
    <w:rsid w:val="00A864C2"/>
    <w:rsid w:val="00A90005"/>
    <w:rsid w:val="00A9299A"/>
    <w:rsid w:val="00A93681"/>
    <w:rsid w:val="00A942B6"/>
    <w:rsid w:val="00A9501B"/>
    <w:rsid w:val="00AA3B44"/>
    <w:rsid w:val="00AB031F"/>
    <w:rsid w:val="00AB0DC8"/>
    <w:rsid w:val="00AB1240"/>
    <w:rsid w:val="00AB1DAB"/>
    <w:rsid w:val="00AB3BBB"/>
    <w:rsid w:val="00AB41DC"/>
    <w:rsid w:val="00AB5061"/>
    <w:rsid w:val="00AB51E9"/>
    <w:rsid w:val="00AB5234"/>
    <w:rsid w:val="00AB5467"/>
    <w:rsid w:val="00AB7020"/>
    <w:rsid w:val="00AC0088"/>
    <w:rsid w:val="00AC13E1"/>
    <w:rsid w:val="00AC2181"/>
    <w:rsid w:val="00AC442D"/>
    <w:rsid w:val="00AC55BC"/>
    <w:rsid w:val="00AC6007"/>
    <w:rsid w:val="00AC69F0"/>
    <w:rsid w:val="00AC6B60"/>
    <w:rsid w:val="00AC7FA3"/>
    <w:rsid w:val="00AD347A"/>
    <w:rsid w:val="00AD373E"/>
    <w:rsid w:val="00AD45DA"/>
    <w:rsid w:val="00AD560F"/>
    <w:rsid w:val="00AD58D3"/>
    <w:rsid w:val="00AD5EC9"/>
    <w:rsid w:val="00AD6A9D"/>
    <w:rsid w:val="00AD7867"/>
    <w:rsid w:val="00AE14C6"/>
    <w:rsid w:val="00AE389A"/>
    <w:rsid w:val="00AE4D2F"/>
    <w:rsid w:val="00AF13C1"/>
    <w:rsid w:val="00AF6C6C"/>
    <w:rsid w:val="00AF7BAF"/>
    <w:rsid w:val="00B0186F"/>
    <w:rsid w:val="00B026B5"/>
    <w:rsid w:val="00B05029"/>
    <w:rsid w:val="00B06DBE"/>
    <w:rsid w:val="00B0710D"/>
    <w:rsid w:val="00B07189"/>
    <w:rsid w:val="00B07B1C"/>
    <w:rsid w:val="00B10FAD"/>
    <w:rsid w:val="00B11262"/>
    <w:rsid w:val="00B1147D"/>
    <w:rsid w:val="00B11B02"/>
    <w:rsid w:val="00B124D6"/>
    <w:rsid w:val="00B1334A"/>
    <w:rsid w:val="00B1761C"/>
    <w:rsid w:val="00B17B93"/>
    <w:rsid w:val="00B202E5"/>
    <w:rsid w:val="00B224D4"/>
    <w:rsid w:val="00B22F6A"/>
    <w:rsid w:val="00B23EEB"/>
    <w:rsid w:val="00B24A45"/>
    <w:rsid w:val="00B2575A"/>
    <w:rsid w:val="00B26A9E"/>
    <w:rsid w:val="00B31D5D"/>
    <w:rsid w:val="00B31F02"/>
    <w:rsid w:val="00B3313D"/>
    <w:rsid w:val="00B33C53"/>
    <w:rsid w:val="00B366A5"/>
    <w:rsid w:val="00B3748F"/>
    <w:rsid w:val="00B374FE"/>
    <w:rsid w:val="00B40051"/>
    <w:rsid w:val="00B40080"/>
    <w:rsid w:val="00B40694"/>
    <w:rsid w:val="00B41354"/>
    <w:rsid w:val="00B41C1A"/>
    <w:rsid w:val="00B41FD5"/>
    <w:rsid w:val="00B425A2"/>
    <w:rsid w:val="00B42EE0"/>
    <w:rsid w:val="00B42EFC"/>
    <w:rsid w:val="00B47819"/>
    <w:rsid w:val="00B50B23"/>
    <w:rsid w:val="00B5221E"/>
    <w:rsid w:val="00B52481"/>
    <w:rsid w:val="00B54B15"/>
    <w:rsid w:val="00B6011E"/>
    <w:rsid w:val="00B60A70"/>
    <w:rsid w:val="00B62A4B"/>
    <w:rsid w:val="00B62C0F"/>
    <w:rsid w:val="00B645D7"/>
    <w:rsid w:val="00B64E8A"/>
    <w:rsid w:val="00B658A3"/>
    <w:rsid w:val="00B66154"/>
    <w:rsid w:val="00B66A6A"/>
    <w:rsid w:val="00B7070E"/>
    <w:rsid w:val="00B71ADB"/>
    <w:rsid w:val="00B71DB5"/>
    <w:rsid w:val="00B7478F"/>
    <w:rsid w:val="00B768AE"/>
    <w:rsid w:val="00B772E8"/>
    <w:rsid w:val="00B77BCA"/>
    <w:rsid w:val="00B851C7"/>
    <w:rsid w:val="00B86668"/>
    <w:rsid w:val="00B91645"/>
    <w:rsid w:val="00B917E1"/>
    <w:rsid w:val="00B92834"/>
    <w:rsid w:val="00B9511C"/>
    <w:rsid w:val="00B96FC2"/>
    <w:rsid w:val="00B97406"/>
    <w:rsid w:val="00BA1F65"/>
    <w:rsid w:val="00BA4DA4"/>
    <w:rsid w:val="00BA5417"/>
    <w:rsid w:val="00BA64D6"/>
    <w:rsid w:val="00BA6E6E"/>
    <w:rsid w:val="00BB2AFA"/>
    <w:rsid w:val="00BB7EA4"/>
    <w:rsid w:val="00BC032D"/>
    <w:rsid w:val="00BC15A5"/>
    <w:rsid w:val="00BC20FB"/>
    <w:rsid w:val="00BC25C0"/>
    <w:rsid w:val="00BC25DA"/>
    <w:rsid w:val="00BC2BAD"/>
    <w:rsid w:val="00BC7E02"/>
    <w:rsid w:val="00BD09C3"/>
    <w:rsid w:val="00BD0E72"/>
    <w:rsid w:val="00BD3E06"/>
    <w:rsid w:val="00BD5B70"/>
    <w:rsid w:val="00BD5D8B"/>
    <w:rsid w:val="00BD65D1"/>
    <w:rsid w:val="00BD6FA0"/>
    <w:rsid w:val="00BE002C"/>
    <w:rsid w:val="00BE17A0"/>
    <w:rsid w:val="00BE2CC8"/>
    <w:rsid w:val="00BE3165"/>
    <w:rsid w:val="00BE44AE"/>
    <w:rsid w:val="00BE52DF"/>
    <w:rsid w:val="00BE62A6"/>
    <w:rsid w:val="00BE6324"/>
    <w:rsid w:val="00BE7BFA"/>
    <w:rsid w:val="00BF0AD1"/>
    <w:rsid w:val="00BF183B"/>
    <w:rsid w:val="00BF1A06"/>
    <w:rsid w:val="00BF3B56"/>
    <w:rsid w:val="00BF53BD"/>
    <w:rsid w:val="00BF54AC"/>
    <w:rsid w:val="00BF65C3"/>
    <w:rsid w:val="00C0002C"/>
    <w:rsid w:val="00C0130E"/>
    <w:rsid w:val="00C01E84"/>
    <w:rsid w:val="00C04D1D"/>
    <w:rsid w:val="00C0640F"/>
    <w:rsid w:val="00C1000A"/>
    <w:rsid w:val="00C102FF"/>
    <w:rsid w:val="00C1168A"/>
    <w:rsid w:val="00C13991"/>
    <w:rsid w:val="00C13F00"/>
    <w:rsid w:val="00C15FA2"/>
    <w:rsid w:val="00C17792"/>
    <w:rsid w:val="00C21364"/>
    <w:rsid w:val="00C21AC5"/>
    <w:rsid w:val="00C21FAA"/>
    <w:rsid w:val="00C238FA"/>
    <w:rsid w:val="00C24E69"/>
    <w:rsid w:val="00C32032"/>
    <w:rsid w:val="00C32524"/>
    <w:rsid w:val="00C333E9"/>
    <w:rsid w:val="00C33622"/>
    <w:rsid w:val="00C3455F"/>
    <w:rsid w:val="00C34C2A"/>
    <w:rsid w:val="00C34E10"/>
    <w:rsid w:val="00C359FC"/>
    <w:rsid w:val="00C3606A"/>
    <w:rsid w:val="00C371A5"/>
    <w:rsid w:val="00C37610"/>
    <w:rsid w:val="00C413DE"/>
    <w:rsid w:val="00C41535"/>
    <w:rsid w:val="00C4161D"/>
    <w:rsid w:val="00C44A45"/>
    <w:rsid w:val="00C45080"/>
    <w:rsid w:val="00C456F9"/>
    <w:rsid w:val="00C46009"/>
    <w:rsid w:val="00C46878"/>
    <w:rsid w:val="00C469D5"/>
    <w:rsid w:val="00C47313"/>
    <w:rsid w:val="00C479C5"/>
    <w:rsid w:val="00C47B52"/>
    <w:rsid w:val="00C5142E"/>
    <w:rsid w:val="00C51999"/>
    <w:rsid w:val="00C51B14"/>
    <w:rsid w:val="00C52378"/>
    <w:rsid w:val="00C53C38"/>
    <w:rsid w:val="00C54993"/>
    <w:rsid w:val="00C5784B"/>
    <w:rsid w:val="00C578D5"/>
    <w:rsid w:val="00C611FE"/>
    <w:rsid w:val="00C61BF9"/>
    <w:rsid w:val="00C64736"/>
    <w:rsid w:val="00C64F17"/>
    <w:rsid w:val="00C65BB4"/>
    <w:rsid w:val="00C66BDC"/>
    <w:rsid w:val="00C67BCB"/>
    <w:rsid w:val="00C67D96"/>
    <w:rsid w:val="00C70042"/>
    <w:rsid w:val="00C715B0"/>
    <w:rsid w:val="00C71C41"/>
    <w:rsid w:val="00C71D8D"/>
    <w:rsid w:val="00C720F6"/>
    <w:rsid w:val="00C7343F"/>
    <w:rsid w:val="00C748DC"/>
    <w:rsid w:val="00C75316"/>
    <w:rsid w:val="00C7568D"/>
    <w:rsid w:val="00C81BEE"/>
    <w:rsid w:val="00C82F04"/>
    <w:rsid w:val="00C83C7C"/>
    <w:rsid w:val="00C83E15"/>
    <w:rsid w:val="00C844F3"/>
    <w:rsid w:val="00C84F62"/>
    <w:rsid w:val="00C859C2"/>
    <w:rsid w:val="00C873BD"/>
    <w:rsid w:val="00C90D90"/>
    <w:rsid w:val="00C925D0"/>
    <w:rsid w:val="00C95697"/>
    <w:rsid w:val="00C956E7"/>
    <w:rsid w:val="00CA0AA2"/>
    <w:rsid w:val="00CA1ACE"/>
    <w:rsid w:val="00CA1FD7"/>
    <w:rsid w:val="00CA23B4"/>
    <w:rsid w:val="00CA24F4"/>
    <w:rsid w:val="00CA254E"/>
    <w:rsid w:val="00CA462C"/>
    <w:rsid w:val="00CA55DF"/>
    <w:rsid w:val="00CA5CD1"/>
    <w:rsid w:val="00CA6EC7"/>
    <w:rsid w:val="00CB0297"/>
    <w:rsid w:val="00CB04A0"/>
    <w:rsid w:val="00CB114C"/>
    <w:rsid w:val="00CB33F7"/>
    <w:rsid w:val="00CB36DD"/>
    <w:rsid w:val="00CB3ED1"/>
    <w:rsid w:val="00CB4EB4"/>
    <w:rsid w:val="00CB53FA"/>
    <w:rsid w:val="00CC20E5"/>
    <w:rsid w:val="00CC4944"/>
    <w:rsid w:val="00CC4BDD"/>
    <w:rsid w:val="00CC57A6"/>
    <w:rsid w:val="00CD0530"/>
    <w:rsid w:val="00CD1F23"/>
    <w:rsid w:val="00CD333B"/>
    <w:rsid w:val="00CD3A74"/>
    <w:rsid w:val="00CD4024"/>
    <w:rsid w:val="00CD4C58"/>
    <w:rsid w:val="00CD7136"/>
    <w:rsid w:val="00CD724E"/>
    <w:rsid w:val="00CE0CCD"/>
    <w:rsid w:val="00CE34CD"/>
    <w:rsid w:val="00CE4A50"/>
    <w:rsid w:val="00CE4A84"/>
    <w:rsid w:val="00CE536B"/>
    <w:rsid w:val="00CE642B"/>
    <w:rsid w:val="00CE78F3"/>
    <w:rsid w:val="00CF1015"/>
    <w:rsid w:val="00CF3DFC"/>
    <w:rsid w:val="00CF4E1E"/>
    <w:rsid w:val="00CF5355"/>
    <w:rsid w:val="00CF6F1C"/>
    <w:rsid w:val="00CF7F87"/>
    <w:rsid w:val="00D03C21"/>
    <w:rsid w:val="00D0415A"/>
    <w:rsid w:val="00D0493E"/>
    <w:rsid w:val="00D05624"/>
    <w:rsid w:val="00D060E3"/>
    <w:rsid w:val="00D07E3A"/>
    <w:rsid w:val="00D07F9A"/>
    <w:rsid w:val="00D130A5"/>
    <w:rsid w:val="00D1312F"/>
    <w:rsid w:val="00D13A4C"/>
    <w:rsid w:val="00D1426B"/>
    <w:rsid w:val="00D16078"/>
    <w:rsid w:val="00D16825"/>
    <w:rsid w:val="00D17162"/>
    <w:rsid w:val="00D17288"/>
    <w:rsid w:val="00D17B84"/>
    <w:rsid w:val="00D20D59"/>
    <w:rsid w:val="00D218E4"/>
    <w:rsid w:val="00D2205A"/>
    <w:rsid w:val="00D23897"/>
    <w:rsid w:val="00D23F78"/>
    <w:rsid w:val="00D25499"/>
    <w:rsid w:val="00D31A94"/>
    <w:rsid w:val="00D3209C"/>
    <w:rsid w:val="00D33DAB"/>
    <w:rsid w:val="00D34335"/>
    <w:rsid w:val="00D35486"/>
    <w:rsid w:val="00D35E32"/>
    <w:rsid w:val="00D35E3A"/>
    <w:rsid w:val="00D360EF"/>
    <w:rsid w:val="00D36585"/>
    <w:rsid w:val="00D37DDD"/>
    <w:rsid w:val="00D40B5F"/>
    <w:rsid w:val="00D410B9"/>
    <w:rsid w:val="00D43C66"/>
    <w:rsid w:val="00D43D0B"/>
    <w:rsid w:val="00D47CB8"/>
    <w:rsid w:val="00D52295"/>
    <w:rsid w:val="00D523CF"/>
    <w:rsid w:val="00D53989"/>
    <w:rsid w:val="00D551CC"/>
    <w:rsid w:val="00D56138"/>
    <w:rsid w:val="00D57D30"/>
    <w:rsid w:val="00D61495"/>
    <w:rsid w:val="00D62884"/>
    <w:rsid w:val="00D633E6"/>
    <w:rsid w:val="00D64666"/>
    <w:rsid w:val="00D64D64"/>
    <w:rsid w:val="00D656E5"/>
    <w:rsid w:val="00D663BC"/>
    <w:rsid w:val="00D66700"/>
    <w:rsid w:val="00D66746"/>
    <w:rsid w:val="00D70012"/>
    <w:rsid w:val="00D7059B"/>
    <w:rsid w:val="00D71778"/>
    <w:rsid w:val="00D75CC2"/>
    <w:rsid w:val="00D75E4E"/>
    <w:rsid w:val="00D80D21"/>
    <w:rsid w:val="00D81351"/>
    <w:rsid w:val="00D81DCE"/>
    <w:rsid w:val="00D835C5"/>
    <w:rsid w:val="00D844D1"/>
    <w:rsid w:val="00D85079"/>
    <w:rsid w:val="00D9117F"/>
    <w:rsid w:val="00D91B27"/>
    <w:rsid w:val="00D93135"/>
    <w:rsid w:val="00D93C3B"/>
    <w:rsid w:val="00D97FAD"/>
    <w:rsid w:val="00DA15EE"/>
    <w:rsid w:val="00DA230A"/>
    <w:rsid w:val="00DA2D57"/>
    <w:rsid w:val="00DA6665"/>
    <w:rsid w:val="00DA73DD"/>
    <w:rsid w:val="00DA74E7"/>
    <w:rsid w:val="00DB253D"/>
    <w:rsid w:val="00DB25EE"/>
    <w:rsid w:val="00DB2E37"/>
    <w:rsid w:val="00DB3622"/>
    <w:rsid w:val="00DB3CBF"/>
    <w:rsid w:val="00DB4351"/>
    <w:rsid w:val="00DB5120"/>
    <w:rsid w:val="00DB6D5B"/>
    <w:rsid w:val="00DB7562"/>
    <w:rsid w:val="00DC0415"/>
    <w:rsid w:val="00DC0DEF"/>
    <w:rsid w:val="00DC1656"/>
    <w:rsid w:val="00DC273F"/>
    <w:rsid w:val="00DC37F7"/>
    <w:rsid w:val="00DC57C1"/>
    <w:rsid w:val="00DC6411"/>
    <w:rsid w:val="00DC74E2"/>
    <w:rsid w:val="00DD08CE"/>
    <w:rsid w:val="00DD1B8E"/>
    <w:rsid w:val="00DD2283"/>
    <w:rsid w:val="00DD28E6"/>
    <w:rsid w:val="00DD4E8D"/>
    <w:rsid w:val="00DD52E1"/>
    <w:rsid w:val="00DD54A9"/>
    <w:rsid w:val="00DD5861"/>
    <w:rsid w:val="00DD7858"/>
    <w:rsid w:val="00DD7A62"/>
    <w:rsid w:val="00DD7BF0"/>
    <w:rsid w:val="00DE000B"/>
    <w:rsid w:val="00DE026D"/>
    <w:rsid w:val="00DE1C8C"/>
    <w:rsid w:val="00DE2977"/>
    <w:rsid w:val="00DE4A2B"/>
    <w:rsid w:val="00DE775A"/>
    <w:rsid w:val="00DF12DE"/>
    <w:rsid w:val="00DF3759"/>
    <w:rsid w:val="00DF5D9A"/>
    <w:rsid w:val="00DF60E2"/>
    <w:rsid w:val="00E04B1F"/>
    <w:rsid w:val="00E05A1F"/>
    <w:rsid w:val="00E06DA9"/>
    <w:rsid w:val="00E07DFA"/>
    <w:rsid w:val="00E10F46"/>
    <w:rsid w:val="00E111B9"/>
    <w:rsid w:val="00E124D4"/>
    <w:rsid w:val="00E149A8"/>
    <w:rsid w:val="00E14AC3"/>
    <w:rsid w:val="00E20124"/>
    <w:rsid w:val="00E202AE"/>
    <w:rsid w:val="00E207F9"/>
    <w:rsid w:val="00E217E6"/>
    <w:rsid w:val="00E2232D"/>
    <w:rsid w:val="00E236CF"/>
    <w:rsid w:val="00E26B1A"/>
    <w:rsid w:val="00E30873"/>
    <w:rsid w:val="00E30AFE"/>
    <w:rsid w:val="00E32716"/>
    <w:rsid w:val="00E33FF1"/>
    <w:rsid w:val="00E3552D"/>
    <w:rsid w:val="00E3582E"/>
    <w:rsid w:val="00E365C0"/>
    <w:rsid w:val="00E372E1"/>
    <w:rsid w:val="00E4276B"/>
    <w:rsid w:val="00E4293D"/>
    <w:rsid w:val="00E4542F"/>
    <w:rsid w:val="00E45CBE"/>
    <w:rsid w:val="00E4721C"/>
    <w:rsid w:val="00E47FAC"/>
    <w:rsid w:val="00E47FBA"/>
    <w:rsid w:val="00E50273"/>
    <w:rsid w:val="00E50A6E"/>
    <w:rsid w:val="00E51889"/>
    <w:rsid w:val="00E5191A"/>
    <w:rsid w:val="00E51B4B"/>
    <w:rsid w:val="00E53657"/>
    <w:rsid w:val="00E54BD1"/>
    <w:rsid w:val="00E551C8"/>
    <w:rsid w:val="00E55670"/>
    <w:rsid w:val="00E55DE3"/>
    <w:rsid w:val="00E56DE5"/>
    <w:rsid w:val="00E57F1B"/>
    <w:rsid w:val="00E61032"/>
    <w:rsid w:val="00E62798"/>
    <w:rsid w:val="00E66CC3"/>
    <w:rsid w:val="00E66DF8"/>
    <w:rsid w:val="00E67AC8"/>
    <w:rsid w:val="00E713DD"/>
    <w:rsid w:val="00E71D61"/>
    <w:rsid w:val="00E71F81"/>
    <w:rsid w:val="00E73FFC"/>
    <w:rsid w:val="00E74A26"/>
    <w:rsid w:val="00E75483"/>
    <w:rsid w:val="00E80B5E"/>
    <w:rsid w:val="00E810B9"/>
    <w:rsid w:val="00E83A45"/>
    <w:rsid w:val="00E83CEB"/>
    <w:rsid w:val="00E842EE"/>
    <w:rsid w:val="00E84A81"/>
    <w:rsid w:val="00E85128"/>
    <w:rsid w:val="00E853F8"/>
    <w:rsid w:val="00E85F36"/>
    <w:rsid w:val="00E9391A"/>
    <w:rsid w:val="00E95610"/>
    <w:rsid w:val="00E95727"/>
    <w:rsid w:val="00E963F5"/>
    <w:rsid w:val="00E96CDB"/>
    <w:rsid w:val="00EA1061"/>
    <w:rsid w:val="00EA2150"/>
    <w:rsid w:val="00EA2754"/>
    <w:rsid w:val="00EA3AF7"/>
    <w:rsid w:val="00EA4CBD"/>
    <w:rsid w:val="00EA5B4E"/>
    <w:rsid w:val="00EA6EF6"/>
    <w:rsid w:val="00EB18D1"/>
    <w:rsid w:val="00EB1FB6"/>
    <w:rsid w:val="00EB2375"/>
    <w:rsid w:val="00EB347C"/>
    <w:rsid w:val="00EB3BB4"/>
    <w:rsid w:val="00EB4658"/>
    <w:rsid w:val="00EB51AB"/>
    <w:rsid w:val="00EB78D2"/>
    <w:rsid w:val="00EC025C"/>
    <w:rsid w:val="00EC2CE7"/>
    <w:rsid w:val="00EC2E74"/>
    <w:rsid w:val="00EC3AD8"/>
    <w:rsid w:val="00EC479E"/>
    <w:rsid w:val="00EC51A8"/>
    <w:rsid w:val="00EC55B7"/>
    <w:rsid w:val="00EC662A"/>
    <w:rsid w:val="00EC789A"/>
    <w:rsid w:val="00ED0AAE"/>
    <w:rsid w:val="00ED11C6"/>
    <w:rsid w:val="00ED2904"/>
    <w:rsid w:val="00ED557C"/>
    <w:rsid w:val="00ED716C"/>
    <w:rsid w:val="00EE0A8C"/>
    <w:rsid w:val="00EE1A6F"/>
    <w:rsid w:val="00EE20A7"/>
    <w:rsid w:val="00EE33AC"/>
    <w:rsid w:val="00EE35DB"/>
    <w:rsid w:val="00EE41E1"/>
    <w:rsid w:val="00EE4739"/>
    <w:rsid w:val="00EE4D1E"/>
    <w:rsid w:val="00EE5B51"/>
    <w:rsid w:val="00EE5BDB"/>
    <w:rsid w:val="00EE7FF0"/>
    <w:rsid w:val="00EF1FB0"/>
    <w:rsid w:val="00EF2383"/>
    <w:rsid w:val="00EF55CA"/>
    <w:rsid w:val="00EF7848"/>
    <w:rsid w:val="00F0101A"/>
    <w:rsid w:val="00F011AF"/>
    <w:rsid w:val="00F026F4"/>
    <w:rsid w:val="00F037DC"/>
    <w:rsid w:val="00F03E59"/>
    <w:rsid w:val="00F0491F"/>
    <w:rsid w:val="00F04BC1"/>
    <w:rsid w:val="00F05591"/>
    <w:rsid w:val="00F06FAC"/>
    <w:rsid w:val="00F102D6"/>
    <w:rsid w:val="00F10369"/>
    <w:rsid w:val="00F14210"/>
    <w:rsid w:val="00F1656A"/>
    <w:rsid w:val="00F16EF3"/>
    <w:rsid w:val="00F210E3"/>
    <w:rsid w:val="00F22315"/>
    <w:rsid w:val="00F2322F"/>
    <w:rsid w:val="00F23929"/>
    <w:rsid w:val="00F23C44"/>
    <w:rsid w:val="00F23F13"/>
    <w:rsid w:val="00F25685"/>
    <w:rsid w:val="00F259AE"/>
    <w:rsid w:val="00F2773D"/>
    <w:rsid w:val="00F27E86"/>
    <w:rsid w:val="00F312A7"/>
    <w:rsid w:val="00F339DB"/>
    <w:rsid w:val="00F360BF"/>
    <w:rsid w:val="00F36D46"/>
    <w:rsid w:val="00F36DA8"/>
    <w:rsid w:val="00F4052C"/>
    <w:rsid w:val="00F51E96"/>
    <w:rsid w:val="00F53EEE"/>
    <w:rsid w:val="00F56949"/>
    <w:rsid w:val="00F6038D"/>
    <w:rsid w:val="00F61763"/>
    <w:rsid w:val="00F62E1B"/>
    <w:rsid w:val="00F63B9D"/>
    <w:rsid w:val="00F642BA"/>
    <w:rsid w:val="00F66045"/>
    <w:rsid w:val="00F67A5A"/>
    <w:rsid w:val="00F67F63"/>
    <w:rsid w:val="00F71DBC"/>
    <w:rsid w:val="00F74197"/>
    <w:rsid w:val="00F75202"/>
    <w:rsid w:val="00F76DE6"/>
    <w:rsid w:val="00F77079"/>
    <w:rsid w:val="00F77FDC"/>
    <w:rsid w:val="00F8253E"/>
    <w:rsid w:val="00F8255B"/>
    <w:rsid w:val="00F83BFD"/>
    <w:rsid w:val="00F8488F"/>
    <w:rsid w:val="00F859C6"/>
    <w:rsid w:val="00F85A2B"/>
    <w:rsid w:val="00F91362"/>
    <w:rsid w:val="00F92D54"/>
    <w:rsid w:val="00F94532"/>
    <w:rsid w:val="00F9741C"/>
    <w:rsid w:val="00FA08E2"/>
    <w:rsid w:val="00FA0A9E"/>
    <w:rsid w:val="00FA1B58"/>
    <w:rsid w:val="00FA1C9D"/>
    <w:rsid w:val="00FA2AFA"/>
    <w:rsid w:val="00FA34E8"/>
    <w:rsid w:val="00FA351B"/>
    <w:rsid w:val="00FA37C4"/>
    <w:rsid w:val="00FA3C13"/>
    <w:rsid w:val="00FA5366"/>
    <w:rsid w:val="00FA7140"/>
    <w:rsid w:val="00FB24C6"/>
    <w:rsid w:val="00FB28E7"/>
    <w:rsid w:val="00FB2FE4"/>
    <w:rsid w:val="00FB42CF"/>
    <w:rsid w:val="00FB4D7D"/>
    <w:rsid w:val="00FB4DC2"/>
    <w:rsid w:val="00FB625B"/>
    <w:rsid w:val="00FC0F1D"/>
    <w:rsid w:val="00FC1C20"/>
    <w:rsid w:val="00FC6FED"/>
    <w:rsid w:val="00FD24B8"/>
    <w:rsid w:val="00FD289E"/>
    <w:rsid w:val="00FD436B"/>
    <w:rsid w:val="00FD7124"/>
    <w:rsid w:val="00FD7C42"/>
    <w:rsid w:val="00FE1A36"/>
    <w:rsid w:val="00FE2DD8"/>
    <w:rsid w:val="00FE5D89"/>
    <w:rsid w:val="00FF42DF"/>
    <w:rsid w:val="00FF5011"/>
    <w:rsid w:val="00FF6128"/>
    <w:rsid w:val="00FF6FA8"/>
    <w:rsid w:val="00FF76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C1C2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FC1C20"/>
    <w:pPr>
      <w:keepNext/>
      <w:jc w:val="center"/>
      <w:outlineLvl w:val="0"/>
    </w:pPr>
    <w:rPr>
      <w:rFonts w:ascii="Arial Narrow" w:hAnsi="Arial Narrow"/>
      <w:b/>
      <w:sz w:val="14"/>
    </w:rPr>
  </w:style>
  <w:style w:type="paragraph" w:styleId="2">
    <w:name w:val="heading 2"/>
    <w:basedOn w:val="a0"/>
    <w:next w:val="a0"/>
    <w:link w:val="20"/>
    <w:unhideWhenUsed/>
    <w:qFormat/>
    <w:rsid w:val="005916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FB4DC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qFormat/>
    <w:rsid w:val="004508F2"/>
    <w:pPr>
      <w:keepNext/>
      <w:widowControl w:val="0"/>
      <w:numPr>
        <w:ilvl w:val="3"/>
        <w:numId w:val="1"/>
      </w:numPr>
      <w:suppressAutoHyphens/>
      <w:spacing w:after="960" w:line="240" w:lineRule="atLeast"/>
      <w:outlineLvl w:val="3"/>
    </w:pPr>
    <w:rPr>
      <w:rFonts w:ascii="Arial" w:eastAsia="Lucida Sans Unicode" w:hAnsi="Arial" w:cs="Arial"/>
      <w:color w:val="00000A"/>
      <w:sz w:val="24"/>
      <w:szCs w:val="24"/>
      <w:lang w:eastAsia="zh-CN"/>
    </w:rPr>
  </w:style>
  <w:style w:type="paragraph" w:styleId="5">
    <w:name w:val="heading 5"/>
    <w:basedOn w:val="a0"/>
    <w:next w:val="a0"/>
    <w:link w:val="50"/>
    <w:unhideWhenUsed/>
    <w:qFormat/>
    <w:rsid w:val="00140EA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B1147D"/>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8D23C1"/>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0"/>
    <w:next w:val="a0"/>
    <w:link w:val="90"/>
    <w:uiPriority w:val="9"/>
    <w:semiHidden/>
    <w:unhideWhenUsed/>
    <w:qFormat/>
    <w:rsid w:val="00343CD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BD5B70"/>
    <w:pPr>
      <w:tabs>
        <w:tab w:val="center" w:pos="4677"/>
        <w:tab w:val="right" w:pos="9355"/>
      </w:tabs>
    </w:pPr>
  </w:style>
  <w:style w:type="character" w:customStyle="1" w:styleId="a6">
    <w:name w:val="Верхний колонтитул Знак"/>
    <w:basedOn w:val="a2"/>
    <w:link w:val="a5"/>
    <w:uiPriority w:val="99"/>
    <w:rsid w:val="00BD5B70"/>
  </w:style>
  <w:style w:type="paragraph" w:styleId="a7">
    <w:name w:val="footer"/>
    <w:basedOn w:val="a0"/>
    <w:link w:val="a8"/>
    <w:unhideWhenUsed/>
    <w:rsid w:val="00BD5B70"/>
    <w:pPr>
      <w:tabs>
        <w:tab w:val="center" w:pos="4677"/>
        <w:tab w:val="right" w:pos="9355"/>
      </w:tabs>
    </w:pPr>
  </w:style>
  <w:style w:type="character" w:customStyle="1" w:styleId="a8">
    <w:name w:val="Нижний колонтитул Знак"/>
    <w:basedOn w:val="a2"/>
    <w:link w:val="a7"/>
    <w:uiPriority w:val="99"/>
    <w:rsid w:val="00BD5B70"/>
  </w:style>
  <w:style w:type="paragraph" w:customStyle="1" w:styleId="a9">
    <w:name w:val="Штамп"/>
    <w:basedOn w:val="a0"/>
    <w:rsid w:val="00BD5B70"/>
    <w:pPr>
      <w:jc w:val="center"/>
    </w:pPr>
    <w:rPr>
      <w:rFonts w:ascii="ГОСТ тип А" w:hAnsi="ГОСТ тип А"/>
      <w:i/>
      <w:noProof/>
      <w:sz w:val="18"/>
    </w:rPr>
  </w:style>
  <w:style w:type="paragraph" w:styleId="aa">
    <w:name w:val="Balloon Text"/>
    <w:basedOn w:val="a0"/>
    <w:link w:val="ab"/>
    <w:uiPriority w:val="99"/>
    <w:semiHidden/>
    <w:unhideWhenUsed/>
    <w:qFormat/>
    <w:rsid w:val="00BD5B70"/>
    <w:rPr>
      <w:rFonts w:ascii="Tahoma" w:hAnsi="Tahoma" w:cs="Tahoma"/>
      <w:sz w:val="16"/>
      <w:szCs w:val="16"/>
    </w:rPr>
  </w:style>
  <w:style w:type="character" w:customStyle="1" w:styleId="ab">
    <w:name w:val="Текст выноски Знак"/>
    <w:basedOn w:val="a2"/>
    <w:link w:val="aa"/>
    <w:uiPriority w:val="99"/>
    <w:semiHidden/>
    <w:qFormat/>
    <w:rsid w:val="00BD5B70"/>
    <w:rPr>
      <w:rFonts w:ascii="Tahoma" w:hAnsi="Tahoma" w:cs="Tahoma"/>
      <w:sz w:val="16"/>
      <w:szCs w:val="16"/>
    </w:rPr>
  </w:style>
  <w:style w:type="paragraph" w:styleId="ac">
    <w:name w:val="No Spacing"/>
    <w:link w:val="ad"/>
    <w:uiPriority w:val="1"/>
    <w:qFormat/>
    <w:rsid w:val="003B2C75"/>
    <w:pPr>
      <w:spacing w:after="0" w:line="240" w:lineRule="auto"/>
    </w:pPr>
  </w:style>
  <w:style w:type="paragraph" w:styleId="ae">
    <w:name w:val="Normal (Web)"/>
    <w:basedOn w:val="a0"/>
    <w:uiPriority w:val="99"/>
    <w:rsid w:val="00FC1C20"/>
    <w:pPr>
      <w:spacing w:before="100" w:beforeAutospacing="1" w:after="100" w:afterAutospacing="1"/>
    </w:pPr>
    <w:rPr>
      <w:sz w:val="24"/>
      <w:szCs w:val="24"/>
    </w:rPr>
  </w:style>
  <w:style w:type="character" w:customStyle="1" w:styleId="10">
    <w:name w:val="Заголовок 1 Знак"/>
    <w:basedOn w:val="a2"/>
    <w:link w:val="1"/>
    <w:rsid w:val="00FC1C20"/>
    <w:rPr>
      <w:rFonts w:ascii="Arial Narrow" w:eastAsia="Times New Roman" w:hAnsi="Arial Narrow" w:cs="Times New Roman"/>
      <w:b/>
      <w:sz w:val="14"/>
      <w:szCs w:val="20"/>
      <w:lang w:eastAsia="ru-RU"/>
    </w:rPr>
  </w:style>
  <w:style w:type="character" w:customStyle="1" w:styleId="30">
    <w:name w:val="Заголовок 3 Знак"/>
    <w:basedOn w:val="a2"/>
    <w:link w:val="3"/>
    <w:uiPriority w:val="9"/>
    <w:semiHidden/>
    <w:rsid w:val="00FB4DC2"/>
    <w:rPr>
      <w:rFonts w:asciiTheme="majorHAnsi" w:eastAsiaTheme="majorEastAsia" w:hAnsiTheme="majorHAnsi" w:cstheme="majorBidi"/>
      <w:b/>
      <w:bCs/>
      <w:color w:val="4F81BD" w:themeColor="accent1"/>
      <w:sz w:val="20"/>
      <w:szCs w:val="20"/>
      <w:lang w:eastAsia="ru-RU"/>
    </w:rPr>
  </w:style>
  <w:style w:type="paragraph" w:styleId="af">
    <w:name w:val="List Paragraph"/>
    <w:basedOn w:val="a0"/>
    <w:uiPriority w:val="34"/>
    <w:qFormat/>
    <w:rsid w:val="00882305"/>
    <w:pPr>
      <w:ind w:left="720"/>
      <w:contextualSpacing/>
    </w:pPr>
  </w:style>
  <w:style w:type="table" w:styleId="af0">
    <w:name w:val="Table Grid"/>
    <w:basedOn w:val="a3"/>
    <w:uiPriority w:val="59"/>
    <w:rsid w:val="002F44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2"/>
    <w:link w:val="5"/>
    <w:uiPriority w:val="9"/>
    <w:semiHidden/>
    <w:rsid w:val="00140EA3"/>
    <w:rPr>
      <w:rFonts w:asciiTheme="majorHAnsi" w:eastAsiaTheme="majorEastAsia" w:hAnsiTheme="majorHAnsi" w:cstheme="majorBidi"/>
      <w:color w:val="243F60" w:themeColor="accent1" w:themeShade="7F"/>
      <w:sz w:val="20"/>
      <w:szCs w:val="20"/>
      <w:lang w:eastAsia="ru-RU"/>
    </w:rPr>
  </w:style>
  <w:style w:type="character" w:styleId="af1">
    <w:name w:val="Hyperlink"/>
    <w:basedOn w:val="a2"/>
    <w:uiPriority w:val="99"/>
    <w:unhideWhenUsed/>
    <w:rsid w:val="00324440"/>
    <w:rPr>
      <w:color w:val="000080"/>
      <w:u w:val="single"/>
    </w:rPr>
  </w:style>
  <w:style w:type="paragraph" w:customStyle="1" w:styleId="af2">
    <w:name w:val="???????"/>
    <w:rsid w:val="005C58E5"/>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pPr>
    <w:rPr>
      <w:rFonts w:ascii="Tahoma" w:eastAsia="Times New Roman" w:hAnsi="Tahoma" w:cs="Tahoma"/>
      <w:color w:val="000000"/>
      <w:sz w:val="36"/>
      <w:szCs w:val="36"/>
      <w:lang w:eastAsia="ru-RU"/>
    </w:rPr>
  </w:style>
  <w:style w:type="table" w:customStyle="1" w:styleId="11">
    <w:name w:val="Светлая заливка1"/>
    <w:basedOn w:val="a3"/>
    <w:uiPriority w:val="60"/>
    <w:rsid w:val="005A54D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3">
    <w:name w:val="Содержимое таблицы"/>
    <w:basedOn w:val="a0"/>
    <w:qFormat/>
    <w:rsid w:val="00BE44AE"/>
    <w:pPr>
      <w:widowControl w:val="0"/>
      <w:suppressLineNumbers/>
      <w:suppressAutoHyphens/>
    </w:pPr>
    <w:rPr>
      <w:rFonts w:eastAsia="Arial Unicode MS"/>
      <w:sz w:val="28"/>
      <w:szCs w:val="24"/>
      <w:lang w:eastAsia="ar-SA"/>
    </w:rPr>
  </w:style>
  <w:style w:type="character" w:customStyle="1" w:styleId="WW8Num1z0">
    <w:name w:val="WW8Num1z0"/>
    <w:rsid w:val="002C1DDE"/>
    <w:rPr>
      <w:rFonts w:ascii="Symbol" w:hAnsi="Symbol" w:cs="StarSymbol"/>
      <w:sz w:val="18"/>
      <w:szCs w:val="18"/>
    </w:rPr>
  </w:style>
  <w:style w:type="character" w:customStyle="1" w:styleId="Absatz-Standardschriftart">
    <w:name w:val="Absatz-Standardschriftart"/>
    <w:rsid w:val="002C1DDE"/>
  </w:style>
  <w:style w:type="character" w:customStyle="1" w:styleId="WW-Absatz-Standardschriftart">
    <w:name w:val="WW-Absatz-Standardschriftart"/>
    <w:rsid w:val="002C1DDE"/>
  </w:style>
  <w:style w:type="character" w:customStyle="1" w:styleId="WW-Absatz-Standardschriftart1">
    <w:name w:val="WW-Absatz-Standardschriftart1"/>
    <w:rsid w:val="002C1DDE"/>
  </w:style>
  <w:style w:type="character" w:customStyle="1" w:styleId="WW-Absatz-Standardschriftart11">
    <w:name w:val="WW-Absatz-Standardschriftart11"/>
    <w:rsid w:val="002C1DDE"/>
  </w:style>
  <w:style w:type="character" w:customStyle="1" w:styleId="WW-Absatz-Standardschriftart111">
    <w:name w:val="WW-Absatz-Standardschriftart111"/>
    <w:rsid w:val="002C1DDE"/>
  </w:style>
  <w:style w:type="character" w:customStyle="1" w:styleId="WW-Absatz-Standardschriftart1111">
    <w:name w:val="WW-Absatz-Standardschriftart1111"/>
    <w:rsid w:val="002C1DDE"/>
  </w:style>
  <w:style w:type="character" w:customStyle="1" w:styleId="WW-Absatz-Standardschriftart11111">
    <w:name w:val="WW-Absatz-Standardschriftart11111"/>
    <w:rsid w:val="002C1DDE"/>
  </w:style>
  <w:style w:type="character" w:customStyle="1" w:styleId="WW-Absatz-Standardschriftart111111">
    <w:name w:val="WW-Absatz-Standardschriftart111111"/>
    <w:rsid w:val="002C1DDE"/>
  </w:style>
  <w:style w:type="character" w:customStyle="1" w:styleId="WW-Absatz-Standardschriftart1111111">
    <w:name w:val="WW-Absatz-Standardschriftart1111111"/>
    <w:rsid w:val="002C1DDE"/>
  </w:style>
  <w:style w:type="character" w:customStyle="1" w:styleId="WW-Absatz-Standardschriftart11111111">
    <w:name w:val="WW-Absatz-Standardschriftart11111111"/>
    <w:rsid w:val="002C1DDE"/>
  </w:style>
  <w:style w:type="character" w:customStyle="1" w:styleId="WW-Absatz-Standardschriftart111111111">
    <w:name w:val="WW-Absatz-Standardschriftart111111111"/>
    <w:rsid w:val="002C1DDE"/>
  </w:style>
  <w:style w:type="character" w:customStyle="1" w:styleId="WW-Absatz-Standardschriftart1111111111">
    <w:name w:val="WW-Absatz-Standardschriftart1111111111"/>
    <w:rsid w:val="002C1DDE"/>
  </w:style>
  <w:style w:type="character" w:customStyle="1" w:styleId="WW-Absatz-Standardschriftart11111111111">
    <w:name w:val="WW-Absatz-Standardschriftart11111111111"/>
    <w:rsid w:val="002C1DDE"/>
  </w:style>
  <w:style w:type="character" w:customStyle="1" w:styleId="WW-Absatz-Standardschriftart111111111111">
    <w:name w:val="WW-Absatz-Standardschriftart111111111111"/>
    <w:rsid w:val="002C1DDE"/>
  </w:style>
  <w:style w:type="character" w:customStyle="1" w:styleId="WW-Absatz-Standardschriftart1111111111111">
    <w:name w:val="WW-Absatz-Standardschriftart1111111111111"/>
    <w:rsid w:val="002C1DDE"/>
  </w:style>
  <w:style w:type="character" w:customStyle="1" w:styleId="WW-Absatz-Standardschriftart11111111111111">
    <w:name w:val="WW-Absatz-Standardschriftart11111111111111"/>
    <w:rsid w:val="002C1DDE"/>
  </w:style>
  <w:style w:type="character" w:customStyle="1" w:styleId="WW-Absatz-Standardschriftart111111111111111">
    <w:name w:val="WW-Absatz-Standardschriftart111111111111111"/>
    <w:rsid w:val="002C1DDE"/>
  </w:style>
  <w:style w:type="character" w:customStyle="1" w:styleId="WW-Absatz-Standardschriftart1111111111111111">
    <w:name w:val="WW-Absatz-Standardschriftart1111111111111111"/>
    <w:rsid w:val="002C1DDE"/>
  </w:style>
  <w:style w:type="character" w:customStyle="1" w:styleId="WW-Absatz-Standardschriftart11111111111111111">
    <w:name w:val="WW-Absatz-Standardschriftart11111111111111111"/>
    <w:rsid w:val="002C1DDE"/>
  </w:style>
  <w:style w:type="character" w:customStyle="1" w:styleId="WW-Absatz-Standardschriftart111111111111111111">
    <w:name w:val="WW-Absatz-Standardschriftart111111111111111111"/>
    <w:rsid w:val="002C1DDE"/>
  </w:style>
  <w:style w:type="character" w:customStyle="1" w:styleId="WW-Absatz-Standardschriftart1111111111111111111">
    <w:name w:val="WW-Absatz-Standardschriftart1111111111111111111"/>
    <w:rsid w:val="002C1DDE"/>
  </w:style>
  <w:style w:type="character" w:customStyle="1" w:styleId="WW-Absatz-Standardschriftart11111111111111111111">
    <w:name w:val="WW-Absatz-Standardschriftart11111111111111111111"/>
    <w:rsid w:val="002C1DDE"/>
  </w:style>
  <w:style w:type="character" w:customStyle="1" w:styleId="WW-Absatz-Standardschriftart111111111111111111111">
    <w:name w:val="WW-Absatz-Standardschriftart111111111111111111111"/>
    <w:rsid w:val="002C1DDE"/>
  </w:style>
  <w:style w:type="character" w:customStyle="1" w:styleId="WW-Absatz-Standardschriftart1111111111111111111111">
    <w:name w:val="WW-Absatz-Standardschriftart1111111111111111111111"/>
    <w:rsid w:val="002C1DDE"/>
  </w:style>
  <w:style w:type="character" w:customStyle="1" w:styleId="WW-Absatz-Standardschriftart11111111111111111111111">
    <w:name w:val="WW-Absatz-Standardschriftart11111111111111111111111"/>
    <w:rsid w:val="002C1DDE"/>
  </w:style>
  <w:style w:type="character" w:customStyle="1" w:styleId="WW-Absatz-Standardschriftart111111111111111111111111">
    <w:name w:val="WW-Absatz-Standardschriftart111111111111111111111111"/>
    <w:rsid w:val="002C1DDE"/>
  </w:style>
  <w:style w:type="character" w:customStyle="1" w:styleId="WW-Absatz-Standardschriftart1111111111111111111111111">
    <w:name w:val="WW-Absatz-Standardschriftart1111111111111111111111111"/>
    <w:rsid w:val="002C1DDE"/>
  </w:style>
  <w:style w:type="character" w:customStyle="1" w:styleId="WW-Absatz-Standardschriftart11111111111111111111111111">
    <w:name w:val="WW-Absatz-Standardschriftart11111111111111111111111111"/>
    <w:rsid w:val="002C1DDE"/>
  </w:style>
  <w:style w:type="character" w:customStyle="1" w:styleId="WW-Absatz-Standardschriftart111111111111111111111111111">
    <w:name w:val="WW-Absatz-Standardschriftart111111111111111111111111111"/>
    <w:rsid w:val="002C1DDE"/>
  </w:style>
  <w:style w:type="character" w:customStyle="1" w:styleId="WW-Absatz-Standardschriftart1111111111111111111111111111">
    <w:name w:val="WW-Absatz-Standardschriftart1111111111111111111111111111"/>
    <w:rsid w:val="002C1DDE"/>
  </w:style>
  <w:style w:type="character" w:customStyle="1" w:styleId="WW-Absatz-Standardschriftart11111111111111111111111111111">
    <w:name w:val="WW-Absatz-Standardschriftart11111111111111111111111111111"/>
    <w:rsid w:val="002C1DDE"/>
  </w:style>
  <w:style w:type="character" w:customStyle="1" w:styleId="WW-Absatz-Standardschriftart111111111111111111111111111111">
    <w:name w:val="WW-Absatz-Standardschriftart111111111111111111111111111111"/>
    <w:rsid w:val="002C1DDE"/>
  </w:style>
  <w:style w:type="character" w:customStyle="1" w:styleId="WW-Absatz-Standardschriftart1111111111111111111111111111111">
    <w:name w:val="WW-Absatz-Standardschriftart1111111111111111111111111111111"/>
    <w:rsid w:val="002C1DDE"/>
  </w:style>
  <w:style w:type="character" w:customStyle="1" w:styleId="WW-Absatz-Standardschriftart11111111111111111111111111111111">
    <w:name w:val="WW-Absatz-Standardschriftart11111111111111111111111111111111"/>
    <w:rsid w:val="002C1DDE"/>
  </w:style>
  <w:style w:type="character" w:customStyle="1" w:styleId="WW-Absatz-Standardschriftart111111111111111111111111111111111">
    <w:name w:val="WW-Absatz-Standardschriftart111111111111111111111111111111111"/>
    <w:rsid w:val="002C1DDE"/>
  </w:style>
  <w:style w:type="character" w:customStyle="1" w:styleId="WW-Absatz-Standardschriftart1111111111111111111111111111111111">
    <w:name w:val="WW-Absatz-Standardschriftart1111111111111111111111111111111111"/>
    <w:rsid w:val="002C1DDE"/>
  </w:style>
  <w:style w:type="character" w:customStyle="1" w:styleId="WW-Absatz-Standardschriftart11111111111111111111111111111111111">
    <w:name w:val="WW-Absatz-Standardschriftart11111111111111111111111111111111111"/>
    <w:rsid w:val="002C1DDE"/>
  </w:style>
  <w:style w:type="character" w:customStyle="1" w:styleId="WW-Absatz-Standardschriftart111111111111111111111111111111111111">
    <w:name w:val="WW-Absatz-Standardschriftart111111111111111111111111111111111111"/>
    <w:rsid w:val="002C1DDE"/>
  </w:style>
  <w:style w:type="character" w:customStyle="1" w:styleId="WW-Absatz-Standardschriftart1111111111111111111111111111111111111">
    <w:name w:val="WW-Absatz-Standardschriftart1111111111111111111111111111111111111"/>
    <w:rsid w:val="002C1DDE"/>
  </w:style>
  <w:style w:type="character" w:customStyle="1" w:styleId="WW-Absatz-Standardschriftart11111111111111111111111111111111111111">
    <w:name w:val="WW-Absatz-Standardschriftart11111111111111111111111111111111111111"/>
    <w:rsid w:val="002C1DDE"/>
  </w:style>
  <w:style w:type="character" w:customStyle="1" w:styleId="WW-Absatz-Standardschriftart111111111111111111111111111111111111111">
    <w:name w:val="WW-Absatz-Standardschriftart111111111111111111111111111111111111111"/>
    <w:rsid w:val="002C1DDE"/>
  </w:style>
  <w:style w:type="character" w:customStyle="1" w:styleId="WW-Absatz-Standardschriftart1111111111111111111111111111111111111111">
    <w:name w:val="WW-Absatz-Standardschriftart1111111111111111111111111111111111111111"/>
    <w:rsid w:val="002C1DDE"/>
  </w:style>
  <w:style w:type="character" w:customStyle="1" w:styleId="WW-Absatz-Standardschriftart11111111111111111111111111111111111111111">
    <w:name w:val="WW-Absatz-Standardschriftart11111111111111111111111111111111111111111"/>
    <w:rsid w:val="002C1DDE"/>
  </w:style>
  <w:style w:type="character" w:customStyle="1" w:styleId="af4">
    <w:name w:val="Маркеры списка"/>
    <w:rsid w:val="002C1DDE"/>
    <w:rPr>
      <w:rFonts w:ascii="StarSymbol" w:eastAsia="StarSymbol" w:hAnsi="StarSymbol" w:cs="StarSymbol"/>
      <w:sz w:val="18"/>
      <w:szCs w:val="18"/>
    </w:rPr>
  </w:style>
  <w:style w:type="character" w:customStyle="1" w:styleId="af5">
    <w:name w:val="Символ нумерации"/>
    <w:rsid w:val="002C1DDE"/>
  </w:style>
  <w:style w:type="paragraph" w:customStyle="1" w:styleId="af6">
    <w:name w:val="Заголовок"/>
    <w:basedOn w:val="a0"/>
    <w:next w:val="a1"/>
    <w:qFormat/>
    <w:rsid w:val="002C1DDE"/>
    <w:pPr>
      <w:keepNext/>
      <w:widowControl w:val="0"/>
      <w:suppressAutoHyphens/>
      <w:spacing w:before="240" w:after="120"/>
    </w:pPr>
    <w:rPr>
      <w:rFonts w:ascii="Arial" w:eastAsia="Lucida Sans Unicode" w:hAnsi="Arial" w:cs="Tahoma"/>
      <w:kern w:val="1"/>
      <w:sz w:val="28"/>
      <w:szCs w:val="28"/>
    </w:rPr>
  </w:style>
  <w:style w:type="paragraph" w:styleId="a1">
    <w:name w:val="Body Text"/>
    <w:basedOn w:val="a0"/>
    <w:link w:val="af7"/>
    <w:rsid w:val="002C1DDE"/>
    <w:pPr>
      <w:widowControl w:val="0"/>
      <w:suppressAutoHyphens/>
      <w:spacing w:after="120"/>
    </w:pPr>
    <w:rPr>
      <w:rFonts w:ascii="Arial" w:eastAsia="Lucida Sans Unicode" w:hAnsi="Arial"/>
      <w:kern w:val="1"/>
      <w:szCs w:val="24"/>
    </w:rPr>
  </w:style>
  <w:style w:type="character" w:customStyle="1" w:styleId="af7">
    <w:name w:val="Основной текст Знак"/>
    <w:basedOn w:val="a2"/>
    <w:link w:val="a1"/>
    <w:rsid w:val="002C1DDE"/>
    <w:rPr>
      <w:rFonts w:ascii="Arial" w:eastAsia="Lucida Sans Unicode" w:hAnsi="Arial" w:cs="Times New Roman"/>
      <w:kern w:val="1"/>
      <w:sz w:val="20"/>
      <w:szCs w:val="24"/>
      <w:lang w:eastAsia="ru-RU"/>
    </w:rPr>
  </w:style>
  <w:style w:type="paragraph" w:styleId="af8">
    <w:name w:val="List"/>
    <w:basedOn w:val="a1"/>
    <w:rsid w:val="002C1DDE"/>
    <w:rPr>
      <w:rFonts w:cs="Tahoma"/>
    </w:rPr>
  </w:style>
  <w:style w:type="paragraph" w:customStyle="1" w:styleId="12">
    <w:name w:val="Название1"/>
    <w:basedOn w:val="a0"/>
    <w:rsid w:val="002C1DDE"/>
    <w:pPr>
      <w:widowControl w:val="0"/>
      <w:suppressLineNumbers/>
      <w:suppressAutoHyphens/>
      <w:spacing w:before="120" w:after="120"/>
    </w:pPr>
    <w:rPr>
      <w:rFonts w:ascii="Arial" w:eastAsia="Lucida Sans Unicode" w:hAnsi="Arial" w:cs="Tahoma"/>
      <w:i/>
      <w:iCs/>
      <w:kern w:val="1"/>
      <w:szCs w:val="24"/>
    </w:rPr>
  </w:style>
  <w:style w:type="paragraph" w:customStyle="1" w:styleId="13">
    <w:name w:val="Указатель1"/>
    <w:basedOn w:val="a0"/>
    <w:rsid w:val="002C1DDE"/>
    <w:pPr>
      <w:widowControl w:val="0"/>
      <w:suppressLineNumbers/>
      <w:suppressAutoHyphens/>
    </w:pPr>
    <w:rPr>
      <w:rFonts w:ascii="Arial" w:eastAsia="Lucida Sans Unicode" w:hAnsi="Arial" w:cs="Tahoma"/>
      <w:kern w:val="1"/>
      <w:szCs w:val="24"/>
    </w:rPr>
  </w:style>
  <w:style w:type="paragraph" w:customStyle="1" w:styleId="af9">
    <w:name w:val="Заголовок таблицы"/>
    <w:basedOn w:val="af3"/>
    <w:qFormat/>
    <w:rsid w:val="002C1DDE"/>
    <w:pPr>
      <w:jc w:val="center"/>
    </w:pPr>
    <w:rPr>
      <w:rFonts w:ascii="Arial" w:eastAsia="Lucida Sans Unicode" w:hAnsi="Arial"/>
      <w:b/>
      <w:bCs/>
      <w:kern w:val="1"/>
      <w:sz w:val="20"/>
      <w:lang w:eastAsia="ru-RU"/>
    </w:rPr>
  </w:style>
  <w:style w:type="paragraph" w:customStyle="1" w:styleId="TableContents">
    <w:name w:val="Table Contents"/>
    <w:basedOn w:val="a0"/>
    <w:rsid w:val="002C1DDE"/>
    <w:pPr>
      <w:widowControl w:val="0"/>
      <w:suppressAutoHyphens/>
    </w:pPr>
    <w:rPr>
      <w:rFonts w:ascii="Arial" w:eastAsia="Lucida Sans Unicode" w:hAnsi="Arial"/>
      <w:kern w:val="1"/>
      <w:szCs w:val="24"/>
    </w:rPr>
  </w:style>
  <w:style w:type="character" w:styleId="afa">
    <w:name w:val="Emphasis"/>
    <w:basedOn w:val="a2"/>
    <w:uiPriority w:val="20"/>
    <w:qFormat/>
    <w:rsid w:val="002C1DDE"/>
    <w:rPr>
      <w:i/>
      <w:iCs/>
    </w:rPr>
  </w:style>
  <w:style w:type="paragraph" w:styleId="HTML">
    <w:name w:val="HTML Preformatted"/>
    <w:basedOn w:val="a0"/>
    <w:link w:val="HTML0"/>
    <w:uiPriority w:val="99"/>
    <w:unhideWhenUsed/>
    <w:rsid w:val="002C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uiPriority w:val="99"/>
    <w:rsid w:val="002C1DDE"/>
    <w:rPr>
      <w:rFonts w:ascii="Courier New" w:eastAsia="Times New Roman" w:hAnsi="Courier New" w:cs="Courier New"/>
      <w:sz w:val="20"/>
      <w:szCs w:val="20"/>
      <w:lang w:eastAsia="ru-RU"/>
    </w:rPr>
  </w:style>
  <w:style w:type="character" w:styleId="afb">
    <w:name w:val="Strong"/>
    <w:basedOn w:val="a2"/>
    <w:uiPriority w:val="22"/>
    <w:qFormat/>
    <w:rsid w:val="002C1DDE"/>
    <w:rPr>
      <w:b/>
      <w:bCs/>
    </w:rPr>
  </w:style>
  <w:style w:type="character" w:customStyle="1" w:styleId="apple-converted-space">
    <w:name w:val="apple-converted-space"/>
    <w:basedOn w:val="a2"/>
    <w:rsid w:val="002C1DDE"/>
  </w:style>
  <w:style w:type="character" w:customStyle="1" w:styleId="match">
    <w:name w:val="match"/>
    <w:basedOn w:val="a2"/>
    <w:rsid w:val="002C1DDE"/>
  </w:style>
  <w:style w:type="character" w:styleId="afc">
    <w:name w:val="FollowedHyperlink"/>
    <w:basedOn w:val="a2"/>
    <w:uiPriority w:val="99"/>
    <w:semiHidden/>
    <w:unhideWhenUsed/>
    <w:rsid w:val="002C1DDE"/>
    <w:rPr>
      <w:color w:val="800000"/>
      <w:u w:val="single"/>
    </w:rPr>
  </w:style>
  <w:style w:type="paragraph" w:customStyle="1" w:styleId="western">
    <w:name w:val="western"/>
    <w:basedOn w:val="a0"/>
    <w:rsid w:val="002C1DDE"/>
    <w:pPr>
      <w:spacing w:before="100" w:beforeAutospacing="1" w:after="119"/>
    </w:pPr>
    <w:rPr>
      <w:rFonts w:ascii="Arial" w:hAnsi="Arial" w:cs="Arial"/>
      <w:color w:val="000000"/>
    </w:rPr>
  </w:style>
  <w:style w:type="paragraph" w:customStyle="1" w:styleId="western1">
    <w:name w:val="western1"/>
    <w:basedOn w:val="a0"/>
    <w:rsid w:val="002C1DDE"/>
    <w:pPr>
      <w:spacing w:before="100" w:beforeAutospacing="1" w:after="119"/>
    </w:pPr>
    <w:rPr>
      <w:rFonts w:ascii="Arial" w:hAnsi="Arial" w:cs="Arial"/>
      <w:color w:val="000000"/>
    </w:rPr>
  </w:style>
  <w:style w:type="paragraph" w:customStyle="1" w:styleId="afd">
    <w:name w:val="Базовый"/>
    <w:rsid w:val="002C1DDE"/>
    <w:pPr>
      <w:suppressAutoHyphens/>
    </w:pPr>
    <w:rPr>
      <w:rFonts w:ascii="Calibri" w:eastAsia="Lucida Sans Unicode" w:hAnsi="Calibri" w:cs="Calibri"/>
    </w:rPr>
  </w:style>
  <w:style w:type="table" w:customStyle="1" w:styleId="14">
    <w:name w:val="Сетка таблицы1"/>
    <w:basedOn w:val="a3"/>
    <w:next w:val="af0"/>
    <w:uiPriority w:val="59"/>
    <w:rsid w:val="002C1D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2"/>
    <w:link w:val="2"/>
    <w:rsid w:val="005916C0"/>
    <w:rPr>
      <w:rFonts w:asciiTheme="majorHAnsi" w:eastAsiaTheme="majorEastAsia" w:hAnsiTheme="majorHAnsi" w:cstheme="majorBidi"/>
      <w:b/>
      <w:bCs/>
      <w:color w:val="4F81BD" w:themeColor="accent1"/>
      <w:sz w:val="26"/>
      <w:szCs w:val="26"/>
      <w:lang w:eastAsia="ru-RU"/>
    </w:rPr>
  </w:style>
  <w:style w:type="paragraph" w:customStyle="1" w:styleId="Standard">
    <w:name w:val="Standard"/>
    <w:rsid w:val="005916C0"/>
    <w:pPr>
      <w:suppressAutoHyphens/>
      <w:autoSpaceDN w:val="0"/>
      <w:textAlignment w:val="baseline"/>
    </w:pPr>
    <w:rPr>
      <w:rFonts w:ascii="Calibri" w:eastAsia="Arial Unicode MS" w:hAnsi="Calibri" w:cs="Tahoma"/>
      <w:kern w:val="3"/>
      <w:szCs w:val="20"/>
      <w:lang w:eastAsia="ru-RU" w:bidi="sa-IN"/>
    </w:rPr>
  </w:style>
  <w:style w:type="character" w:customStyle="1" w:styleId="60">
    <w:name w:val="Заголовок 6 Знак"/>
    <w:basedOn w:val="a2"/>
    <w:link w:val="6"/>
    <w:uiPriority w:val="9"/>
    <w:semiHidden/>
    <w:rsid w:val="00B1147D"/>
    <w:rPr>
      <w:rFonts w:asciiTheme="majorHAnsi" w:eastAsiaTheme="majorEastAsia" w:hAnsiTheme="majorHAnsi" w:cstheme="majorBidi"/>
      <w:i/>
      <w:iCs/>
      <w:color w:val="243F60" w:themeColor="accent1" w:themeShade="7F"/>
      <w:sz w:val="20"/>
      <w:szCs w:val="20"/>
      <w:lang w:eastAsia="ru-RU"/>
    </w:rPr>
  </w:style>
  <w:style w:type="paragraph" w:customStyle="1" w:styleId="afe">
    <w:name w:val="Содержимое врезки"/>
    <w:basedOn w:val="a0"/>
    <w:rsid w:val="000C32BF"/>
    <w:pPr>
      <w:widowControl w:val="0"/>
      <w:suppressAutoHyphens/>
      <w:spacing w:after="200" w:line="276" w:lineRule="auto"/>
    </w:pPr>
    <w:rPr>
      <w:rFonts w:ascii="Arial" w:eastAsia="Lucida Sans Unicode" w:hAnsi="Arial" w:cs="Arial"/>
      <w:color w:val="00000A"/>
      <w:szCs w:val="24"/>
      <w:lang w:eastAsia="zh-CN"/>
    </w:rPr>
  </w:style>
  <w:style w:type="character" w:customStyle="1" w:styleId="21">
    <w:name w:val="Основной текст 2 Знак"/>
    <w:basedOn w:val="a2"/>
    <w:rsid w:val="00817427"/>
    <w:rPr>
      <w:rFonts w:ascii="Arial" w:hAnsi="Arial" w:cs="Arial"/>
    </w:rPr>
  </w:style>
  <w:style w:type="paragraph" w:customStyle="1" w:styleId="consplustitle">
    <w:name w:val="consplustitle"/>
    <w:basedOn w:val="a0"/>
    <w:rsid w:val="00817427"/>
    <w:pPr>
      <w:widowControl w:val="0"/>
      <w:suppressAutoHyphens/>
      <w:spacing w:before="120" w:after="24" w:line="276" w:lineRule="auto"/>
    </w:pPr>
    <w:rPr>
      <w:rFonts w:ascii="Arial" w:eastAsia="Lucida Sans Unicode" w:hAnsi="Arial" w:cs="Arial"/>
      <w:color w:val="00000A"/>
      <w:szCs w:val="24"/>
      <w:lang w:eastAsia="zh-CN"/>
    </w:rPr>
  </w:style>
  <w:style w:type="character" w:customStyle="1" w:styleId="40">
    <w:name w:val="Заголовок 4 Знак"/>
    <w:basedOn w:val="a2"/>
    <w:link w:val="4"/>
    <w:rsid w:val="004508F2"/>
    <w:rPr>
      <w:rFonts w:ascii="Arial" w:eastAsia="Lucida Sans Unicode" w:hAnsi="Arial" w:cs="Arial"/>
      <w:color w:val="00000A"/>
      <w:sz w:val="24"/>
      <w:szCs w:val="24"/>
      <w:lang w:eastAsia="zh-CN"/>
    </w:rPr>
  </w:style>
  <w:style w:type="character" w:customStyle="1" w:styleId="WW8Num1z1">
    <w:name w:val="WW8Num1z1"/>
    <w:rsid w:val="004508F2"/>
  </w:style>
  <w:style w:type="character" w:customStyle="1" w:styleId="WW8Num1z2">
    <w:name w:val="WW8Num1z2"/>
    <w:rsid w:val="004508F2"/>
  </w:style>
  <w:style w:type="character" w:customStyle="1" w:styleId="WW8Num1z3">
    <w:name w:val="WW8Num1z3"/>
    <w:rsid w:val="004508F2"/>
  </w:style>
  <w:style w:type="character" w:customStyle="1" w:styleId="WW8Num1z4">
    <w:name w:val="WW8Num1z4"/>
    <w:rsid w:val="004508F2"/>
  </w:style>
  <w:style w:type="character" w:customStyle="1" w:styleId="WW8Num1z5">
    <w:name w:val="WW8Num1z5"/>
    <w:rsid w:val="004508F2"/>
  </w:style>
  <w:style w:type="character" w:customStyle="1" w:styleId="WW8Num1z6">
    <w:name w:val="WW8Num1z6"/>
    <w:rsid w:val="004508F2"/>
  </w:style>
  <w:style w:type="character" w:customStyle="1" w:styleId="WW8Num1z7">
    <w:name w:val="WW8Num1z7"/>
    <w:rsid w:val="004508F2"/>
  </w:style>
  <w:style w:type="character" w:customStyle="1" w:styleId="WW8Num1z8">
    <w:name w:val="WW8Num1z8"/>
    <w:rsid w:val="004508F2"/>
  </w:style>
  <w:style w:type="character" w:customStyle="1" w:styleId="WW8Num2z0">
    <w:name w:val="WW8Num2z0"/>
    <w:rsid w:val="004508F2"/>
    <w:rPr>
      <w:rFonts w:cs="Arial"/>
      <w:sz w:val="22"/>
      <w:szCs w:val="22"/>
    </w:rPr>
  </w:style>
  <w:style w:type="character" w:customStyle="1" w:styleId="WW8Num2z1">
    <w:name w:val="WW8Num2z1"/>
    <w:rsid w:val="004508F2"/>
  </w:style>
  <w:style w:type="character" w:customStyle="1" w:styleId="WW8Num2z2">
    <w:name w:val="WW8Num2z2"/>
    <w:rsid w:val="004508F2"/>
  </w:style>
  <w:style w:type="character" w:customStyle="1" w:styleId="WW8Num2z3">
    <w:name w:val="WW8Num2z3"/>
    <w:rsid w:val="004508F2"/>
  </w:style>
  <w:style w:type="character" w:customStyle="1" w:styleId="WW8Num2z4">
    <w:name w:val="WW8Num2z4"/>
    <w:rsid w:val="004508F2"/>
  </w:style>
  <w:style w:type="character" w:customStyle="1" w:styleId="WW8Num2z5">
    <w:name w:val="WW8Num2z5"/>
    <w:rsid w:val="004508F2"/>
  </w:style>
  <w:style w:type="character" w:customStyle="1" w:styleId="WW8Num2z6">
    <w:name w:val="WW8Num2z6"/>
    <w:rsid w:val="004508F2"/>
  </w:style>
  <w:style w:type="character" w:customStyle="1" w:styleId="WW8Num2z7">
    <w:name w:val="WW8Num2z7"/>
    <w:rsid w:val="004508F2"/>
  </w:style>
  <w:style w:type="character" w:customStyle="1" w:styleId="WW8Num2z8">
    <w:name w:val="WW8Num2z8"/>
    <w:rsid w:val="004508F2"/>
  </w:style>
  <w:style w:type="character" w:customStyle="1" w:styleId="WW8Num3z0">
    <w:name w:val="WW8Num3z0"/>
    <w:rsid w:val="004508F2"/>
    <w:rPr>
      <w:rFonts w:eastAsia="Arial" w:cs="Arial"/>
      <w:color w:val="000000"/>
      <w:sz w:val="22"/>
      <w:szCs w:val="26"/>
    </w:rPr>
  </w:style>
  <w:style w:type="character" w:customStyle="1" w:styleId="WW8Num3z1">
    <w:name w:val="WW8Num3z1"/>
    <w:rsid w:val="004508F2"/>
  </w:style>
  <w:style w:type="character" w:customStyle="1" w:styleId="WW8Num3z2">
    <w:name w:val="WW8Num3z2"/>
    <w:rsid w:val="004508F2"/>
  </w:style>
  <w:style w:type="character" w:customStyle="1" w:styleId="WW8Num3z3">
    <w:name w:val="WW8Num3z3"/>
    <w:rsid w:val="004508F2"/>
  </w:style>
  <w:style w:type="character" w:customStyle="1" w:styleId="WW8Num3z4">
    <w:name w:val="WW8Num3z4"/>
    <w:rsid w:val="004508F2"/>
  </w:style>
  <w:style w:type="character" w:customStyle="1" w:styleId="WW8Num3z5">
    <w:name w:val="WW8Num3z5"/>
    <w:rsid w:val="004508F2"/>
  </w:style>
  <w:style w:type="character" w:customStyle="1" w:styleId="WW8Num3z6">
    <w:name w:val="WW8Num3z6"/>
    <w:rsid w:val="004508F2"/>
  </w:style>
  <w:style w:type="character" w:customStyle="1" w:styleId="WW8Num3z7">
    <w:name w:val="WW8Num3z7"/>
    <w:rsid w:val="004508F2"/>
  </w:style>
  <w:style w:type="character" w:customStyle="1" w:styleId="WW8Num3z8">
    <w:name w:val="WW8Num3z8"/>
    <w:rsid w:val="004508F2"/>
  </w:style>
  <w:style w:type="character" w:customStyle="1" w:styleId="WW8Num4z0">
    <w:name w:val="WW8Num4z0"/>
    <w:rsid w:val="004508F2"/>
    <w:rPr>
      <w:rFonts w:ascii="Symbol" w:eastAsia="Arial" w:hAnsi="Symbol" w:cs="Symbol"/>
      <w:color w:val="000000"/>
      <w:sz w:val="20"/>
      <w:szCs w:val="26"/>
    </w:rPr>
  </w:style>
  <w:style w:type="character" w:customStyle="1" w:styleId="WW8Num4z1">
    <w:name w:val="WW8Num4z1"/>
    <w:rsid w:val="004508F2"/>
  </w:style>
  <w:style w:type="character" w:customStyle="1" w:styleId="WW8Num4z2">
    <w:name w:val="WW8Num4z2"/>
    <w:rsid w:val="004508F2"/>
  </w:style>
  <w:style w:type="character" w:customStyle="1" w:styleId="WW8Num4z3">
    <w:name w:val="WW8Num4z3"/>
    <w:rsid w:val="004508F2"/>
  </w:style>
  <w:style w:type="character" w:customStyle="1" w:styleId="WW8Num4z4">
    <w:name w:val="WW8Num4z4"/>
    <w:rsid w:val="004508F2"/>
  </w:style>
  <w:style w:type="character" w:customStyle="1" w:styleId="WW8Num4z5">
    <w:name w:val="WW8Num4z5"/>
    <w:rsid w:val="004508F2"/>
  </w:style>
  <w:style w:type="character" w:customStyle="1" w:styleId="WW8Num4z6">
    <w:name w:val="WW8Num4z6"/>
    <w:rsid w:val="004508F2"/>
  </w:style>
  <w:style w:type="character" w:customStyle="1" w:styleId="WW8Num4z7">
    <w:name w:val="WW8Num4z7"/>
    <w:rsid w:val="004508F2"/>
  </w:style>
  <w:style w:type="character" w:customStyle="1" w:styleId="WW8Num4z8">
    <w:name w:val="WW8Num4z8"/>
    <w:rsid w:val="004508F2"/>
  </w:style>
  <w:style w:type="character" w:customStyle="1" w:styleId="WW8Num5z0">
    <w:name w:val="WW8Num5z0"/>
    <w:rsid w:val="004508F2"/>
    <w:rPr>
      <w:rFonts w:ascii="Arial" w:hAnsi="Arial" w:cs="Arial"/>
      <w:color w:val="00000A"/>
      <w:sz w:val="22"/>
      <w:szCs w:val="22"/>
    </w:rPr>
  </w:style>
  <w:style w:type="character" w:customStyle="1" w:styleId="WW8Num5z1">
    <w:name w:val="WW8Num5z1"/>
    <w:rsid w:val="004508F2"/>
  </w:style>
  <w:style w:type="character" w:customStyle="1" w:styleId="WW8Num5z2">
    <w:name w:val="WW8Num5z2"/>
    <w:rsid w:val="004508F2"/>
  </w:style>
  <w:style w:type="character" w:customStyle="1" w:styleId="WW8Num6z0">
    <w:name w:val="WW8Num6z0"/>
    <w:rsid w:val="004508F2"/>
    <w:rPr>
      <w:rFonts w:ascii="Symbol" w:hAnsi="Symbol" w:cs="Symbol"/>
      <w:b/>
      <w:bCs/>
      <w:color w:val="00000A"/>
      <w:sz w:val="20"/>
      <w:szCs w:val="22"/>
    </w:rPr>
  </w:style>
  <w:style w:type="character" w:customStyle="1" w:styleId="WW8Num6z1">
    <w:name w:val="WW8Num6z1"/>
    <w:rsid w:val="004508F2"/>
    <w:rPr>
      <w:rFonts w:ascii="Courier New" w:hAnsi="Courier New" w:cs="Courier New"/>
      <w:sz w:val="20"/>
    </w:rPr>
  </w:style>
  <w:style w:type="character" w:customStyle="1" w:styleId="WW8Num6z2">
    <w:name w:val="WW8Num6z2"/>
    <w:rsid w:val="004508F2"/>
    <w:rPr>
      <w:rFonts w:ascii="Wingdings" w:hAnsi="Wingdings" w:cs="Wingdings"/>
      <w:sz w:val="20"/>
    </w:rPr>
  </w:style>
  <w:style w:type="character" w:customStyle="1" w:styleId="WW8Num6z3">
    <w:name w:val="WW8Num6z3"/>
    <w:rsid w:val="004508F2"/>
  </w:style>
  <w:style w:type="character" w:customStyle="1" w:styleId="WW8Num6z4">
    <w:name w:val="WW8Num6z4"/>
    <w:rsid w:val="004508F2"/>
  </w:style>
  <w:style w:type="character" w:customStyle="1" w:styleId="WW8Num6z5">
    <w:name w:val="WW8Num6z5"/>
    <w:rsid w:val="004508F2"/>
  </w:style>
  <w:style w:type="character" w:customStyle="1" w:styleId="WW8Num6z6">
    <w:name w:val="WW8Num6z6"/>
    <w:rsid w:val="004508F2"/>
  </w:style>
  <w:style w:type="character" w:customStyle="1" w:styleId="WW8Num6z7">
    <w:name w:val="WW8Num6z7"/>
    <w:rsid w:val="004508F2"/>
  </w:style>
  <w:style w:type="character" w:customStyle="1" w:styleId="WW8Num6z8">
    <w:name w:val="WW8Num6z8"/>
    <w:rsid w:val="004508F2"/>
  </w:style>
  <w:style w:type="character" w:customStyle="1" w:styleId="WW8Num7z0">
    <w:name w:val="WW8Num7z0"/>
    <w:rsid w:val="004508F2"/>
    <w:rPr>
      <w:rFonts w:ascii="Symbol" w:hAnsi="Symbol" w:cs="Symbol"/>
      <w:sz w:val="20"/>
      <w:szCs w:val="22"/>
    </w:rPr>
  </w:style>
  <w:style w:type="character" w:customStyle="1" w:styleId="WW8Num7z1">
    <w:name w:val="WW8Num7z1"/>
    <w:rsid w:val="004508F2"/>
    <w:rPr>
      <w:rFonts w:ascii="Courier New" w:hAnsi="Courier New" w:cs="Courier New"/>
      <w:sz w:val="20"/>
    </w:rPr>
  </w:style>
  <w:style w:type="character" w:customStyle="1" w:styleId="WW8Num7z2">
    <w:name w:val="WW8Num7z2"/>
    <w:rsid w:val="004508F2"/>
    <w:rPr>
      <w:rFonts w:ascii="Wingdings" w:hAnsi="Wingdings" w:cs="Wingdings"/>
      <w:sz w:val="20"/>
    </w:rPr>
  </w:style>
  <w:style w:type="character" w:customStyle="1" w:styleId="WW8Num7z3">
    <w:name w:val="WW8Num7z3"/>
    <w:rsid w:val="004508F2"/>
  </w:style>
  <w:style w:type="character" w:customStyle="1" w:styleId="WW8Num7z4">
    <w:name w:val="WW8Num7z4"/>
    <w:rsid w:val="004508F2"/>
  </w:style>
  <w:style w:type="character" w:customStyle="1" w:styleId="WW8Num7z5">
    <w:name w:val="WW8Num7z5"/>
    <w:rsid w:val="004508F2"/>
  </w:style>
  <w:style w:type="character" w:customStyle="1" w:styleId="WW8Num7z6">
    <w:name w:val="WW8Num7z6"/>
    <w:rsid w:val="004508F2"/>
  </w:style>
  <w:style w:type="character" w:customStyle="1" w:styleId="WW8Num7z7">
    <w:name w:val="WW8Num7z7"/>
    <w:rsid w:val="004508F2"/>
  </w:style>
  <w:style w:type="character" w:customStyle="1" w:styleId="WW8Num7z8">
    <w:name w:val="WW8Num7z8"/>
    <w:rsid w:val="004508F2"/>
  </w:style>
  <w:style w:type="character" w:customStyle="1" w:styleId="91">
    <w:name w:val="Основной шрифт абзаца9"/>
    <w:rsid w:val="004508F2"/>
  </w:style>
  <w:style w:type="character" w:customStyle="1" w:styleId="8">
    <w:name w:val="Основной шрифт абзаца8"/>
    <w:rsid w:val="004508F2"/>
  </w:style>
  <w:style w:type="character" w:customStyle="1" w:styleId="71">
    <w:name w:val="Основной шрифт абзаца7"/>
    <w:rsid w:val="004508F2"/>
  </w:style>
  <w:style w:type="character" w:customStyle="1" w:styleId="WW8Num8z0">
    <w:name w:val="WW8Num8z0"/>
    <w:rsid w:val="004508F2"/>
    <w:rPr>
      <w:rFonts w:ascii="Symbol" w:hAnsi="Symbol" w:cs="Symbol"/>
      <w:sz w:val="20"/>
    </w:rPr>
  </w:style>
  <w:style w:type="character" w:customStyle="1" w:styleId="WW8Num9z0">
    <w:name w:val="WW8Num9z0"/>
    <w:rsid w:val="004508F2"/>
  </w:style>
  <w:style w:type="character" w:customStyle="1" w:styleId="WW8Num10z0">
    <w:name w:val="WW8Num10z0"/>
    <w:rsid w:val="004508F2"/>
    <w:rPr>
      <w:rFonts w:ascii="Symbol" w:hAnsi="Symbol" w:cs="Symbol"/>
      <w:sz w:val="20"/>
    </w:rPr>
  </w:style>
  <w:style w:type="character" w:customStyle="1" w:styleId="WW8Num11z0">
    <w:name w:val="WW8Num11z0"/>
    <w:rsid w:val="004508F2"/>
    <w:rPr>
      <w:rFonts w:ascii="Symbol" w:hAnsi="Symbol" w:cs="Symbol"/>
      <w:sz w:val="20"/>
    </w:rPr>
  </w:style>
  <w:style w:type="character" w:customStyle="1" w:styleId="WW8Num11z1">
    <w:name w:val="WW8Num11z1"/>
    <w:rsid w:val="004508F2"/>
    <w:rPr>
      <w:rFonts w:ascii="Courier New" w:hAnsi="Courier New" w:cs="Courier New"/>
      <w:sz w:val="20"/>
    </w:rPr>
  </w:style>
  <w:style w:type="character" w:customStyle="1" w:styleId="WW8Num11z2">
    <w:name w:val="WW8Num11z2"/>
    <w:rsid w:val="004508F2"/>
    <w:rPr>
      <w:rFonts w:ascii="Wingdings" w:hAnsi="Wingdings" w:cs="Wingdings"/>
      <w:sz w:val="20"/>
    </w:rPr>
  </w:style>
  <w:style w:type="character" w:customStyle="1" w:styleId="WW8Num11z3">
    <w:name w:val="WW8Num11z3"/>
    <w:rsid w:val="004508F2"/>
  </w:style>
  <w:style w:type="character" w:customStyle="1" w:styleId="WW8Num11z4">
    <w:name w:val="WW8Num11z4"/>
    <w:rsid w:val="004508F2"/>
  </w:style>
  <w:style w:type="character" w:customStyle="1" w:styleId="WW8Num11z5">
    <w:name w:val="WW8Num11z5"/>
    <w:rsid w:val="004508F2"/>
  </w:style>
  <w:style w:type="character" w:customStyle="1" w:styleId="WW8Num11z6">
    <w:name w:val="WW8Num11z6"/>
    <w:rsid w:val="004508F2"/>
  </w:style>
  <w:style w:type="character" w:customStyle="1" w:styleId="WW8Num11z7">
    <w:name w:val="WW8Num11z7"/>
    <w:rsid w:val="004508F2"/>
  </w:style>
  <w:style w:type="character" w:customStyle="1" w:styleId="WW8Num11z8">
    <w:name w:val="WW8Num11z8"/>
    <w:rsid w:val="004508F2"/>
  </w:style>
  <w:style w:type="character" w:customStyle="1" w:styleId="WW8Num12z0">
    <w:name w:val="WW8Num12z0"/>
    <w:rsid w:val="004508F2"/>
  </w:style>
  <w:style w:type="character" w:customStyle="1" w:styleId="WW8Num12z1">
    <w:name w:val="WW8Num12z1"/>
    <w:rsid w:val="004508F2"/>
  </w:style>
  <w:style w:type="character" w:customStyle="1" w:styleId="WW8Num12z2">
    <w:name w:val="WW8Num12z2"/>
    <w:rsid w:val="004508F2"/>
  </w:style>
  <w:style w:type="character" w:customStyle="1" w:styleId="WW8Num12z3">
    <w:name w:val="WW8Num12z3"/>
    <w:rsid w:val="004508F2"/>
  </w:style>
  <w:style w:type="character" w:customStyle="1" w:styleId="WW8Num12z4">
    <w:name w:val="WW8Num12z4"/>
    <w:rsid w:val="004508F2"/>
  </w:style>
  <w:style w:type="character" w:customStyle="1" w:styleId="WW8Num12z5">
    <w:name w:val="WW8Num12z5"/>
    <w:rsid w:val="004508F2"/>
  </w:style>
  <w:style w:type="character" w:customStyle="1" w:styleId="WW8Num12z6">
    <w:name w:val="WW8Num12z6"/>
    <w:rsid w:val="004508F2"/>
  </w:style>
  <w:style w:type="character" w:customStyle="1" w:styleId="WW8Num12z7">
    <w:name w:val="WW8Num12z7"/>
    <w:rsid w:val="004508F2"/>
  </w:style>
  <w:style w:type="character" w:customStyle="1" w:styleId="WW8Num12z8">
    <w:name w:val="WW8Num12z8"/>
    <w:rsid w:val="004508F2"/>
  </w:style>
  <w:style w:type="character" w:customStyle="1" w:styleId="WW8Num13z0">
    <w:name w:val="WW8Num13z0"/>
    <w:rsid w:val="004508F2"/>
  </w:style>
  <w:style w:type="character" w:customStyle="1" w:styleId="WW8Num13z1">
    <w:name w:val="WW8Num13z1"/>
    <w:rsid w:val="004508F2"/>
  </w:style>
  <w:style w:type="character" w:customStyle="1" w:styleId="WW8Num13z2">
    <w:name w:val="WW8Num13z2"/>
    <w:rsid w:val="004508F2"/>
  </w:style>
  <w:style w:type="character" w:customStyle="1" w:styleId="WW8Num13z3">
    <w:name w:val="WW8Num13z3"/>
    <w:rsid w:val="004508F2"/>
  </w:style>
  <w:style w:type="character" w:customStyle="1" w:styleId="WW8Num13z4">
    <w:name w:val="WW8Num13z4"/>
    <w:rsid w:val="004508F2"/>
  </w:style>
  <w:style w:type="character" w:customStyle="1" w:styleId="WW8Num13z5">
    <w:name w:val="WW8Num13z5"/>
    <w:rsid w:val="004508F2"/>
  </w:style>
  <w:style w:type="character" w:customStyle="1" w:styleId="WW8Num13z6">
    <w:name w:val="WW8Num13z6"/>
    <w:rsid w:val="004508F2"/>
  </w:style>
  <w:style w:type="character" w:customStyle="1" w:styleId="WW8Num13z7">
    <w:name w:val="WW8Num13z7"/>
    <w:rsid w:val="004508F2"/>
  </w:style>
  <w:style w:type="character" w:customStyle="1" w:styleId="WW8Num13z8">
    <w:name w:val="WW8Num13z8"/>
    <w:rsid w:val="004508F2"/>
  </w:style>
  <w:style w:type="character" w:customStyle="1" w:styleId="WW8Num14z0">
    <w:name w:val="WW8Num14z0"/>
    <w:rsid w:val="004508F2"/>
  </w:style>
  <w:style w:type="character" w:customStyle="1" w:styleId="WW8Num14z1">
    <w:name w:val="WW8Num14z1"/>
    <w:rsid w:val="004508F2"/>
  </w:style>
  <w:style w:type="character" w:customStyle="1" w:styleId="WW8Num14z2">
    <w:name w:val="WW8Num14z2"/>
    <w:rsid w:val="004508F2"/>
  </w:style>
  <w:style w:type="character" w:customStyle="1" w:styleId="WW8Num14z3">
    <w:name w:val="WW8Num14z3"/>
    <w:rsid w:val="004508F2"/>
  </w:style>
  <w:style w:type="character" w:customStyle="1" w:styleId="WW8Num14z4">
    <w:name w:val="WW8Num14z4"/>
    <w:rsid w:val="004508F2"/>
  </w:style>
  <w:style w:type="character" w:customStyle="1" w:styleId="WW8Num14z5">
    <w:name w:val="WW8Num14z5"/>
    <w:rsid w:val="004508F2"/>
  </w:style>
  <w:style w:type="character" w:customStyle="1" w:styleId="WW8Num14z6">
    <w:name w:val="WW8Num14z6"/>
    <w:rsid w:val="004508F2"/>
  </w:style>
  <w:style w:type="character" w:customStyle="1" w:styleId="WW8Num14z7">
    <w:name w:val="WW8Num14z7"/>
    <w:rsid w:val="004508F2"/>
  </w:style>
  <w:style w:type="character" w:customStyle="1" w:styleId="WW8Num14z8">
    <w:name w:val="WW8Num14z8"/>
    <w:rsid w:val="004508F2"/>
  </w:style>
  <w:style w:type="character" w:customStyle="1" w:styleId="WW8Num15z0">
    <w:name w:val="WW8Num15z0"/>
    <w:rsid w:val="004508F2"/>
    <w:rPr>
      <w:rFonts w:ascii="Symbol" w:hAnsi="Symbol" w:cs="Symbol"/>
      <w:color w:val="auto"/>
      <w:sz w:val="22"/>
      <w:szCs w:val="22"/>
    </w:rPr>
  </w:style>
  <w:style w:type="character" w:customStyle="1" w:styleId="WW8Num15z1">
    <w:name w:val="WW8Num15z1"/>
    <w:rsid w:val="004508F2"/>
    <w:rPr>
      <w:rFonts w:ascii="Courier New" w:hAnsi="Courier New" w:cs="Courier New"/>
    </w:rPr>
  </w:style>
  <w:style w:type="character" w:customStyle="1" w:styleId="WW8Num15z2">
    <w:name w:val="WW8Num15z2"/>
    <w:rsid w:val="004508F2"/>
    <w:rPr>
      <w:rFonts w:ascii="Wingdings" w:hAnsi="Wingdings" w:cs="Wingdings"/>
    </w:rPr>
  </w:style>
  <w:style w:type="character" w:customStyle="1" w:styleId="WW8Num16z0">
    <w:name w:val="WW8Num16z0"/>
    <w:rsid w:val="004508F2"/>
    <w:rPr>
      <w:sz w:val="22"/>
      <w:szCs w:val="22"/>
    </w:rPr>
  </w:style>
  <w:style w:type="character" w:customStyle="1" w:styleId="WW8Num16z1">
    <w:name w:val="WW8Num16z1"/>
    <w:rsid w:val="004508F2"/>
  </w:style>
  <w:style w:type="character" w:customStyle="1" w:styleId="WW8Num16z2">
    <w:name w:val="WW8Num16z2"/>
    <w:rsid w:val="004508F2"/>
  </w:style>
  <w:style w:type="character" w:customStyle="1" w:styleId="WW8Num16z3">
    <w:name w:val="WW8Num16z3"/>
    <w:rsid w:val="004508F2"/>
  </w:style>
  <w:style w:type="character" w:customStyle="1" w:styleId="WW8Num16z4">
    <w:name w:val="WW8Num16z4"/>
    <w:rsid w:val="004508F2"/>
  </w:style>
  <w:style w:type="character" w:customStyle="1" w:styleId="WW8Num16z5">
    <w:name w:val="WW8Num16z5"/>
    <w:rsid w:val="004508F2"/>
  </w:style>
  <w:style w:type="character" w:customStyle="1" w:styleId="WW8Num16z6">
    <w:name w:val="WW8Num16z6"/>
    <w:rsid w:val="004508F2"/>
  </w:style>
  <w:style w:type="character" w:customStyle="1" w:styleId="WW8Num16z7">
    <w:name w:val="WW8Num16z7"/>
    <w:rsid w:val="004508F2"/>
  </w:style>
  <w:style w:type="character" w:customStyle="1" w:styleId="WW8Num16z8">
    <w:name w:val="WW8Num16z8"/>
    <w:rsid w:val="004508F2"/>
  </w:style>
  <w:style w:type="character" w:customStyle="1" w:styleId="WW8Num17z0">
    <w:name w:val="WW8Num17z0"/>
    <w:rsid w:val="004508F2"/>
    <w:rPr>
      <w:color w:val="000000"/>
      <w:sz w:val="22"/>
      <w:szCs w:val="26"/>
    </w:rPr>
  </w:style>
  <w:style w:type="character" w:customStyle="1" w:styleId="WW8Num17z1">
    <w:name w:val="WW8Num17z1"/>
    <w:rsid w:val="004508F2"/>
  </w:style>
  <w:style w:type="character" w:customStyle="1" w:styleId="WW8Num17z2">
    <w:name w:val="WW8Num17z2"/>
    <w:rsid w:val="004508F2"/>
  </w:style>
  <w:style w:type="character" w:customStyle="1" w:styleId="WW8Num17z3">
    <w:name w:val="WW8Num17z3"/>
    <w:rsid w:val="004508F2"/>
  </w:style>
  <w:style w:type="character" w:customStyle="1" w:styleId="WW8Num17z4">
    <w:name w:val="WW8Num17z4"/>
    <w:rsid w:val="004508F2"/>
  </w:style>
  <w:style w:type="character" w:customStyle="1" w:styleId="WW8Num17z5">
    <w:name w:val="WW8Num17z5"/>
    <w:rsid w:val="004508F2"/>
  </w:style>
  <w:style w:type="character" w:customStyle="1" w:styleId="WW8Num17z6">
    <w:name w:val="WW8Num17z6"/>
    <w:rsid w:val="004508F2"/>
  </w:style>
  <w:style w:type="character" w:customStyle="1" w:styleId="WW8Num17z7">
    <w:name w:val="WW8Num17z7"/>
    <w:rsid w:val="004508F2"/>
  </w:style>
  <w:style w:type="character" w:customStyle="1" w:styleId="WW8Num17z8">
    <w:name w:val="WW8Num17z8"/>
    <w:rsid w:val="004508F2"/>
  </w:style>
  <w:style w:type="character" w:customStyle="1" w:styleId="61">
    <w:name w:val="Основной шрифт абзаца6"/>
    <w:rsid w:val="004508F2"/>
  </w:style>
  <w:style w:type="character" w:customStyle="1" w:styleId="51">
    <w:name w:val="Основной шрифт абзаца5"/>
    <w:rsid w:val="004508F2"/>
  </w:style>
  <w:style w:type="character" w:customStyle="1" w:styleId="WW8Num5z3">
    <w:name w:val="WW8Num5z3"/>
    <w:rsid w:val="004508F2"/>
  </w:style>
  <w:style w:type="character" w:customStyle="1" w:styleId="WW8Num5z4">
    <w:name w:val="WW8Num5z4"/>
    <w:rsid w:val="004508F2"/>
  </w:style>
  <w:style w:type="character" w:customStyle="1" w:styleId="WW8Num5z5">
    <w:name w:val="WW8Num5z5"/>
    <w:rsid w:val="004508F2"/>
  </w:style>
  <w:style w:type="character" w:customStyle="1" w:styleId="WW8Num5z6">
    <w:name w:val="WW8Num5z6"/>
    <w:rsid w:val="004508F2"/>
  </w:style>
  <w:style w:type="character" w:customStyle="1" w:styleId="WW8Num5z7">
    <w:name w:val="WW8Num5z7"/>
    <w:rsid w:val="004508F2"/>
  </w:style>
  <w:style w:type="character" w:customStyle="1" w:styleId="WW8Num5z8">
    <w:name w:val="WW8Num5z8"/>
    <w:rsid w:val="004508F2"/>
  </w:style>
  <w:style w:type="character" w:customStyle="1" w:styleId="41">
    <w:name w:val="Основной шрифт абзаца4"/>
    <w:rsid w:val="004508F2"/>
  </w:style>
  <w:style w:type="character" w:customStyle="1" w:styleId="31">
    <w:name w:val="Основной шрифт абзаца3"/>
    <w:rsid w:val="004508F2"/>
  </w:style>
  <w:style w:type="character" w:customStyle="1" w:styleId="22">
    <w:name w:val="Основной шрифт абзаца2"/>
    <w:rsid w:val="004508F2"/>
  </w:style>
  <w:style w:type="character" w:customStyle="1" w:styleId="15">
    <w:name w:val="Основной шрифт абзаца1"/>
    <w:rsid w:val="004508F2"/>
  </w:style>
  <w:style w:type="character" w:customStyle="1" w:styleId="28">
    <w:name w:val="Основной шрифт абзаца28"/>
    <w:rsid w:val="004508F2"/>
  </w:style>
  <w:style w:type="character" w:customStyle="1" w:styleId="WW8Num10z1">
    <w:name w:val="WW8Num10z1"/>
    <w:rsid w:val="004508F2"/>
    <w:rPr>
      <w:rFonts w:ascii="Courier New" w:hAnsi="Courier New" w:cs="Courier New"/>
      <w:sz w:val="20"/>
    </w:rPr>
  </w:style>
  <w:style w:type="character" w:customStyle="1" w:styleId="WW8Num10z2">
    <w:name w:val="WW8Num10z2"/>
    <w:rsid w:val="004508F2"/>
    <w:rPr>
      <w:rFonts w:ascii="Wingdings" w:hAnsi="Wingdings" w:cs="Wingdings"/>
      <w:sz w:val="20"/>
    </w:rPr>
  </w:style>
  <w:style w:type="character" w:customStyle="1" w:styleId="ListLabel2">
    <w:name w:val="ListLabel 2"/>
    <w:rsid w:val="004508F2"/>
    <w:rPr>
      <w:sz w:val="20"/>
    </w:rPr>
  </w:style>
  <w:style w:type="character" w:customStyle="1" w:styleId="ListLabel3">
    <w:name w:val="ListLabel 3"/>
    <w:rsid w:val="004508F2"/>
    <w:rPr>
      <w:rFonts w:cs="Arial"/>
      <w:sz w:val="22"/>
      <w:szCs w:val="22"/>
    </w:rPr>
  </w:style>
  <w:style w:type="character" w:customStyle="1" w:styleId="ListLabel4">
    <w:name w:val="ListLabel 4"/>
    <w:rsid w:val="004508F2"/>
    <w:rPr>
      <w:rFonts w:eastAsia="Arial" w:cs="Arial"/>
      <w:color w:val="000000"/>
      <w:sz w:val="22"/>
      <w:szCs w:val="26"/>
    </w:rPr>
  </w:style>
  <w:style w:type="character" w:customStyle="1" w:styleId="ListLabel5">
    <w:name w:val="ListLabel 5"/>
    <w:rsid w:val="004508F2"/>
    <w:rPr>
      <w:rFonts w:eastAsia="Arial" w:cs="Symbol"/>
      <w:color w:val="000000"/>
      <w:sz w:val="20"/>
      <w:szCs w:val="26"/>
    </w:rPr>
  </w:style>
  <w:style w:type="character" w:customStyle="1" w:styleId="ListLabel6">
    <w:name w:val="ListLabel 6"/>
    <w:rsid w:val="004508F2"/>
    <w:rPr>
      <w:sz w:val="22"/>
      <w:szCs w:val="22"/>
    </w:rPr>
  </w:style>
  <w:style w:type="character" w:customStyle="1" w:styleId="ListLabel7">
    <w:name w:val="ListLabel 7"/>
    <w:rsid w:val="004508F2"/>
    <w:rPr>
      <w:color w:val="000000"/>
      <w:sz w:val="22"/>
      <w:szCs w:val="26"/>
    </w:rPr>
  </w:style>
  <w:style w:type="character" w:customStyle="1" w:styleId="ListLabel8">
    <w:name w:val="ListLabel 8"/>
    <w:rsid w:val="004508F2"/>
    <w:rPr>
      <w:color w:val="000000"/>
      <w:sz w:val="20"/>
      <w:szCs w:val="26"/>
    </w:rPr>
  </w:style>
  <w:style w:type="character" w:customStyle="1" w:styleId="ListLabel9">
    <w:name w:val="ListLabel 9"/>
    <w:rsid w:val="004508F2"/>
    <w:rPr>
      <w:rFonts w:cs="Symbol"/>
      <w:sz w:val="22"/>
      <w:szCs w:val="22"/>
    </w:rPr>
  </w:style>
  <w:style w:type="character" w:customStyle="1" w:styleId="ListLabel10">
    <w:name w:val="ListLabel 10"/>
    <w:rsid w:val="004508F2"/>
    <w:rPr>
      <w:rFonts w:cs="Courier New"/>
    </w:rPr>
  </w:style>
  <w:style w:type="character" w:customStyle="1" w:styleId="ListLabel11">
    <w:name w:val="ListLabel 11"/>
    <w:rsid w:val="004508F2"/>
    <w:rPr>
      <w:rFonts w:cs="Wingdings"/>
    </w:rPr>
  </w:style>
  <w:style w:type="character" w:customStyle="1" w:styleId="ListLabel12">
    <w:name w:val="ListLabel 12"/>
    <w:rsid w:val="004508F2"/>
    <w:rPr>
      <w:sz w:val="22"/>
      <w:szCs w:val="22"/>
    </w:rPr>
  </w:style>
  <w:style w:type="character" w:customStyle="1" w:styleId="ListLabel13">
    <w:name w:val="ListLabel 13"/>
    <w:rsid w:val="004508F2"/>
    <w:rPr>
      <w:color w:val="000000"/>
      <w:sz w:val="22"/>
      <w:szCs w:val="26"/>
    </w:rPr>
  </w:style>
  <w:style w:type="character" w:customStyle="1" w:styleId="ListLabel14">
    <w:name w:val="ListLabel 14"/>
    <w:rsid w:val="004508F2"/>
    <w:rPr>
      <w:color w:val="000000"/>
      <w:sz w:val="20"/>
      <w:szCs w:val="26"/>
    </w:rPr>
  </w:style>
  <w:style w:type="character" w:customStyle="1" w:styleId="ListLabel15">
    <w:name w:val="ListLabel 15"/>
    <w:rsid w:val="004508F2"/>
    <w:rPr>
      <w:rFonts w:cs="Symbol"/>
      <w:sz w:val="22"/>
      <w:szCs w:val="22"/>
    </w:rPr>
  </w:style>
  <w:style w:type="character" w:customStyle="1" w:styleId="ListLabel16">
    <w:name w:val="ListLabel 16"/>
    <w:rsid w:val="004508F2"/>
    <w:rPr>
      <w:rFonts w:cs="Courier New"/>
    </w:rPr>
  </w:style>
  <w:style w:type="character" w:customStyle="1" w:styleId="ListLabel17">
    <w:name w:val="ListLabel 17"/>
    <w:rsid w:val="004508F2"/>
    <w:rPr>
      <w:rFonts w:cs="Wingdings"/>
    </w:rPr>
  </w:style>
  <w:style w:type="paragraph" w:styleId="aff">
    <w:name w:val="caption"/>
    <w:basedOn w:val="a0"/>
    <w:qFormat/>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100">
    <w:name w:val="Указатель10"/>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52">
    <w:name w:val="Название объекта5"/>
    <w:basedOn w:val="a0"/>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92">
    <w:name w:val="Указатель9"/>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42">
    <w:name w:val="Название объекта4"/>
    <w:basedOn w:val="a0"/>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80">
    <w:name w:val="Указатель8"/>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32">
    <w:name w:val="Название объекта3"/>
    <w:basedOn w:val="a0"/>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72">
    <w:name w:val="Указатель7"/>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styleId="16">
    <w:name w:val="index 1"/>
    <w:basedOn w:val="a0"/>
    <w:next w:val="a0"/>
    <w:autoRedefine/>
    <w:uiPriority w:val="99"/>
    <w:semiHidden/>
    <w:unhideWhenUsed/>
    <w:rsid w:val="004508F2"/>
    <w:pPr>
      <w:ind w:left="200" w:hanging="200"/>
    </w:pPr>
  </w:style>
  <w:style w:type="paragraph" w:styleId="aff0">
    <w:name w:val="index heading"/>
    <w:basedOn w:val="a0"/>
    <w:qFormat/>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23">
    <w:name w:val="Название объекта2"/>
    <w:basedOn w:val="a0"/>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62">
    <w:name w:val="Указатель6"/>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17">
    <w:name w:val="Название объекта1"/>
    <w:basedOn w:val="a0"/>
    <w:qFormat/>
    <w:rsid w:val="004508F2"/>
    <w:pPr>
      <w:widowControl w:val="0"/>
      <w:suppressLineNumbers/>
      <w:suppressAutoHyphens/>
      <w:spacing w:before="120" w:after="120" w:line="276" w:lineRule="auto"/>
    </w:pPr>
    <w:rPr>
      <w:rFonts w:ascii="Arial" w:eastAsia="Lucida Sans Unicode" w:hAnsi="Arial" w:cs="Tahoma"/>
      <w:i/>
      <w:iCs/>
      <w:color w:val="00000A"/>
      <w:szCs w:val="24"/>
      <w:lang w:eastAsia="zh-CN"/>
    </w:rPr>
  </w:style>
  <w:style w:type="paragraph" w:customStyle="1" w:styleId="53">
    <w:name w:val="Указатель5"/>
    <w:basedOn w:val="a0"/>
    <w:rsid w:val="004508F2"/>
    <w:pPr>
      <w:widowControl w:val="0"/>
      <w:suppressLineNumbers/>
      <w:suppressAutoHyphens/>
      <w:spacing w:after="200" w:line="276" w:lineRule="auto"/>
    </w:pPr>
    <w:rPr>
      <w:rFonts w:ascii="Arial" w:eastAsia="Lucida Sans Unicode" w:hAnsi="Arial" w:cs="Tahoma"/>
      <w:color w:val="00000A"/>
      <w:szCs w:val="24"/>
      <w:lang w:eastAsia="zh-CN"/>
    </w:rPr>
  </w:style>
  <w:style w:type="paragraph" w:customStyle="1" w:styleId="43">
    <w:name w:val="Название4"/>
    <w:basedOn w:val="a0"/>
    <w:rsid w:val="004508F2"/>
    <w:pPr>
      <w:widowControl w:val="0"/>
      <w:suppressLineNumbers/>
      <w:suppressAutoHyphens/>
      <w:spacing w:before="120" w:after="120" w:line="276" w:lineRule="auto"/>
    </w:pPr>
    <w:rPr>
      <w:rFonts w:ascii="Arial" w:eastAsia="Lucida Sans Unicode" w:hAnsi="Arial" w:cs="Tahoma"/>
      <w:i/>
      <w:iCs/>
      <w:color w:val="00000A"/>
      <w:szCs w:val="24"/>
      <w:lang w:eastAsia="zh-CN"/>
    </w:rPr>
  </w:style>
  <w:style w:type="paragraph" w:customStyle="1" w:styleId="44">
    <w:name w:val="Указатель4"/>
    <w:basedOn w:val="a0"/>
    <w:rsid w:val="004508F2"/>
    <w:pPr>
      <w:widowControl w:val="0"/>
      <w:suppressLineNumbers/>
      <w:suppressAutoHyphens/>
      <w:spacing w:after="200" w:line="276" w:lineRule="auto"/>
    </w:pPr>
    <w:rPr>
      <w:rFonts w:ascii="Arial" w:eastAsia="Lucida Sans Unicode" w:hAnsi="Arial" w:cs="Tahoma"/>
      <w:color w:val="00000A"/>
      <w:szCs w:val="24"/>
      <w:lang w:eastAsia="zh-CN"/>
    </w:rPr>
  </w:style>
  <w:style w:type="paragraph" w:customStyle="1" w:styleId="33">
    <w:name w:val="Название3"/>
    <w:basedOn w:val="a0"/>
    <w:rsid w:val="004508F2"/>
    <w:pPr>
      <w:widowControl w:val="0"/>
      <w:suppressLineNumbers/>
      <w:suppressAutoHyphens/>
      <w:spacing w:before="120" w:after="120" w:line="276" w:lineRule="auto"/>
    </w:pPr>
    <w:rPr>
      <w:rFonts w:ascii="Arial" w:eastAsia="Lucida Sans Unicode" w:hAnsi="Arial" w:cs="Tahoma"/>
      <w:i/>
      <w:iCs/>
      <w:color w:val="00000A"/>
      <w:szCs w:val="24"/>
      <w:lang w:eastAsia="zh-CN"/>
    </w:rPr>
  </w:style>
  <w:style w:type="paragraph" w:customStyle="1" w:styleId="34">
    <w:name w:val="Указатель3"/>
    <w:basedOn w:val="a0"/>
    <w:rsid w:val="004508F2"/>
    <w:pPr>
      <w:widowControl w:val="0"/>
      <w:suppressLineNumbers/>
      <w:suppressAutoHyphens/>
      <w:spacing w:after="200" w:line="276" w:lineRule="auto"/>
    </w:pPr>
    <w:rPr>
      <w:rFonts w:ascii="Arial" w:eastAsia="Lucida Sans Unicode" w:hAnsi="Arial" w:cs="Tahoma"/>
      <w:color w:val="00000A"/>
      <w:szCs w:val="24"/>
      <w:lang w:eastAsia="zh-CN"/>
    </w:rPr>
  </w:style>
  <w:style w:type="paragraph" w:customStyle="1" w:styleId="24">
    <w:name w:val="Название2"/>
    <w:basedOn w:val="a0"/>
    <w:rsid w:val="004508F2"/>
    <w:pPr>
      <w:widowControl w:val="0"/>
      <w:suppressLineNumbers/>
      <w:suppressAutoHyphens/>
      <w:spacing w:before="120" w:after="120" w:line="276" w:lineRule="auto"/>
    </w:pPr>
    <w:rPr>
      <w:rFonts w:ascii="Arial" w:eastAsia="Lucida Sans Unicode" w:hAnsi="Arial" w:cs="Tahoma"/>
      <w:i/>
      <w:iCs/>
      <w:color w:val="00000A"/>
      <w:szCs w:val="24"/>
      <w:lang w:eastAsia="zh-CN"/>
    </w:rPr>
  </w:style>
  <w:style w:type="paragraph" w:customStyle="1" w:styleId="25">
    <w:name w:val="Указатель2"/>
    <w:basedOn w:val="a0"/>
    <w:rsid w:val="004508F2"/>
    <w:pPr>
      <w:widowControl w:val="0"/>
      <w:suppressLineNumbers/>
      <w:suppressAutoHyphens/>
      <w:spacing w:after="200" w:line="276" w:lineRule="auto"/>
    </w:pPr>
    <w:rPr>
      <w:rFonts w:ascii="Arial" w:eastAsia="Lucida Sans Unicode" w:hAnsi="Arial" w:cs="Tahoma"/>
      <w:color w:val="00000A"/>
      <w:szCs w:val="24"/>
      <w:lang w:eastAsia="zh-CN"/>
    </w:rPr>
  </w:style>
  <w:style w:type="paragraph" w:styleId="aff1">
    <w:name w:val="Body Text Indent"/>
    <w:basedOn w:val="a0"/>
    <w:link w:val="aff2"/>
    <w:rsid w:val="004508F2"/>
    <w:pPr>
      <w:widowControl w:val="0"/>
      <w:suppressAutoHyphens/>
      <w:spacing w:after="200" w:line="276" w:lineRule="auto"/>
      <w:ind w:firstLine="720"/>
      <w:jc w:val="both"/>
    </w:pPr>
    <w:rPr>
      <w:rFonts w:ascii="Arial" w:eastAsia="Lucida Sans Unicode" w:hAnsi="Arial" w:cs="Arial"/>
      <w:color w:val="00000A"/>
      <w:sz w:val="26"/>
      <w:lang w:eastAsia="zh-CN"/>
    </w:rPr>
  </w:style>
  <w:style w:type="character" w:customStyle="1" w:styleId="aff2">
    <w:name w:val="Основной текст с отступом Знак"/>
    <w:basedOn w:val="a2"/>
    <w:link w:val="aff1"/>
    <w:rsid w:val="004508F2"/>
    <w:rPr>
      <w:rFonts w:ascii="Arial" w:eastAsia="Lucida Sans Unicode" w:hAnsi="Arial" w:cs="Arial"/>
      <w:color w:val="00000A"/>
      <w:sz w:val="26"/>
      <w:szCs w:val="20"/>
      <w:lang w:eastAsia="zh-CN"/>
    </w:rPr>
  </w:style>
  <w:style w:type="paragraph" w:customStyle="1" w:styleId="310">
    <w:name w:val="Основной текст 31"/>
    <w:basedOn w:val="a0"/>
    <w:rsid w:val="004508F2"/>
    <w:pPr>
      <w:widowControl w:val="0"/>
      <w:spacing w:after="200" w:line="276" w:lineRule="auto"/>
      <w:jc w:val="both"/>
    </w:pPr>
    <w:rPr>
      <w:rFonts w:ascii="Arial" w:hAnsi="Arial" w:cs="Arial"/>
      <w:color w:val="00000A"/>
      <w:sz w:val="24"/>
      <w:lang w:eastAsia="zh-CN"/>
    </w:rPr>
  </w:style>
  <w:style w:type="paragraph" w:customStyle="1" w:styleId="210">
    <w:name w:val="Основной текст с отступом 21"/>
    <w:basedOn w:val="a0"/>
    <w:rsid w:val="004508F2"/>
    <w:pPr>
      <w:widowControl w:val="0"/>
      <w:suppressAutoHyphens/>
      <w:spacing w:after="120" w:line="480" w:lineRule="auto"/>
      <w:ind w:left="283"/>
    </w:pPr>
    <w:rPr>
      <w:rFonts w:ascii="Arial" w:eastAsia="Lucida Sans Unicode" w:hAnsi="Arial" w:cs="Arial"/>
      <w:color w:val="00000A"/>
      <w:szCs w:val="24"/>
      <w:lang w:eastAsia="zh-CN"/>
    </w:rPr>
  </w:style>
  <w:style w:type="paragraph" w:styleId="aff3">
    <w:name w:val="Subtitle"/>
    <w:basedOn w:val="af6"/>
    <w:next w:val="a1"/>
    <w:link w:val="aff4"/>
    <w:qFormat/>
    <w:rsid w:val="004508F2"/>
    <w:pPr>
      <w:spacing w:line="276" w:lineRule="auto"/>
      <w:jc w:val="center"/>
    </w:pPr>
    <w:rPr>
      <w:i/>
      <w:iCs/>
      <w:color w:val="00000A"/>
      <w:kern w:val="0"/>
      <w:lang w:eastAsia="zh-CN"/>
    </w:rPr>
  </w:style>
  <w:style w:type="character" w:customStyle="1" w:styleId="aff4">
    <w:name w:val="Подзаголовок Знак"/>
    <w:basedOn w:val="a2"/>
    <w:link w:val="aff3"/>
    <w:rsid w:val="004508F2"/>
    <w:rPr>
      <w:rFonts w:ascii="Arial" w:eastAsia="Lucida Sans Unicode" w:hAnsi="Arial" w:cs="Tahoma"/>
      <w:i/>
      <w:iCs/>
      <w:color w:val="00000A"/>
      <w:sz w:val="28"/>
      <w:szCs w:val="28"/>
      <w:lang w:eastAsia="zh-CN"/>
    </w:rPr>
  </w:style>
  <w:style w:type="paragraph" w:customStyle="1" w:styleId="Default">
    <w:name w:val="Default"/>
    <w:qFormat/>
    <w:rsid w:val="004508F2"/>
    <w:pPr>
      <w:widowControl w:val="0"/>
      <w:suppressAutoHyphens/>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rsid w:val="004B7A22"/>
    <w:pPr>
      <w:widowControl w:val="0"/>
      <w:spacing w:after="120" w:line="240" w:lineRule="auto"/>
    </w:pPr>
    <w:rPr>
      <w:rFonts w:ascii="Arial" w:eastAsia="Lucida Sans Unicode" w:hAnsi="Arial"/>
      <w:sz w:val="21"/>
      <w:szCs w:val="24"/>
      <w:lang w:bidi="ar-SA"/>
    </w:rPr>
  </w:style>
  <w:style w:type="paragraph" w:customStyle="1" w:styleId="--">
    <w:name w:val="Список --"/>
    <w:basedOn w:val="a0"/>
    <w:rsid w:val="00D81351"/>
    <w:pPr>
      <w:widowControl w:val="0"/>
      <w:suppressAutoHyphens/>
      <w:ind w:firstLine="567"/>
    </w:pPr>
    <w:rPr>
      <w:rFonts w:ascii="Arial" w:eastAsia="Lucida Sans Unicode" w:hAnsi="Arial" w:cs="Arial"/>
      <w:kern w:val="1"/>
      <w:szCs w:val="24"/>
      <w:lang w:eastAsia="zh-CN"/>
    </w:rPr>
  </w:style>
  <w:style w:type="numbering" w:customStyle="1" w:styleId="18">
    <w:name w:val="Нет списка1"/>
    <w:next w:val="a4"/>
    <w:uiPriority w:val="99"/>
    <w:semiHidden/>
    <w:unhideWhenUsed/>
    <w:rsid w:val="00020BC6"/>
  </w:style>
  <w:style w:type="character" w:customStyle="1" w:styleId="FontStyle39">
    <w:name w:val="Font Style39"/>
    <w:basedOn w:val="15"/>
    <w:rsid w:val="00020BC6"/>
    <w:rPr>
      <w:rFonts w:ascii="Book Antiqua" w:hAnsi="Book Antiqua" w:cs="Book Antiqua"/>
      <w:sz w:val="26"/>
      <w:szCs w:val="26"/>
    </w:rPr>
  </w:style>
  <w:style w:type="paragraph" w:customStyle="1" w:styleId="Style10">
    <w:name w:val="Style10"/>
    <w:basedOn w:val="a0"/>
    <w:rsid w:val="00020BC6"/>
    <w:pPr>
      <w:widowControl w:val="0"/>
      <w:suppressAutoHyphens/>
      <w:autoSpaceDE w:val="0"/>
    </w:pPr>
    <w:rPr>
      <w:rFonts w:ascii="Book Antiqua" w:eastAsia="Lucida Sans Unicode" w:hAnsi="Book Antiqua"/>
      <w:kern w:val="1"/>
      <w:sz w:val="24"/>
      <w:szCs w:val="24"/>
    </w:rPr>
  </w:style>
  <w:style w:type="numbering" w:customStyle="1" w:styleId="26">
    <w:name w:val="Нет списка2"/>
    <w:next w:val="a4"/>
    <w:uiPriority w:val="99"/>
    <w:semiHidden/>
    <w:unhideWhenUsed/>
    <w:rsid w:val="00EC2CE7"/>
  </w:style>
  <w:style w:type="paragraph" w:customStyle="1" w:styleId="Heading">
    <w:name w:val="Heading"/>
    <w:basedOn w:val="Standard"/>
    <w:next w:val="Textbody"/>
    <w:rsid w:val="00EC2CE7"/>
    <w:pPr>
      <w:keepNext/>
      <w:widowControl w:val="0"/>
      <w:spacing w:before="240" w:after="120" w:line="240" w:lineRule="auto"/>
    </w:pPr>
    <w:rPr>
      <w:rFonts w:ascii="Arial" w:eastAsia="Andale Sans UI" w:hAnsi="Arial"/>
      <w:sz w:val="28"/>
      <w:szCs w:val="28"/>
      <w:lang w:val="en-US" w:eastAsia="en-US" w:bidi="en-US"/>
    </w:rPr>
  </w:style>
  <w:style w:type="paragraph" w:customStyle="1" w:styleId="Index">
    <w:name w:val="Index"/>
    <w:basedOn w:val="Standard"/>
    <w:rsid w:val="00EC2CE7"/>
    <w:pPr>
      <w:widowControl w:val="0"/>
      <w:suppressLineNumbers/>
      <w:spacing w:after="0" w:line="240" w:lineRule="auto"/>
    </w:pPr>
    <w:rPr>
      <w:rFonts w:ascii="Times New Roman" w:eastAsia="Andale Sans UI" w:hAnsi="Times New Roman"/>
      <w:sz w:val="24"/>
      <w:szCs w:val="24"/>
      <w:lang w:val="en-US" w:eastAsia="en-US" w:bidi="en-US"/>
    </w:rPr>
  </w:style>
  <w:style w:type="paragraph" w:customStyle="1" w:styleId="TableHeading">
    <w:name w:val="Table Heading"/>
    <w:basedOn w:val="TableContents"/>
    <w:rsid w:val="00EC2CE7"/>
    <w:pPr>
      <w:suppressLineNumbers/>
      <w:autoSpaceDN w:val="0"/>
      <w:jc w:val="center"/>
      <w:textAlignment w:val="baseline"/>
    </w:pPr>
    <w:rPr>
      <w:rFonts w:ascii="Times New Roman" w:eastAsia="Andale Sans UI" w:hAnsi="Times New Roman" w:cs="Tahoma"/>
      <w:b/>
      <w:bCs/>
      <w:kern w:val="3"/>
      <w:sz w:val="24"/>
      <w:lang w:val="en-US" w:eastAsia="en-US" w:bidi="en-US"/>
    </w:rPr>
  </w:style>
  <w:style w:type="character" w:customStyle="1" w:styleId="Internetlink">
    <w:name w:val="Internet link"/>
    <w:basedOn w:val="a2"/>
    <w:rsid w:val="00EC2CE7"/>
    <w:rPr>
      <w:color w:val="0000FF"/>
      <w:u w:val="single"/>
    </w:rPr>
  </w:style>
  <w:style w:type="numbering" w:customStyle="1" w:styleId="WWNum1">
    <w:name w:val="WWNum1"/>
    <w:basedOn w:val="a4"/>
    <w:rsid w:val="00EC2CE7"/>
    <w:pPr>
      <w:numPr>
        <w:numId w:val="2"/>
      </w:numPr>
    </w:pPr>
  </w:style>
  <w:style w:type="numbering" w:customStyle="1" w:styleId="WWNum2">
    <w:name w:val="WWNum2"/>
    <w:basedOn w:val="a4"/>
    <w:rsid w:val="00EC2CE7"/>
    <w:pPr>
      <w:numPr>
        <w:numId w:val="3"/>
      </w:numPr>
    </w:pPr>
  </w:style>
  <w:style w:type="numbering" w:customStyle="1" w:styleId="WWNum3">
    <w:name w:val="WWNum3"/>
    <w:basedOn w:val="a4"/>
    <w:rsid w:val="00EC2CE7"/>
    <w:pPr>
      <w:numPr>
        <w:numId w:val="4"/>
      </w:numPr>
    </w:pPr>
  </w:style>
  <w:style w:type="numbering" w:customStyle="1" w:styleId="WWNum11">
    <w:name w:val="WWNum11"/>
    <w:basedOn w:val="a4"/>
    <w:rsid w:val="00080CB7"/>
    <w:pPr>
      <w:numPr>
        <w:numId w:val="7"/>
      </w:numPr>
    </w:pPr>
  </w:style>
  <w:style w:type="numbering" w:customStyle="1" w:styleId="WWNum21">
    <w:name w:val="WWNum21"/>
    <w:basedOn w:val="a4"/>
    <w:rsid w:val="00080CB7"/>
    <w:pPr>
      <w:numPr>
        <w:numId w:val="8"/>
      </w:numPr>
    </w:pPr>
  </w:style>
  <w:style w:type="numbering" w:customStyle="1" w:styleId="35">
    <w:name w:val="Нет списка3"/>
    <w:next w:val="a4"/>
    <w:uiPriority w:val="99"/>
    <w:semiHidden/>
    <w:unhideWhenUsed/>
    <w:rsid w:val="006F59EC"/>
  </w:style>
  <w:style w:type="table" w:customStyle="1" w:styleId="27">
    <w:name w:val="Сетка таблицы2"/>
    <w:basedOn w:val="a3"/>
    <w:next w:val="af0"/>
    <w:uiPriority w:val="59"/>
    <w:rsid w:val="006F59E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
    <w:name w:val="Нет списка4"/>
    <w:next w:val="a4"/>
    <w:uiPriority w:val="99"/>
    <w:semiHidden/>
    <w:unhideWhenUsed/>
    <w:rsid w:val="006D6AEC"/>
  </w:style>
  <w:style w:type="numbering" w:customStyle="1" w:styleId="54">
    <w:name w:val="Нет списка5"/>
    <w:next w:val="a4"/>
    <w:uiPriority w:val="99"/>
    <w:semiHidden/>
    <w:unhideWhenUsed/>
    <w:rsid w:val="00FF6FA8"/>
  </w:style>
  <w:style w:type="paragraph" w:customStyle="1" w:styleId="19">
    <w:name w:val="1Заголовок"/>
    <w:basedOn w:val="a0"/>
    <w:uiPriority w:val="99"/>
    <w:qFormat/>
    <w:rsid w:val="00FF6FA8"/>
    <w:pPr>
      <w:keepNext/>
      <w:spacing w:after="240"/>
      <w:ind w:left="709" w:hanging="29"/>
      <w:jc w:val="both"/>
      <w:outlineLvl w:val="0"/>
    </w:pPr>
    <w:rPr>
      <w:b/>
      <w:caps/>
      <w:color w:val="00000A"/>
      <w:sz w:val="28"/>
      <w:szCs w:val="28"/>
    </w:rPr>
  </w:style>
  <w:style w:type="table" w:customStyle="1" w:styleId="36">
    <w:name w:val="Сетка таблицы3"/>
    <w:basedOn w:val="a3"/>
    <w:next w:val="af0"/>
    <w:uiPriority w:val="59"/>
    <w:rsid w:val="00FF6FA8"/>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1">
    <w:name w:val="Знак Знак8 Знак Знак"/>
    <w:basedOn w:val="a0"/>
    <w:autoRedefine/>
    <w:rsid w:val="00FF6FA8"/>
    <w:pPr>
      <w:spacing w:after="160" w:line="240" w:lineRule="exact"/>
    </w:pPr>
    <w:rPr>
      <w:sz w:val="28"/>
      <w:szCs w:val="28"/>
      <w:lang w:val="en-US" w:eastAsia="en-US"/>
    </w:rPr>
  </w:style>
  <w:style w:type="numbering" w:customStyle="1" w:styleId="63">
    <w:name w:val="Нет списка6"/>
    <w:next w:val="a4"/>
    <w:uiPriority w:val="99"/>
    <w:semiHidden/>
    <w:unhideWhenUsed/>
    <w:rsid w:val="00A55413"/>
  </w:style>
  <w:style w:type="table" w:customStyle="1" w:styleId="46">
    <w:name w:val="Сетка таблицы4"/>
    <w:basedOn w:val="a3"/>
    <w:next w:val="af0"/>
    <w:uiPriority w:val="59"/>
    <w:rsid w:val="00A55413"/>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4"/>
    <w:uiPriority w:val="99"/>
    <w:semiHidden/>
    <w:unhideWhenUsed/>
    <w:rsid w:val="00542257"/>
  </w:style>
  <w:style w:type="paragraph" w:customStyle="1" w:styleId="Table">
    <w:name w:val="Table"/>
    <w:basedOn w:val="17"/>
    <w:rsid w:val="00542257"/>
    <w:pPr>
      <w:autoSpaceDN w:val="0"/>
      <w:spacing w:line="240" w:lineRule="auto"/>
      <w:textAlignment w:val="baseline"/>
    </w:pPr>
    <w:rPr>
      <w:rFonts w:eastAsia="Andale Sans UI"/>
      <w:color w:val="auto"/>
      <w:kern w:val="3"/>
      <w:lang w:eastAsia="en-US" w:bidi="en-US"/>
    </w:rPr>
  </w:style>
  <w:style w:type="paragraph" w:customStyle="1" w:styleId="aff5">
    <w:name w:val="__Текст отчета"/>
    <w:basedOn w:val="Standard"/>
    <w:rsid w:val="00542257"/>
    <w:pPr>
      <w:widowControl w:val="0"/>
      <w:spacing w:after="60"/>
      <w:ind w:left="284" w:right="284" w:firstLine="567"/>
    </w:pPr>
    <w:rPr>
      <w:rFonts w:ascii="Times New Roman" w:eastAsia="Andale Sans UI" w:hAnsi="Times New Roman"/>
      <w:sz w:val="24"/>
      <w:szCs w:val="24"/>
      <w:lang w:eastAsia="en-US" w:bidi="en-US"/>
    </w:rPr>
  </w:style>
  <w:style w:type="paragraph" w:customStyle="1" w:styleId="aff6">
    <w:name w:val="_Таблица – название"/>
    <w:basedOn w:val="Standard"/>
    <w:rsid w:val="00542257"/>
    <w:pPr>
      <w:widowControl w:val="0"/>
      <w:spacing w:before="240" w:after="120" w:line="240" w:lineRule="auto"/>
      <w:outlineLvl w:val="5"/>
    </w:pPr>
    <w:rPr>
      <w:rFonts w:ascii="Times New Roman" w:eastAsia="Andale Sans UI" w:hAnsi="Times New Roman"/>
      <w:sz w:val="24"/>
      <w:szCs w:val="24"/>
      <w:lang w:eastAsia="en-US" w:bidi="en-US"/>
    </w:rPr>
  </w:style>
  <w:style w:type="paragraph" w:customStyle="1" w:styleId="1a">
    <w:name w:val="1__Шапка таблицы"/>
    <w:basedOn w:val="Standard"/>
    <w:rsid w:val="00542257"/>
    <w:pPr>
      <w:widowControl w:val="0"/>
      <w:spacing w:after="0" w:line="240" w:lineRule="auto"/>
      <w:jc w:val="center"/>
    </w:pPr>
    <w:rPr>
      <w:rFonts w:ascii="Times New Roman" w:eastAsia="Andale Sans UI" w:hAnsi="Times New Roman"/>
      <w:b/>
      <w:sz w:val="24"/>
      <w:szCs w:val="24"/>
      <w:lang w:eastAsia="en-US" w:bidi="en-US"/>
    </w:rPr>
  </w:style>
  <w:style w:type="paragraph" w:customStyle="1" w:styleId="a">
    <w:name w:val="_Стиль маркетов"/>
    <w:basedOn w:val="Standard"/>
    <w:rsid w:val="00542257"/>
    <w:pPr>
      <w:widowControl w:val="0"/>
      <w:numPr>
        <w:numId w:val="19"/>
      </w:numPr>
      <w:spacing w:after="0"/>
      <w:ind w:left="284" w:right="284" w:firstLine="567"/>
    </w:pPr>
    <w:rPr>
      <w:rFonts w:ascii="Times New Roman" w:eastAsia="Andale Sans UI" w:hAnsi="Times New Roman"/>
      <w:color w:val="000000"/>
      <w:sz w:val="24"/>
      <w:szCs w:val="24"/>
      <w:lang w:eastAsia="en-US" w:bidi="en-US"/>
    </w:rPr>
  </w:style>
  <w:style w:type="character" w:customStyle="1" w:styleId="FontStyle12">
    <w:name w:val="Font Style12"/>
    <w:basedOn w:val="a2"/>
    <w:rsid w:val="00542257"/>
    <w:rPr>
      <w:rFonts w:ascii="Times New Roman" w:hAnsi="Times New Roman" w:cs="Times New Roman"/>
      <w:sz w:val="20"/>
      <w:szCs w:val="20"/>
    </w:rPr>
  </w:style>
  <w:style w:type="character" w:customStyle="1" w:styleId="ListLabel1">
    <w:name w:val="ListLabel 1"/>
    <w:rsid w:val="00542257"/>
    <w:rPr>
      <w:rFonts w:cs="Courier New"/>
    </w:rPr>
  </w:style>
  <w:style w:type="numbering" w:customStyle="1" w:styleId="WW8Num2">
    <w:name w:val="WW8Num2"/>
    <w:basedOn w:val="a4"/>
    <w:rsid w:val="00542257"/>
    <w:pPr>
      <w:numPr>
        <w:numId w:val="13"/>
      </w:numPr>
    </w:pPr>
  </w:style>
  <w:style w:type="numbering" w:customStyle="1" w:styleId="WW8Num17">
    <w:name w:val="WW8Num17"/>
    <w:basedOn w:val="a4"/>
    <w:rsid w:val="00542257"/>
    <w:pPr>
      <w:numPr>
        <w:numId w:val="14"/>
      </w:numPr>
    </w:pPr>
  </w:style>
  <w:style w:type="numbering" w:customStyle="1" w:styleId="WW8Num3">
    <w:name w:val="WW8Num3"/>
    <w:basedOn w:val="a4"/>
    <w:rsid w:val="00542257"/>
    <w:pPr>
      <w:numPr>
        <w:numId w:val="15"/>
      </w:numPr>
    </w:pPr>
  </w:style>
  <w:style w:type="numbering" w:customStyle="1" w:styleId="WW8Num4">
    <w:name w:val="WW8Num4"/>
    <w:basedOn w:val="a4"/>
    <w:rsid w:val="00542257"/>
    <w:pPr>
      <w:numPr>
        <w:numId w:val="16"/>
      </w:numPr>
    </w:pPr>
  </w:style>
  <w:style w:type="numbering" w:customStyle="1" w:styleId="WW8Num5">
    <w:name w:val="WW8Num5"/>
    <w:basedOn w:val="a4"/>
    <w:rsid w:val="00542257"/>
    <w:pPr>
      <w:numPr>
        <w:numId w:val="17"/>
      </w:numPr>
    </w:pPr>
  </w:style>
  <w:style w:type="numbering" w:customStyle="1" w:styleId="WWNum6">
    <w:name w:val="WWNum6"/>
    <w:basedOn w:val="a4"/>
    <w:rsid w:val="00542257"/>
    <w:pPr>
      <w:numPr>
        <w:numId w:val="18"/>
      </w:numPr>
    </w:pPr>
  </w:style>
  <w:style w:type="numbering" w:customStyle="1" w:styleId="WWNum8">
    <w:name w:val="WWNum8"/>
    <w:basedOn w:val="a4"/>
    <w:rsid w:val="00542257"/>
    <w:pPr>
      <w:numPr>
        <w:numId w:val="19"/>
      </w:numPr>
    </w:pPr>
  </w:style>
  <w:style w:type="character" w:customStyle="1" w:styleId="ad">
    <w:name w:val="Без интервала Знак"/>
    <w:basedOn w:val="a2"/>
    <w:link w:val="ac"/>
    <w:uiPriority w:val="1"/>
    <w:rsid w:val="00343CDD"/>
  </w:style>
  <w:style w:type="character" w:customStyle="1" w:styleId="90">
    <w:name w:val="Заголовок 9 Знак"/>
    <w:basedOn w:val="a2"/>
    <w:link w:val="9"/>
    <w:uiPriority w:val="9"/>
    <w:semiHidden/>
    <w:rsid w:val="00343CDD"/>
    <w:rPr>
      <w:rFonts w:asciiTheme="majorHAnsi" w:eastAsiaTheme="majorEastAsia" w:hAnsiTheme="majorHAnsi" w:cstheme="majorBidi"/>
      <w:i/>
      <w:iCs/>
      <w:color w:val="404040" w:themeColor="text1" w:themeTint="BF"/>
      <w:sz w:val="20"/>
      <w:szCs w:val="20"/>
      <w:lang w:eastAsia="ru-RU"/>
    </w:rPr>
  </w:style>
  <w:style w:type="character" w:customStyle="1" w:styleId="70">
    <w:name w:val="Заголовок 7 Знак"/>
    <w:basedOn w:val="a2"/>
    <w:link w:val="7"/>
    <w:uiPriority w:val="9"/>
    <w:semiHidden/>
    <w:rsid w:val="008D23C1"/>
    <w:rPr>
      <w:rFonts w:asciiTheme="majorHAnsi" w:eastAsiaTheme="majorEastAsia" w:hAnsiTheme="majorHAnsi" w:cstheme="majorBidi"/>
      <w:i/>
      <w:iCs/>
      <w:color w:val="404040" w:themeColor="text1" w:themeTint="BF"/>
      <w:sz w:val="20"/>
      <w:szCs w:val="20"/>
      <w:lang w:eastAsia="ru-RU"/>
    </w:rPr>
  </w:style>
  <w:style w:type="paragraph" w:customStyle="1" w:styleId="1b">
    <w:name w:val="Обычный1"/>
    <w:qFormat/>
    <w:rsid w:val="002545E3"/>
    <w:pPr>
      <w:suppressAutoHyphens/>
      <w:spacing w:after="0" w:line="240" w:lineRule="auto"/>
    </w:pPr>
    <w:rPr>
      <w:rFonts w:eastAsia="Lucida Sans Unicode" w:cs="Calibri"/>
      <w:color w:val="00000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C1C2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FC1C20"/>
    <w:pPr>
      <w:keepNext/>
      <w:jc w:val="center"/>
      <w:outlineLvl w:val="0"/>
    </w:pPr>
    <w:rPr>
      <w:rFonts w:ascii="Arial Narrow" w:hAnsi="Arial Narrow"/>
      <w:b/>
      <w:sz w:val="14"/>
    </w:rPr>
  </w:style>
  <w:style w:type="paragraph" w:styleId="2">
    <w:name w:val="heading 2"/>
    <w:basedOn w:val="a0"/>
    <w:next w:val="a0"/>
    <w:link w:val="20"/>
    <w:unhideWhenUsed/>
    <w:qFormat/>
    <w:rsid w:val="005916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FB4DC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qFormat/>
    <w:rsid w:val="004508F2"/>
    <w:pPr>
      <w:keepNext/>
      <w:widowControl w:val="0"/>
      <w:numPr>
        <w:ilvl w:val="3"/>
        <w:numId w:val="1"/>
      </w:numPr>
      <w:suppressAutoHyphens/>
      <w:spacing w:after="960" w:line="240" w:lineRule="atLeast"/>
      <w:outlineLvl w:val="3"/>
    </w:pPr>
    <w:rPr>
      <w:rFonts w:ascii="Arial" w:eastAsia="Lucida Sans Unicode" w:hAnsi="Arial" w:cs="Arial"/>
      <w:color w:val="00000A"/>
      <w:sz w:val="24"/>
      <w:szCs w:val="24"/>
      <w:lang w:eastAsia="zh-CN"/>
    </w:rPr>
  </w:style>
  <w:style w:type="paragraph" w:styleId="5">
    <w:name w:val="heading 5"/>
    <w:basedOn w:val="a0"/>
    <w:next w:val="a0"/>
    <w:link w:val="50"/>
    <w:unhideWhenUsed/>
    <w:qFormat/>
    <w:rsid w:val="00140EA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B1147D"/>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8D23C1"/>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0"/>
    <w:next w:val="a0"/>
    <w:link w:val="90"/>
    <w:uiPriority w:val="9"/>
    <w:semiHidden/>
    <w:unhideWhenUsed/>
    <w:qFormat/>
    <w:rsid w:val="00343CD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BD5B70"/>
    <w:pPr>
      <w:tabs>
        <w:tab w:val="center" w:pos="4677"/>
        <w:tab w:val="right" w:pos="9355"/>
      </w:tabs>
    </w:pPr>
  </w:style>
  <w:style w:type="character" w:customStyle="1" w:styleId="a6">
    <w:name w:val="Верхний колонтитул Знак"/>
    <w:basedOn w:val="a2"/>
    <w:link w:val="a5"/>
    <w:uiPriority w:val="99"/>
    <w:rsid w:val="00BD5B70"/>
  </w:style>
  <w:style w:type="paragraph" w:styleId="a7">
    <w:name w:val="footer"/>
    <w:basedOn w:val="a0"/>
    <w:link w:val="a8"/>
    <w:unhideWhenUsed/>
    <w:rsid w:val="00BD5B70"/>
    <w:pPr>
      <w:tabs>
        <w:tab w:val="center" w:pos="4677"/>
        <w:tab w:val="right" w:pos="9355"/>
      </w:tabs>
    </w:pPr>
  </w:style>
  <w:style w:type="character" w:customStyle="1" w:styleId="a8">
    <w:name w:val="Нижний колонтитул Знак"/>
    <w:basedOn w:val="a2"/>
    <w:link w:val="a7"/>
    <w:uiPriority w:val="99"/>
    <w:rsid w:val="00BD5B70"/>
  </w:style>
  <w:style w:type="paragraph" w:customStyle="1" w:styleId="a9">
    <w:name w:val="Штамп"/>
    <w:basedOn w:val="a0"/>
    <w:rsid w:val="00BD5B70"/>
    <w:pPr>
      <w:jc w:val="center"/>
    </w:pPr>
    <w:rPr>
      <w:rFonts w:ascii="ГОСТ тип А" w:hAnsi="ГОСТ тип А"/>
      <w:i/>
      <w:noProof/>
      <w:sz w:val="18"/>
    </w:rPr>
  </w:style>
  <w:style w:type="paragraph" w:styleId="aa">
    <w:name w:val="Balloon Text"/>
    <w:basedOn w:val="a0"/>
    <w:link w:val="ab"/>
    <w:uiPriority w:val="99"/>
    <w:semiHidden/>
    <w:unhideWhenUsed/>
    <w:qFormat/>
    <w:rsid w:val="00BD5B70"/>
    <w:rPr>
      <w:rFonts w:ascii="Tahoma" w:hAnsi="Tahoma" w:cs="Tahoma"/>
      <w:sz w:val="16"/>
      <w:szCs w:val="16"/>
    </w:rPr>
  </w:style>
  <w:style w:type="character" w:customStyle="1" w:styleId="ab">
    <w:name w:val="Текст выноски Знак"/>
    <w:basedOn w:val="a2"/>
    <w:link w:val="aa"/>
    <w:uiPriority w:val="99"/>
    <w:semiHidden/>
    <w:qFormat/>
    <w:rsid w:val="00BD5B70"/>
    <w:rPr>
      <w:rFonts w:ascii="Tahoma" w:hAnsi="Tahoma" w:cs="Tahoma"/>
      <w:sz w:val="16"/>
      <w:szCs w:val="16"/>
    </w:rPr>
  </w:style>
  <w:style w:type="paragraph" w:styleId="ac">
    <w:name w:val="No Spacing"/>
    <w:link w:val="ad"/>
    <w:uiPriority w:val="1"/>
    <w:qFormat/>
    <w:rsid w:val="003B2C75"/>
    <w:pPr>
      <w:spacing w:after="0" w:line="240" w:lineRule="auto"/>
    </w:pPr>
  </w:style>
  <w:style w:type="paragraph" w:styleId="ae">
    <w:name w:val="Normal (Web)"/>
    <w:basedOn w:val="a0"/>
    <w:uiPriority w:val="99"/>
    <w:rsid w:val="00FC1C20"/>
    <w:pPr>
      <w:spacing w:before="100" w:beforeAutospacing="1" w:after="100" w:afterAutospacing="1"/>
    </w:pPr>
    <w:rPr>
      <w:sz w:val="24"/>
      <w:szCs w:val="24"/>
    </w:rPr>
  </w:style>
  <w:style w:type="character" w:customStyle="1" w:styleId="10">
    <w:name w:val="Заголовок 1 Знак"/>
    <w:basedOn w:val="a2"/>
    <w:link w:val="1"/>
    <w:rsid w:val="00FC1C20"/>
    <w:rPr>
      <w:rFonts w:ascii="Arial Narrow" w:eastAsia="Times New Roman" w:hAnsi="Arial Narrow" w:cs="Times New Roman"/>
      <w:b/>
      <w:sz w:val="14"/>
      <w:szCs w:val="20"/>
      <w:lang w:eastAsia="ru-RU"/>
    </w:rPr>
  </w:style>
  <w:style w:type="character" w:customStyle="1" w:styleId="30">
    <w:name w:val="Заголовок 3 Знак"/>
    <w:basedOn w:val="a2"/>
    <w:link w:val="3"/>
    <w:uiPriority w:val="9"/>
    <w:semiHidden/>
    <w:rsid w:val="00FB4DC2"/>
    <w:rPr>
      <w:rFonts w:asciiTheme="majorHAnsi" w:eastAsiaTheme="majorEastAsia" w:hAnsiTheme="majorHAnsi" w:cstheme="majorBidi"/>
      <w:b/>
      <w:bCs/>
      <w:color w:val="4F81BD" w:themeColor="accent1"/>
      <w:sz w:val="20"/>
      <w:szCs w:val="20"/>
      <w:lang w:eastAsia="ru-RU"/>
    </w:rPr>
  </w:style>
  <w:style w:type="paragraph" w:styleId="af">
    <w:name w:val="List Paragraph"/>
    <w:basedOn w:val="a0"/>
    <w:uiPriority w:val="34"/>
    <w:qFormat/>
    <w:rsid w:val="00882305"/>
    <w:pPr>
      <w:ind w:left="720"/>
      <w:contextualSpacing/>
    </w:pPr>
  </w:style>
  <w:style w:type="table" w:styleId="af0">
    <w:name w:val="Table Grid"/>
    <w:basedOn w:val="a3"/>
    <w:uiPriority w:val="59"/>
    <w:rsid w:val="002F44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2"/>
    <w:link w:val="5"/>
    <w:uiPriority w:val="9"/>
    <w:semiHidden/>
    <w:rsid w:val="00140EA3"/>
    <w:rPr>
      <w:rFonts w:asciiTheme="majorHAnsi" w:eastAsiaTheme="majorEastAsia" w:hAnsiTheme="majorHAnsi" w:cstheme="majorBidi"/>
      <w:color w:val="243F60" w:themeColor="accent1" w:themeShade="7F"/>
      <w:sz w:val="20"/>
      <w:szCs w:val="20"/>
      <w:lang w:eastAsia="ru-RU"/>
    </w:rPr>
  </w:style>
  <w:style w:type="character" w:styleId="af1">
    <w:name w:val="Hyperlink"/>
    <w:basedOn w:val="a2"/>
    <w:uiPriority w:val="99"/>
    <w:unhideWhenUsed/>
    <w:rsid w:val="00324440"/>
    <w:rPr>
      <w:color w:val="000080"/>
      <w:u w:val="single"/>
    </w:rPr>
  </w:style>
  <w:style w:type="paragraph" w:customStyle="1" w:styleId="af2">
    <w:name w:val="???????"/>
    <w:rsid w:val="005C58E5"/>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pPr>
    <w:rPr>
      <w:rFonts w:ascii="Tahoma" w:eastAsia="Times New Roman" w:hAnsi="Tahoma" w:cs="Tahoma"/>
      <w:color w:val="000000"/>
      <w:sz w:val="36"/>
      <w:szCs w:val="36"/>
      <w:lang w:eastAsia="ru-RU"/>
    </w:rPr>
  </w:style>
  <w:style w:type="table" w:customStyle="1" w:styleId="11">
    <w:name w:val="Светлая заливка1"/>
    <w:basedOn w:val="a3"/>
    <w:uiPriority w:val="60"/>
    <w:rsid w:val="005A54D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3">
    <w:name w:val="Содержимое таблицы"/>
    <w:basedOn w:val="a0"/>
    <w:qFormat/>
    <w:rsid w:val="00BE44AE"/>
    <w:pPr>
      <w:widowControl w:val="0"/>
      <w:suppressLineNumbers/>
      <w:suppressAutoHyphens/>
    </w:pPr>
    <w:rPr>
      <w:rFonts w:eastAsia="Arial Unicode MS"/>
      <w:sz w:val="28"/>
      <w:szCs w:val="24"/>
      <w:lang w:eastAsia="ar-SA"/>
    </w:rPr>
  </w:style>
  <w:style w:type="character" w:customStyle="1" w:styleId="WW8Num1z0">
    <w:name w:val="WW8Num1z0"/>
    <w:rsid w:val="002C1DDE"/>
    <w:rPr>
      <w:rFonts w:ascii="Symbol" w:hAnsi="Symbol" w:cs="StarSymbol"/>
      <w:sz w:val="18"/>
      <w:szCs w:val="18"/>
    </w:rPr>
  </w:style>
  <w:style w:type="character" w:customStyle="1" w:styleId="Absatz-Standardschriftart">
    <w:name w:val="Absatz-Standardschriftart"/>
    <w:rsid w:val="002C1DDE"/>
  </w:style>
  <w:style w:type="character" w:customStyle="1" w:styleId="WW-Absatz-Standardschriftart">
    <w:name w:val="WW-Absatz-Standardschriftart"/>
    <w:rsid w:val="002C1DDE"/>
  </w:style>
  <w:style w:type="character" w:customStyle="1" w:styleId="WW-Absatz-Standardschriftart1">
    <w:name w:val="WW-Absatz-Standardschriftart1"/>
    <w:rsid w:val="002C1DDE"/>
  </w:style>
  <w:style w:type="character" w:customStyle="1" w:styleId="WW-Absatz-Standardschriftart11">
    <w:name w:val="WW-Absatz-Standardschriftart11"/>
    <w:rsid w:val="002C1DDE"/>
  </w:style>
  <w:style w:type="character" w:customStyle="1" w:styleId="WW-Absatz-Standardschriftart111">
    <w:name w:val="WW-Absatz-Standardschriftart111"/>
    <w:rsid w:val="002C1DDE"/>
  </w:style>
  <w:style w:type="character" w:customStyle="1" w:styleId="WW-Absatz-Standardschriftart1111">
    <w:name w:val="WW-Absatz-Standardschriftart1111"/>
    <w:rsid w:val="002C1DDE"/>
  </w:style>
  <w:style w:type="character" w:customStyle="1" w:styleId="WW-Absatz-Standardschriftart11111">
    <w:name w:val="WW-Absatz-Standardschriftart11111"/>
    <w:rsid w:val="002C1DDE"/>
  </w:style>
  <w:style w:type="character" w:customStyle="1" w:styleId="WW-Absatz-Standardschriftart111111">
    <w:name w:val="WW-Absatz-Standardschriftart111111"/>
    <w:rsid w:val="002C1DDE"/>
  </w:style>
  <w:style w:type="character" w:customStyle="1" w:styleId="WW-Absatz-Standardschriftart1111111">
    <w:name w:val="WW-Absatz-Standardschriftart1111111"/>
    <w:rsid w:val="002C1DDE"/>
  </w:style>
  <w:style w:type="character" w:customStyle="1" w:styleId="WW-Absatz-Standardschriftart11111111">
    <w:name w:val="WW-Absatz-Standardschriftart11111111"/>
    <w:rsid w:val="002C1DDE"/>
  </w:style>
  <w:style w:type="character" w:customStyle="1" w:styleId="WW-Absatz-Standardschriftart111111111">
    <w:name w:val="WW-Absatz-Standardschriftart111111111"/>
    <w:rsid w:val="002C1DDE"/>
  </w:style>
  <w:style w:type="character" w:customStyle="1" w:styleId="WW-Absatz-Standardschriftart1111111111">
    <w:name w:val="WW-Absatz-Standardschriftart1111111111"/>
    <w:rsid w:val="002C1DDE"/>
  </w:style>
  <w:style w:type="character" w:customStyle="1" w:styleId="WW-Absatz-Standardschriftart11111111111">
    <w:name w:val="WW-Absatz-Standardschriftart11111111111"/>
    <w:rsid w:val="002C1DDE"/>
  </w:style>
  <w:style w:type="character" w:customStyle="1" w:styleId="WW-Absatz-Standardschriftart111111111111">
    <w:name w:val="WW-Absatz-Standardschriftart111111111111"/>
    <w:rsid w:val="002C1DDE"/>
  </w:style>
  <w:style w:type="character" w:customStyle="1" w:styleId="WW-Absatz-Standardschriftart1111111111111">
    <w:name w:val="WW-Absatz-Standardschriftart1111111111111"/>
    <w:rsid w:val="002C1DDE"/>
  </w:style>
  <w:style w:type="character" w:customStyle="1" w:styleId="WW-Absatz-Standardschriftart11111111111111">
    <w:name w:val="WW-Absatz-Standardschriftart11111111111111"/>
    <w:rsid w:val="002C1DDE"/>
  </w:style>
  <w:style w:type="character" w:customStyle="1" w:styleId="WW-Absatz-Standardschriftart111111111111111">
    <w:name w:val="WW-Absatz-Standardschriftart111111111111111"/>
    <w:rsid w:val="002C1DDE"/>
  </w:style>
  <w:style w:type="character" w:customStyle="1" w:styleId="WW-Absatz-Standardschriftart1111111111111111">
    <w:name w:val="WW-Absatz-Standardschriftart1111111111111111"/>
    <w:rsid w:val="002C1DDE"/>
  </w:style>
  <w:style w:type="character" w:customStyle="1" w:styleId="WW-Absatz-Standardschriftart11111111111111111">
    <w:name w:val="WW-Absatz-Standardschriftart11111111111111111"/>
    <w:rsid w:val="002C1DDE"/>
  </w:style>
  <w:style w:type="character" w:customStyle="1" w:styleId="WW-Absatz-Standardschriftart111111111111111111">
    <w:name w:val="WW-Absatz-Standardschriftart111111111111111111"/>
    <w:rsid w:val="002C1DDE"/>
  </w:style>
  <w:style w:type="character" w:customStyle="1" w:styleId="WW-Absatz-Standardschriftart1111111111111111111">
    <w:name w:val="WW-Absatz-Standardschriftart1111111111111111111"/>
    <w:rsid w:val="002C1DDE"/>
  </w:style>
  <w:style w:type="character" w:customStyle="1" w:styleId="WW-Absatz-Standardschriftart11111111111111111111">
    <w:name w:val="WW-Absatz-Standardschriftart11111111111111111111"/>
    <w:rsid w:val="002C1DDE"/>
  </w:style>
  <w:style w:type="character" w:customStyle="1" w:styleId="WW-Absatz-Standardschriftart111111111111111111111">
    <w:name w:val="WW-Absatz-Standardschriftart111111111111111111111"/>
    <w:rsid w:val="002C1DDE"/>
  </w:style>
  <w:style w:type="character" w:customStyle="1" w:styleId="WW-Absatz-Standardschriftart1111111111111111111111">
    <w:name w:val="WW-Absatz-Standardschriftart1111111111111111111111"/>
    <w:rsid w:val="002C1DDE"/>
  </w:style>
  <w:style w:type="character" w:customStyle="1" w:styleId="WW-Absatz-Standardschriftart11111111111111111111111">
    <w:name w:val="WW-Absatz-Standardschriftart11111111111111111111111"/>
    <w:rsid w:val="002C1DDE"/>
  </w:style>
  <w:style w:type="character" w:customStyle="1" w:styleId="WW-Absatz-Standardschriftart111111111111111111111111">
    <w:name w:val="WW-Absatz-Standardschriftart111111111111111111111111"/>
    <w:rsid w:val="002C1DDE"/>
  </w:style>
  <w:style w:type="character" w:customStyle="1" w:styleId="WW-Absatz-Standardschriftart1111111111111111111111111">
    <w:name w:val="WW-Absatz-Standardschriftart1111111111111111111111111"/>
    <w:rsid w:val="002C1DDE"/>
  </w:style>
  <w:style w:type="character" w:customStyle="1" w:styleId="WW-Absatz-Standardschriftart11111111111111111111111111">
    <w:name w:val="WW-Absatz-Standardschriftart11111111111111111111111111"/>
    <w:rsid w:val="002C1DDE"/>
  </w:style>
  <w:style w:type="character" w:customStyle="1" w:styleId="WW-Absatz-Standardschriftart111111111111111111111111111">
    <w:name w:val="WW-Absatz-Standardschriftart111111111111111111111111111"/>
    <w:rsid w:val="002C1DDE"/>
  </w:style>
  <w:style w:type="character" w:customStyle="1" w:styleId="WW-Absatz-Standardschriftart1111111111111111111111111111">
    <w:name w:val="WW-Absatz-Standardschriftart1111111111111111111111111111"/>
    <w:rsid w:val="002C1DDE"/>
  </w:style>
  <w:style w:type="character" w:customStyle="1" w:styleId="WW-Absatz-Standardschriftart11111111111111111111111111111">
    <w:name w:val="WW-Absatz-Standardschriftart11111111111111111111111111111"/>
    <w:rsid w:val="002C1DDE"/>
  </w:style>
  <w:style w:type="character" w:customStyle="1" w:styleId="WW-Absatz-Standardschriftart111111111111111111111111111111">
    <w:name w:val="WW-Absatz-Standardschriftart111111111111111111111111111111"/>
    <w:rsid w:val="002C1DDE"/>
  </w:style>
  <w:style w:type="character" w:customStyle="1" w:styleId="WW-Absatz-Standardschriftart1111111111111111111111111111111">
    <w:name w:val="WW-Absatz-Standardschriftart1111111111111111111111111111111"/>
    <w:rsid w:val="002C1DDE"/>
  </w:style>
  <w:style w:type="character" w:customStyle="1" w:styleId="WW-Absatz-Standardschriftart11111111111111111111111111111111">
    <w:name w:val="WW-Absatz-Standardschriftart11111111111111111111111111111111"/>
    <w:rsid w:val="002C1DDE"/>
  </w:style>
  <w:style w:type="character" w:customStyle="1" w:styleId="WW-Absatz-Standardschriftart111111111111111111111111111111111">
    <w:name w:val="WW-Absatz-Standardschriftart111111111111111111111111111111111"/>
    <w:rsid w:val="002C1DDE"/>
  </w:style>
  <w:style w:type="character" w:customStyle="1" w:styleId="WW-Absatz-Standardschriftart1111111111111111111111111111111111">
    <w:name w:val="WW-Absatz-Standardschriftart1111111111111111111111111111111111"/>
    <w:rsid w:val="002C1DDE"/>
  </w:style>
  <w:style w:type="character" w:customStyle="1" w:styleId="WW-Absatz-Standardschriftart11111111111111111111111111111111111">
    <w:name w:val="WW-Absatz-Standardschriftart11111111111111111111111111111111111"/>
    <w:rsid w:val="002C1DDE"/>
  </w:style>
  <w:style w:type="character" w:customStyle="1" w:styleId="WW-Absatz-Standardschriftart111111111111111111111111111111111111">
    <w:name w:val="WW-Absatz-Standardschriftart111111111111111111111111111111111111"/>
    <w:rsid w:val="002C1DDE"/>
  </w:style>
  <w:style w:type="character" w:customStyle="1" w:styleId="WW-Absatz-Standardschriftart1111111111111111111111111111111111111">
    <w:name w:val="WW-Absatz-Standardschriftart1111111111111111111111111111111111111"/>
    <w:rsid w:val="002C1DDE"/>
  </w:style>
  <w:style w:type="character" w:customStyle="1" w:styleId="WW-Absatz-Standardschriftart11111111111111111111111111111111111111">
    <w:name w:val="WW-Absatz-Standardschriftart11111111111111111111111111111111111111"/>
    <w:rsid w:val="002C1DDE"/>
  </w:style>
  <w:style w:type="character" w:customStyle="1" w:styleId="WW-Absatz-Standardschriftart111111111111111111111111111111111111111">
    <w:name w:val="WW-Absatz-Standardschriftart111111111111111111111111111111111111111"/>
    <w:rsid w:val="002C1DDE"/>
  </w:style>
  <w:style w:type="character" w:customStyle="1" w:styleId="WW-Absatz-Standardschriftart1111111111111111111111111111111111111111">
    <w:name w:val="WW-Absatz-Standardschriftart1111111111111111111111111111111111111111"/>
    <w:rsid w:val="002C1DDE"/>
  </w:style>
  <w:style w:type="character" w:customStyle="1" w:styleId="WW-Absatz-Standardschriftart11111111111111111111111111111111111111111">
    <w:name w:val="WW-Absatz-Standardschriftart11111111111111111111111111111111111111111"/>
    <w:rsid w:val="002C1DDE"/>
  </w:style>
  <w:style w:type="character" w:customStyle="1" w:styleId="af4">
    <w:name w:val="Маркеры списка"/>
    <w:rsid w:val="002C1DDE"/>
    <w:rPr>
      <w:rFonts w:ascii="StarSymbol" w:eastAsia="StarSymbol" w:hAnsi="StarSymbol" w:cs="StarSymbol"/>
      <w:sz w:val="18"/>
      <w:szCs w:val="18"/>
    </w:rPr>
  </w:style>
  <w:style w:type="character" w:customStyle="1" w:styleId="af5">
    <w:name w:val="Символ нумерации"/>
    <w:rsid w:val="002C1DDE"/>
  </w:style>
  <w:style w:type="paragraph" w:customStyle="1" w:styleId="af6">
    <w:name w:val="Заголовок"/>
    <w:basedOn w:val="a0"/>
    <w:next w:val="a1"/>
    <w:qFormat/>
    <w:rsid w:val="002C1DDE"/>
    <w:pPr>
      <w:keepNext/>
      <w:widowControl w:val="0"/>
      <w:suppressAutoHyphens/>
      <w:spacing w:before="240" w:after="120"/>
    </w:pPr>
    <w:rPr>
      <w:rFonts w:ascii="Arial" w:eastAsia="Lucida Sans Unicode" w:hAnsi="Arial" w:cs="Tahoma"/>
      <w:kern w:val="1"/>
      <w:sz w:val="28"/>
      <w:szCs w:val="28"/>
    </w:rPr>
  </w:style>
  <w:style w:type="paragraph" w:styleId="a1">
    <w:name w:val="Body Text"/>
    <w:basedOn w:val="a0"/>
    <w:link w:val="af7"/>
    <w:rsid w:val="002C1DDE"/>
    <w:pPr>
      <w:widowControl w:val="0"/>
      <w:suppressAutoHyphens/>
      <w:spacing w:after="120"/>
    </w:pPr>
    <w:rPr>
      <w:rFonts w:ascii="Arial" w:eastAsia="Lucida Sans Unicode" w:hAnsi="Arial"/>
      <w:kern w:val="1"/>
      <w:szCs w:val="24"/>
    </w:rPr>
  </w:style>
  <w:style w:type="character" w:customStyle="1" w:styleId="af7">
    <w:name w:val="Основной текст Знак"/>
    <w:basedOn w:val="a2"/>
    <w:link w:val="a1"/>
    <w:rsid w:val="002C1DDE"/>
    <w:rPr>
      <w:rFonts w:ascii="Arial" w:eastAsia="Lucida Sans Unicode" w:hAnsi="Arial" w:cs="Times New Roman"/>
      <w:kern w:val="1"/>
      <w:sz w:val="20"/>
      <w:szCs w:val="24"/>
      <w:lang w:eastAsia="ru-RU"/>
    </w:rPr>
  </w:style>
  <w:style w:type="paragraph" w:styleId="af8">
    <w:name w:val="List"/>
    <w:basedOn w:val="a1"/>
    <w:rsid w:val="002C1DDE"/>
    <w:rPr>
      <w:rFonts w:cs="Tahoma"/>
    </w:rPr>
  </w:style>
  <w:style w:type="paragraph" w:customStyle="1" w:styleId="12">
    <w:name w:val="Название1"/>
    <w:basedOn w:val="a0"/>
    <w:rsid w:val="002C1DDE"/>
    <w:pPr>
      <w:widowControl w:val="0"/>
      <w:suppressLineNumbers/>
      <w:suppressAutoHyphens/>
      <w:spacing w:before="120" w:after="120"/>
    </w:pPr>
    <w:rPr>
      <w:rFonts w:ascii="Arial" w:eastAsia="Lucida Sans Unicode" w:hAnsi="Arial" w:cs="Tahoma"/>
      <w:i/>
      <w:iCs/>
      <w:kern w:val="1"/>
      <w:szCs w:val="24"/>
    </w:rPr>
  </w:style>
  <w:style w:type="paragraph" w:customStyle="1" w:styleId="13">
    <w:name w:val="Указатель1"/>
    <w:basedOn w:val="a0"/>
    <w:rsid w:val="002C1DDE"/>
    <w:pPr>
      <w:widowControl w:val="0"/>
      <w:suppressLineNumbers/>
      <w:suppressAutoHyphens/>
    </w:pPr>
    <w:rPr>
      <w:rFonts w:ascii="Arial" w:eastAsia="Lucida Sans Unicode" w:hAnsi="Arial" w:cs="Tahoma"/>
      <w:kern w:val="1"/>
      <w:szCs w:val="24"/>
    </w:rPr>
  </w:style>
  <w:style w:type="paragraph" w:customStyle="1" w:styleId="af9">
    <w:name w:val="Заголовок таблицы"/>
    <w:basedOn w:val="af3"/>
    <w:qFormat/>
    <w:rsid w:val="002C1DDE"/>
    <w:pPr>
      <w:jc w:val="center"/>
    </w:pPr>
    <w:rPr>
      <w:rFonts w:ascii="Arial" w:eastAsia="Lucida Sans Unicode" w:hAnsi="Arial"/>
      <w:b/>
      <w:bCs/>
      <w:kern w:val="1"/>
      <w:sz w:val="20"/>
      <w:lang w:eastAsia="ru-RU"/>
    </w:rPr>
  </w:style>
  <w:style w:type="paragraph" w:customStyle="1" w:styleId="TableContents">
    <w:name w:val="Table Contents"/>
    <w:basedOn w:val="a0"/>
    <w:rsid w:val="002C1DDE"/>
    <w:pPr>
      <w:widowControl w:val="0"/>
      <w:suppressAutoHyphens/>
    </w:pPr>
    <w:rPr>
      <w:rFonts w:ascii="Arial" w:eastAsia="Lucida Sans Unicode" w:hAnsi="Arial"/>
      <w:kern w:val="1"/>
      <w:szCs w:val="24"/>
    </w:rPr>
  </w:style>
  <w:style w:type="character" w:styleId="afa">
    <w:name w:val="Emphasis"/>
    <w:basedOn w:val="a2"/>
    <w:uiPriority w:val="20"/>
    <w:qFormat/>
    <w:rsid w:val="002C1DDE"/>
    <w:rPr>
      <w:i/>
      <w:iCs/>
    </w:rPr>
  </w:style>
  <w:style w:type="paragraph" w:styleId="HTML">
    <w:name w:val="HTML Preformatted"/>
    <w:basedOn w:val="a0"/>
    <w:link w:val="HTML0"/>
    <w:uiPriority w:val="99"/>
    <w:unhideWhenUsed/>
    <w:rsid w:val="002C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uiPriority w:val="99"/>
    <w:rsid w:val="002C1DDE"/>
    <w:rPr>
      <w:rFonts w:ascii="Courier New" w:eastAsia="Times New Roman" w:hAnsi="Courier New" w:cs="Courier New"/>
      <w:sz w:val="20"/>
      <w:szCs w:val="20"/>
      <w:lang w:eastAsia="ru-RU"/>
    </w:rPr>
  </w:style>
  <w:style w:type="character" w:styleId="afb">
    <w:name w:val="Strong"/>
    <w:basedOn w:val="a2"/>
    <w:uiPriority w:val="22"/>
    <w:qFormat/>
    <w:rsid w:val="002C1DDE"/>
    <w:rPr>
      <w:b/>
      <w:bCs/>
    </w:rPr>
  </w:style>
  <w:style w:type="character" w:customStyle="1" w:styleId="apple-converted-space">
    <w:name w:val="apple-converted-space"/>
    <w:basedOn w:val="a2"/>
    <w:rsid w:val="002C1DDE"/>
  </w:style>
  <w:style w:type="character" w:customStyle="1" w:styleId="match">
    <w:name w:val="match"/>
    <w:basedOn w:val="a2"/>
    <w:rsid w:val="002C1DDE"/>
  </w:style>
  <w:style w:type="character" w:styleId="afc">
    <w:name w:val="FollowedHyperlink"/>
    <w:basedOn w:val="a2"/>
    <w:uiPriority w:val="99"/>
    <w:semiHidden/>
    <w:unhideWhenUsed/>
    <w:rsid w:val="002C1DDE"/>
    <w:rPr>
      <w:color w:val="800000"/>
      <w:u w:val="single"/>
    </w:rPr>
  </w:style>
  <w:style w:type="paragraph" w:customStyle="1" w:styleId="western">
    <w:name w:val="western"/>
    <w:basedOn w:val="a0"/>
    <w:rsid w:val="002C1DDE"/>
    <w:pPr>
      <w:spacing w:before="100" w:beforeAutospacing="1" w:after="119"/>
    </w:pPr>
    <w:rPr>
      <w:rFonts w:ascii="Arial" w:hAnsi="Arial" w:cs="Arial"/>
      <w:color w:val="000000"/>
    </w:rPr>
  </w:style>
  <w:style w:type="paragraph" w:customStyle="1" w:styleId="western1">
    <w:name w:val="western1"/>
    <w:basedOn w:val="a0"/>
    <w:rsid w:val="002C1DDE"/>
    <w:pPr>
      <w:spacing w:before="100" w:beforeAutospacing="1" w:after="119"/>
    </w:pPr>
    <w:rPr>
      <w:rFonts w:ascii="Arial" w:hAnsi="Arial" w:cs="Arial"/>
      <w:color w:val="000000"/>
    </w:rPr>
  </w:style>
  <w:style w:type="paragraph" w:customStyle="1" w:styleId="afd">
    <w:name w:val="Базовый"/>
    <w:rsid w:val="002C1DDE"/>
    <w:pPr>
      <w:suppressAutoHyphens/>
    </w:pPr>
    <w:rPr>
      <w:rFonts w:ascii="Calibri" w:eastAsia="Lucida Sans Unicode" w:hAnsi="Calibri" w:cs="Calibri"/>
    </w:rPr>
  </w:style>
  <w:style w:type="table" w:customStyle="1" w:styleId="14">
    <w:name w:val="Сетка таблицы1"/>
    <w:basedOn w:val="a3"/>
    <w:next w:val="af0"/>
    <w:uiPriority w:val="59"/>
    <w:rsid w:val="002C1D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2"/>
    <w:link w:val="2"/>
    <w:rsid w:val="005916C0"/>
    <w:rPr>
      <w:rFonts w:asciiTheme="majorHAnsi" w:eastAsiaTheme="majorEastAsia" w:hAnsiTheme="majorHAnsi" w:cstheme="majorBidi"/>
      <w:b/>
      <w:bCs/>
      <w:color w:val="4F81BD" w:themeColor="accent1"/>
      <w:sz w:val="26"/>
      <w:szCs w:val="26"/>
      <w:lang w:eastAsia="ru-RU"/>
    </w:rPr>
  </w:style>
  <w:style w:type="paragraph" w:customStyle="1" w:styleId="Standard">
    <w:name w:val="Standard"/>
    <w:rsid w:val="005916C0"/>
    <w:pPr>
      <w:suppressAutoHyphens/>
      <w:autoSpaceDN w:val="0"/>
      <w:textAlignment w:val="baseline"/>
    </w:pPr>
    <w:rPr>
      <w:rFonts w:ascii="Calibri" w:eastAsia="Arial Unicode MS" w:hAnsi="Calibri" w:cs="Tahoma"/>
      <w:kern w:val="3"/>
      <w:szCs w:val="20"/>
      <w:lang w:eastAsia="ru-RU" w:bidi="sa-IN"/>
    </w:rPr>
  </w:style>
  <w:style w:type="character" w:customStyle="1" w:styleId="60">
    <w:name w:val="Заголовок 6 Знак"/>
    <w:basedOn w:val="a2"/>
    <w:link w:val="6"/>
    <w:uiPriority w:val="9"/>
    <w:semiHidden/>
    <w:rsid w:val="00B1147D"/>
    <w:rPr>
      <w:rFonts w:asciiTheme="majorHAnsi" w:eastAsiaTheme="majorEastAsia" w:hAnsiTheme="majorHAnsi" w:cstheme="majorBidi"/>
      <w:i/>
      <w:iCs/>
      <w:color w:val="243F60" w:themeColor="accent1" w:themeShade="7F"/>
      <w:sz w:val="20"/>
      <w:szCs w:val="20"/>
      <w:lang w:eastAsia="ru-RU"/>
    </w:rPr>
  </w:style>
  <w:style w:type="paragraph" w:customStyle="1" w:styleId="afe">
    <w:name w:val="Содержимое врезки"/>
    <w:basedOn w:val="a0"/>
    <w:rsid w:val="000C32BF"/>
    <w:pPr>
      <w:widowControl w:val="0"/>
      <w:suppressAutoHyphens/>
      <w:spacing w:after="200" w:line="276" w:lineRule="auto"/>
    </w:pPr>
    <w:rPr>
      <w:rFonts w:ascii="Arial" w:eastAsia="Lucida Sans Unicode" w:hAnsi="Arial" w:cs="Arial"/>
      <w:color w:val="00000A"/>
      <w:szCs w:val="24"/>
      <w:lang w:eastAsia="zh-CN"/>
    </w:rPr>
  </w:style>
  <w:style w:type="character" w:customStyle="1" w:styleId="21">
    <w:name w:val="Основной текст 2 Знак"/>
    <w:basedOn w:val="a2"/>
    <w:rsid w:val="00817427"/>
    <w:rPr>
      <w:rFonts w:ascii="Arial" w:hAnsi="Arial" w:cs="Arial"/>
    </w:rPr>
  </w:style>
  <w:style w:type="paragraph" w:customStyle="1" w:styleId="consplustitle">
    <w:name w:val="consplustitle"/>
    <w:basedOn w:val="a0"/>
    <w:rsid w:val="00817427"/>
    <w:pPr>
      <w:widowControl w:val="0"/>
      <w:suppressAutoHyphens/>
      <w:spacing w:before="120" w:after="24" w:line="276" w:lineRule="auto"/>
    </w:pPr>
    <w:rPr>
      <w:rFonts w:ascii="Arial" w:eastAsia="Lucida Sans Unicode" w:hAnsi="Arial" w:cs="Arial"/>
      <w:color w:val="00000A"/>
      <w:szCs w:val="24"/>
      <w:lang w:eastAsia="zh-CN"/>
    </w:rPr>
  </w:style>
  <w:style w:type="character" w:customStyle="1" w:styleId="40">
    <w:name w:val="Заголовок 4 Знак"/>
    <w:basedOn w:val="a2"/>
    <w:link w:val="4"/>
    <w:rsid w:val="004508F2"/>
    <w:rPr>
      <w:rFonts w:ascii="Arial" w:eastAsia="Lucida Sans Unicode" w:hAnsi="Arial" w:cs="Arial"/>
      <w:color w:val="00000A"/>
      <w:sz w:val="24"/>
      <w:szCs w:val="24"/>
      <w:lang w:eastAsia="zh-CN"/>
    </w:rPr>
  </w:style>
  <w:style w:type="character" w:customStyle="1" w:styleId="WW8Num1z1">
    <w:name w:val="WW8Num1z1"/>
    <w:rsid w:val="004508F2"/>
  </w:style>
  <w:style w:type="character" w:customStyle="1" w:styleId="WW8Num1z2">
    <w:name w:val="WW8Num1z2"/>
    <w:rsid w:val="004508F2"/>
  </w:style>
  <w:style w:type="character" w:customStyle="1" w:styleId="WW8Num1z3">
    <w:name w:val="WW8Num1z3"/>
    <w:rsid w:val="004508F2"/>
  </w:style>
  <w:style w:type="character" w:customStyle="1" w:styleId="WW8Num1z4">
    <w:name w:val="WW8Num1z4"/>
    <w:rsid w:val="004508F2"/>
  </w:style>
  <w:style w:type="character" w:customStyle="1" w:styleId="WW8Num1z5">
    <w:name w:val="WW8Num1z5"/>
    <w:rsid w:val="004508F2"/>
  </w:style>
  <w:style w:type="character" w:customStyle="1" w:styleId="WW8Num1z6">
    <w:name w:val="WW8Num1z6"/>
    <w:rsid w:val="004508F2"/>
  </w:style>
  <w:style w:type="character" w:customStyle="1" w:styleId="WW8Num1z7">
    <w:name w:val="WW8Num1z7"/>
    <w:rsid w:val="004508F2"/>
  </w:style>
  <w:style w:type="character" w:customStyle="1" w:styleId="WW8Num1z8">
    <w:name w:val="WW8Num1z8"/>
    <w:rsid w:val="004508F2"/>
  </w:style>
  <w:style w:type="character" w:customStyle="1" w:styleId="WW8Num2z0">
    <w:name w:val="WW8Num2z0"/>
    <w:rsid w:val="004508F2"/>
    <w:rPr>
      <w:rFonts w:cs="Arial"/>
      <w:sz w:val="22"/>
      <w:szCs w:val="22"/>
    </w:rPr>
  </w:style>
  <w:style w:type="character" w:customStyle="1" w:styleId="WW8Num2z1">
    <w:name w:val="WW8Num2z1"/>
    <w:rsid w:val="004508F2"/>
  </w:style>
  <w:style w:type="character" w:customStyle="1" w:styleId="WW8Num2z2">
    <w:name w:val="WW8Num2z2"/>
    <w:rsid w:val="004508F2"/>
  </w:style>
  <w:style w:type="character" w:customStyle="1" w:styleId="WW8Num2z3">
    <w:name w:val="WW8Num2z3"/>
    <w:rsid w:val="004508F2"/>
  </w:style>
  <w:style w:type="character" w:customStyle="1" w:styleId="WW8Num2z4">
    <w:name w:val="WW8Num2z4"/>
    <w:rsid w:val="004508F2"/>
  </w:style>
  <w:style w:type="character" w:customStyle="1" w:styleId="WW8Num2z5">
    <w:name w:val="WW8Num2z5"/>
    <w:rsid w:val="004508F2"/>
  </w:style>
  <w:style w:type="character" w:customStyle="1" w:styleId="WW8Num2z6">
    <w:name w:val="WW8Num2z6"/>
    <w:rsid w:val="004508F2"/>
  </w:style>
  <w:style w:type="character" w:customStyle="1" w:styleId="WW8Num2z7">
    <w:name w:val="WW8Num2z7"/>
    <w:rsid w:val="004508F2"/>
  </w:style>
  <w:style w:type="character" w:customStyle="1" w:styleId="WW8Num2z8">
    <w:name w:val="WW8Num2z8"/>
    <w:rsid w:val="004508F2"/>
  </w:style>
  <w:style w:type="character" w:customStyle="1" w:styleId="WW8Num3z0">
    <w:name w:val="WW8Num3z0"/>
    <w:rsid w:val="004508F2"/>
    <w:rPr>
      <w:rFonts w:eastAsia="Arial" w:cs="Arial"/>
      <w:color w:val="000000"/>
      <w:sz w:val="22"/>
      <w:szCs w:val="26"/>
    </w:rPr>
  </w:style>
  <w:style w:type="character" w:customStyle="1" w:styleId="WW8Num3z1">
    <w:name w:val="WW8Num3z1"/>
    <w:rsid w:val="004508F2"/>
  </w:style>
  <w:style w:type="character" w:customStyle="1" w:styleId="WW8Num3z2">
    <w:name w:val="WW8Num3z2"/>
    <w:rsid w:val="004508F2"/>
  </w:style>
  <w:style w:type="character" w:customStyle="1" w:styleId="WW8Num3z3">
    <w:name w:val="WW8Num3z3"/>
    <w:rsid w:val="004508F2"/>
  </w:style>
  <w:style w:type="character" w:customStyle="1" w:styleId="WW8Num3z4">
    <w:name w:val="WW8Num3z4"/>
    <w:rsid w:val="004508F2"/>
  </w:style>
  <w:style w:type="character" w:customStyle="1" w:styleId="WW8Num3z5">
    <w:name w:val="WW8Num3z5"/>
    <w:rsid w:val="004508F2"/>
  </w:style>
  <w:style w:type="character" w:customStyle="1" w:styleId="WW8Num3z6">
    <w:name w:val="WW8Num3z6"/>
    <w:rsid w:val="004508F2"/>
  </w:style>
  <w:style w:type="character" w:customStyle="1" w:styleId="WW8Num3z7">
    <w:name w:val="WW8Num3z7"/>
    <w:rsid w:val="004508F2"/>
  </w:style>
  <w:style w:type="character" w:customStyle="1" w:styleId="WW8Num3z8">
    <w:name w:val="WW8Num3z8"/>
    <w:rsid w:val="004508F2"/>
  </w:style>
  <w:style w:type="character" w:customStyle="1" w:styleId="WW8Num4z0">
    <w:name w:val="WW8Num4z0"/>
    <w:rsid w:val="004508F2"/>
    <w:rPr>
      <w:rFonts w:ascii="Symbol" w:eastAsia="Arial" w:hAnsi="Symbol" w:cs="Symbol"/>
      <w:color w:val="000000"/>
      <w:sz w:val="20"/>
      <w:szCs w:val="26"/>
    </w:rPr>
  </w:style>
  <w:style w:type="character" w:customStyle="1" w:styleId="WW8Num4z1">
    <w:name w:val="WW8Num4z1"/>
    <w:rsid w:val="004508F2"/>
  </w:style>
  <w:style w:type="character" w:customStyle="1" w:styleId="WW8Num4z2">
    <w:name w:val="WW8Num4z2"/>
    <w:rsid w:val="004508F2"/>
  </w:style>
  <w:style w:type="character" w:customStyle="1" w:styleId="WW8Num4z3">
    <w:name w:val="WW8Num4z3"/>
    <w:rsid w:val="004508F2"/>
  </w:style>
  <w:style w:type="character" w:customStyle="1" w:styleId="WW8Num4z4">
    <w:name w:val="WW8Num4z4"/>
    <w:rsid w:val="004508F2"/>
  </w:style>
  <w:style w:type="character" w:customStyle="1" w:styleId="WW8Num4z5">
    <w:name w:val="WW8Num4z5"/>
    <w:rsid w:val="004508F2"/>
  </w:style>
  <w:style w:type="character" w:customStyle="1" w:styleId="WW8Num4z6">
    <w:name w:val="WW8Num4z6"/>
    <w:rsid w:val="004508F2"/>
  </w:style>
  <w:style w:type="character" w:customStyle="1" w:styleId="WW8Num4z7">
    <w:name w:val="WW8Num4z7"/>
    <w:rsid w:val="004508F2"/>
  </w:style>
  <w:style w:type="character" w:customStyle="1" w:styleId="WW8Num4z8">
    <w:name w:val="WW8Num4z8"/>
    <w:rsid w:val="004508F2"/>
  </w:style>
  <w:style w:type="character" w:customStyle="1" w:styleId="WW8Num5z0">
    <w:name w:val="WW8Num5z0"/>
    <w:rsid w:val="004508F2"/>
    <w:rPr>
      <w:rFonts w:ascii="Arial" w:hAnsi="Arial" w:cs="Arial"/>
      <w:color w:val="00000A"/>
      <w:sz w:val="22"/>
      <w:szCs w:val="22"/>
    </w:rPr>
  </w:style>
  <w:style w:type="character" w:customStyle="1" w:styleId="WW8Num5z1">
    <w:name w:val="WW8Num5z1"/>
    <w:rsid w:val="004508F2"/>
  </w:style>
  <w:style w:type="character" w:customStyle="1" w:styleId="WW8Num5z2">
    <w:name w:val="WW8Num5z2"/>
    <w:rsid w:val="004508F2"/>
  </w:style>
  <w:style w:type="character" w:customStyle="1" w:styleId="WW8Num6z0">
    <w:name w:val="WW8Num6z0"/>
    <w:rsid w:val="004508F2"/>
    <w:rPr>
      <w:rFonts w:ascii="Symbol" w:hAnsi="Symbol" w:cs="Symbol"/>
      <w:b/>
      <w:bCs/>
      <w:color w:val="00000A"/>
      <w:sz w:val="20"/>
      <w:szCs w:val="22"/>
    </w:rPr>
  </w:style>
  <w:style w:type="character" w:customStyle="1" w:styleId="WW8Num6z1">
    <w:name w:val="WW8Num6z1"/>
    <w:rsid w:val="004508F2"/>
    <w:rPr>
      <w:rFonts w:ascii="Courier New" w:hAnsi="Courier New" w:cs="Courier New"/>
      <w:sz w:val="20"/>
    </w:rPr>
  </w:style>
  <w:style w:type="character" w:customStyle="1" w:styleId="WW8Num6z2">
    <w:name w:val="WW8Num6z2"/>
    <w:rsid w:val="004508F2"/>
    <w:rPr>
      <w:rFonts w:ascii="Wingdings" w:hAnsi="Wingdings" w:cs="Wingdings"/>
      <w:sz w:val="20"/>
    </w:rPr>
  </w:style>
  <w:style w:type="character" w:customStyle="1" w:styleId="WW8Num6z3">
    <w:name w:val="WW8Num6z3"/>
    <w:rsid w:val="004508F2"/>
  </w:style>
  <w:style w:type="character" w:customStyle="1" w:styleId="WW8Num6z4">
    <w:name w:val="WW8Num6z4"/>
    <w:rsid w:val="004508F2"/>
  </w:style>
  <w:style w:type="character" w:customStyle="1" w:styleId="WW8Num6z5">
    <w:name w:val="WW8Num6z5"/>
    <w:rsid w:val="004508F2"/>
  </w:style>
  <w:style w:type="character" w:customStyle="1" w:styleId="WW8Num6z6">
    <w:name w:val="WW8Num6z6"/>
    <w:rsid w:val="004508F2"/>
  </w:style>
  <w:style w:type="character" w:customStyle="1" w:styleId="WW8Num6z7">
    <w:name w:val="WW8Num6z7"/>
    <w:rsid w:val="004508F2"/>
  </w:style>
  <w:style w:type="character" w:customStyle="1" w:styleId="WW8Num6z8">
    <w:name w:val="WW8Num6z8"/>
    <w:rsid w:val="004508F2"/>
  </w:style>
  <w:style w:type="character" w:customStyle="1" w:styleId="WW8Num7z0">
    <w:name w:val="WW8Num7z0"/>
    <w:rsid w:val="004508F2"/>
    <w:rPr>
      <w:rFonts w:ascii="Symbol" w:hAnsi="Symbol" w:cs="Symbol"/>
      <w:sz w:val="20"/>
      <w:szCs w:val="22"/>
    </w:rPr>
  </w:style>
  <w:style w:type="character" w:customStyle="1" w:styleId="WW8Num7z1">
    <w:name w:val="WW8Num7z1"/>
    <w:rsid w:val="004508F2"/>
    <w:rPr>
      <w:rFonts w:ascii="Courier New" w:hAnsi="Courier New" w:cs="Courier New"/>
      <w:sz w:val="20"/>
    </w:rPr>
  </w:style>
  <w:style w:type="character" w:customStyle="1" w:styleId="WW8Num7z2">
    <w:name w:val="WW8Num7z2"/>
    <w:rsid w:val="004508F2"/>
    <w:rPr>
      <w:rFonts w:ascii="Wingdings" w:hAnsi="Wingdings" w:cs="Wingdings"/>
      <w:sz w:val="20"/>
    </w:rPr>
  </w:style>
  <w:style w:type="character" w:customStyle="1" w:styleId="WW8Num7z3">
    <w:name w:val="WW8Num7z3"/>
    <w:rsid w:val="004508F2"/>
  </w:style>
  <w:style w:type="character" w:customStyle="1" w:styleId="WW8Num7z4">
    <w:name w:val="WW8Num7z4"/>
    <w:rsid w:val="004508F2"/>
  </w:style>
  <w:style w:type="character" w:customStyle="1" w:styleId="WW8Num7z5">
    <w:name w:val="WW8Num7z5"/>
    <w:rsid w:val="004508F2"/>
  </w:style>
  <w:style w:type="character" w:customStyle="1" w:styleId="WW8Num7z6">
    <w:name w:val="WW8Num7z6"/>
    <w:rsid w:val="004508F2"/>
  </w:style>
  <w:style w:type="character" w:customStyle="1" w:styleId="WW8Num7z7">
    <w:name w:val="WW8Num7z7"/>
    <w:rsid w:val="004508F2"/>
  </w:style>
  <w:style w:type="character" w:customStyle="1" w:styleId="WW8Num7z8">
    <w:name w:val="WW8Num7z8"/>
    <w:rsid w:val="004508F2"/>
  </w:style>
  <w:style w:type="character" w:customStyle="1" w:styleId="91">
    <w:name w:val="Основной шрифт абзаца9"/>
    <w:rsid w:val="004508F2"/>
  </w:style>
  <w:style w:type="character" w:customStyle="1" w:styleId="8">
    <w:name w:val="Основной шрифт абзаца8"/>
    <w:rsid w:val="004508F2"/>
  </w:style>
  <w:style w:type="character" w:customStyle="1" w:styleId="71">
    <w:name w:val="Основной шрифт абзаца7"/>
    <w:rsid w:val="004508F2"/>
  </w:style>
  <w:style w:type="character" w:customStyle="1" w:styleId="WW8Num8z0">
    <w:name w:val="WW8Num8z0"/>
    <w:rsid w:val="004508F2"/>
    <w:rPr>
      <w:rFonts w:ascii="Symbol" w:hAnsi="Symbol" w:cs="Symbol"/>
      <w:sz w:val="20"/>
    </w:rPr>
  </w:style>
  <w:style w:type="character" w:customStyle="1" w:styleId="WW8Num9z0">
    <w:name w:val="WW8Num9z0"/>
    <w:rsid w:val="004508F2"/>
  </w:style>
  <w:style w:type="character" w:customStyle="1" w:styleId="WW8Num10z0">
    <w:name w:val="WW8Num10z0"/>
    <w:rsid w:val="004508F2"/>
    <w:rPr>
      <w:rFonts w:ascii="Symbol" w:hAnsi="Symbol" w:cs="Symbol"/>
      <w:sz w:val="20"/>
    </w:rPr>
  </w:style>
  <w:style w:type="character" w:customStyle="1" w:styleId="WW8Num11z0">
    <w:name w:val="WW8Num11z0"/>
    <w:rsid w:val="004508F2"/>
    <w:rPr>
      <w:rFonts w:ascii="Symbol" w:hAnsi="Symbol" w:cs="Symbol"/>
      <w:sz w:val="20"/>
    </w:rPr>
  </w:style>
  <w:style w:type="character" w:customStyle="1" w:styleId="WW8Num11z1">
    <w:name w:val="WW8Num11z1"/>
    <w:rsid w:val="004508F2"/>
    <w:rPr>
      <w:rFonts w:ascii="Courier New" w:hAnsi="Courier New" w:cs="Courier New"/>
      <w:sz w:val="20"/>
    </w:rPr>
  </w:style>
  <w:style w:type="character" w:customStyle="1" w:styleId="WW8Num11z2">
    <w:name w:val="WW8Num11z2"/>
    <w:rsid w:val="004508F2"/>
    <w:rPr>
      <w:rFonts w:ascii="Wingdings" w:hAnsi="Wingdings" w:cs="Wingdings"/>
      <w:sz w:val="20"/>
    </w:rPr>
  </w:style>
  <w:style w:type="character" w:customStyle="1" w:styleId="WW8Num11z3">
    <w:name w:val="WW8Num11z3"/>
    <w:rsid w:val="004508F2"/>
  </w:style>
  <w:style w:type="character" w:customStyle="1" w:styleId="WW8Num11z4">
    <w:name w:val="WW8Num11z4"/>
    <w:rsid w:val="004508F2"/>
  </w:style>
  <w:style w:type="character" w:customStyle="1" w:styleId="WW8Num11z5">
    <w:name w:val="WW8Num11z5"/>
    <w:rsid w:val="004508F2"/>
  </w:style>
  <w:style w:type="character" w:customStyle="1" w:styleId="WW8Num11z6">
    <w:name w:val="WW8Num11z6"/>
    <w:rsid w:val="004508F2"/>
  </w:style>
  <w:style w:type="character" w:customStyle="1" w:styleId="WW8Num11z7">
    <w:name w:val="WW8Num11z7"/>
    <w:rsid w:val="004508F2"/>
  </w:style>
  <w:style w:type="character" w:customStyle="1" w:styleId="WW8Num11z8">
    <w:name w:val="WW8Num11z8"/>
    <w:rsid w:val="004508F2"/>
  </w:style>
  <w:style w:type="character" w:customStyle="1" w:styleId="WW8Num12z0">
    <w:name w:val="WW8Num12z0"/>
    <w:rsid w:val="004508F2"/>
  </w:style>
  <w:style w:type="character" w:customStyle="1" w:styleId="WW8Num12z1">
    <w:name w:val="WW8Num12z1"/>
    <w:rsid w:val="004508F2"/>
  </w:style>
  <w:style w:type="character" w:customStyle="1" w:styleId="WW8Num12z2">
    <w:name w:val="WW8Num12z2"/>
    <w:rsid w:val="004508F2"/>
  </w:style>
  <w:style w:type="character" w:customStyle="1" w:styleId="WW8Num12z3">
    <w:name w:val="WW8Num12z3"/>
    <w:rsid w:val="004508F2"/>
  </w:style>
  <w:style w:type="character" w:customStyle="1" w:styleId="WW8Num12z4">
    <w:name w:val="WW8Num12z4"/>
    <w:rsid w:val="004508F2"/>
  </w:style>
  <w:style w:type="character" w:customStyle="1" w:styleId="WW8Num12z5">
    <w:name w:val="WW8Num12z5"/>
    <w:rsid w:val="004508F2"/>
  </w:style>
  <w:style w:type="character" w:customStyle="1" w:styleId="WW8Num12z6">
    <w:name w:val="WW8Num12z6"/>
    <w:rsid w:val="004508F2"/>
  </w:style>
  <w:style w:type="character" w:customStyle="1" w:styleId="WW8Num12z7">
    <w:name w:val="WW8Num12z7"/>
    <w:rsid w:val="004508F2"/>
  </w:style>
  <w:style w:type="character" w:customStyle="1" w:styleId="WW8Num12z8">
    <w:name w:val="WW8Num12z8"/>
    <w:rsid w:val="004508F2"/>
  </w:style>
  <w:style w:type="character" w:customStyle="1" w:styleId="WW8Num13z0">
    <w:name w:val="WW8Num13z0"/>
    <w:rsid w:val="004508F2"/>
  </w:style>
  <w:style w:type="character" w:customStyle="1" w:styleId="WW8Num13z1">
    <w:name w:val="WW8Num13z1"/>
    <w:rsid w:val="004508F2"/>
  </w:style>
  <w:style w:type="character" w:customStyle="1" w:styleId="WW8Num13z2">
    <w:name w:val="WW8Num13z2"/>
    <w:rsid w:val="004508F2"/>
  </w:style>
  <w:style w:type="character" w:customStyle="1" w:styleId="WW8Num13z3">
    <w:name w:val="WW8Num13z3"/>
    <w:rsid w:val="004508F2"/>
  </w:style>
  <w:style w:type="character" w:customStyle="1" w:styleId="WW8Num13z4">
    <w:name w:val="WW8Num13z4"/>
    <w:rsid w:val="004508F2"/>
  </w:style>
  <w:style w:type="character" w:customStyle="1" w:styleId="WW8Num13z5">
    <w:name w:val="WW8Num13z5"/>
    <w:rsid w:val="004508F2"/>
  </w:style>
  <w:style w:type="character" w:customStyle="1" w:styleId="WW8Num13z6">
    <w:name w:val="WW8Num13z6"/>
    <w:rsid w:val="004508F2"/>
  </w:style>
  <w:style w:type="character" w:customStyle="1" w:styleId="WW8Num13z7">
    <w:name w:val="WW8Num13z7"/>
    <w:rsid w:val="004508F2"/>
  </w:style>
  <w:style w:type="character" w:customStyle="1" w:styleId="WW8Num13z8">
    <w:name w:val="WW8Num13z8"/>
    <w:rsid w:val="004508F2"/>
  </w:style>
  <w:style w:type="character" w:customStyle="1" w:styleId="WW8Num14z0">
    <w:name w:val="WW8Num14z0"/>
    <w:rsid w:val="004508F2"/>
  </w:style>
  <w:style w:type="character" w:customStyle="1" w:styleId="WW8Num14z1">
    <w:name w:val="WW8Num14z1"/>
    <w:rsid w:val="004508F2"/>
  </w:style>
  <w:style w:type="character" w:customStyle="1" w:styleId="WW8Num14z2">
    <w:name w:val="WW8Num14z2"/>
    <w:rsid w:val="004508F2"/>
  </w:style>
  <w:style w:type="character" w:customStyle="1" w:styleId="WW8Num14z3">
    <w:name w:val="WW8Num14z3"/>
    <w:rsid w:val="004508F2"/>
  </w:style>
  <w:style w:type="character" w:customStyle="1" w:styleId="WW8Num14z4">
    <w:name w:val="WW8Num14z4"/>
    <w:rsid w:val="004508F2"/>
  </w:style>
  <w:style w:type="character" w:customStyle="1" w:styleId="WW8Num14z5">
    <w:name w:val="WW8Num14z5"/>
    <w:rsid w:val="004508F2"/>
  </w:style>
  <w:style w:type="character" w:customStyle="1" w:styleId="WW8Num14z6">
    <w:name w:val="WW8Num14z6"/>
    <w:rsid w:val="004508F2"/>
  </w:style>
  <w:style w:type="character" w:customStyle="1" w:styleId="WW8Num14z7">
    <w:name w:val="WW8Num14z7"/>
    <w:rsid w:val="004508F2"/>
  </w:style>
  <w:style w:type="character" w:customStyle="1" w:styleId="WW8Num14z8">
    <w:name w:val="WW8Num14z8"/>
    <w:rsid w:val="004508F2"/>
  </w:style>
  <w:style w:type="character" w:customStyle="1" w:styleId="WW8Num15z0">
    <w:name w:val="WW8Num15z0"/>
    <w:rsid w:val="004508F2"/>
    <w:rPr>
      <w:rFonts w:ascii="Symbol" w:hAnsi="Symbol" w:cs="Symbol"/>
      <w:color w:val="auto"/>
      <w:sz w:val="22"/>
      <w:szCs w:val="22"/>
    </w:rPr>
  </w:style>
  <w:style w:type="character" w:customStyle="1" w:styleId="WW8Num15z1">
    <w:name w:val="WW8Num15z1"/>
    <w:rsid w:val="004508F2"/>
    <w:rPr>
      <w:rFonts w:ascii="Courier New" w:hAnsi="Courier New" w:cs="Courier New"/>
    </w:rPr>
  </w:style>
  <w:style w:type="character" w:customStyle="1" w:styleId="WW8Num15z2">
    <w:name w:val="WW8Num15z2"/>
    <w:rsid w:val="004508F2"/>
    <w:rPr>
      <w:rFonts w:ascii="Wingdings" w:hAnsi="Wingdings" w:cs="Wingdings"/>
    </w:rPr>
  </w:style>
  <w:style w:type="character" w:customStyle="1" w:styleId="WW8Num16z0">
    <w:name w:val="WW8Num16z0"/>
    <w:rsid w:val="004508F2"/>
    <w:rPr>
      <w:sz w:val="22"/>
      <w:szCs w:val="22"/>
    </w:rPr>
  </w:style>
  <w:style w:type="character" w:customStyle="1" w:styleId="WW8Num16z1">
    <w:name w:val="WW8Num16z1"/>
    <w:rsid w:val="004508F2"/>
  </w:style>
  <w:style w:type="character" w:customStyle="1" w:styleId="WW8Num16z2">
    <w:name w:val="WW8Num16z2"/>
    <w:rsid w:val="004508F2"/>
  </w:style>
  <w:style w:type="character" w:customStyle="1" w:styleId="WW8Num16z3">
    <w:name w:val="WW8Num16z3"/>
    <w:rsid w:val="004508F2"/>
  </w:style>
  <w:style w:type="character" w:customStyle="1" w:styleId="WW8Num16z4">
    <w:name w:val="WW8Num16z4"/>
    <w:rsid w:val="004508F2"/>
  </w:style>
  <w:style w:type="character" w:customStyle="1" w:styleId="WW8Num16z5">
    <w:name w:val="WW8Num16z5"/>
    <w:rsid w:val="004508F2"/>
  </w:style>
  <w:style w:type="character" w:customStyle="1" w:styleId="WW8Num16z6">
    <w:name w:val="WW8Num16z6"/>
    <w:rsid w:val="004508F2"/>
  </w:style>
  <w:style w:type="character" w:customStyle="1" w:styleId="WW8Num16z7">
    <w:name w:val="WW8Num16z7"/>
    <w:rsid w:val="004508F2"/>
  </w:style>
  <w:style w:type="character" w:customStyle="1" w:styleId="WW8Num16z8">
    <w:name w:val="WW8Num16z8"/>
    <w:rsid w:val="004508F2"/>
  </w:style>
  <w:style w:type="character" w:customStyle="1" w:styleId="WW8Num17z0">
    <w:name w:val="WW8Num17z0"/>
    <w:rsid w:val="004508F2"/>
    <w:rPr>
      <w:color w:val="000000"/>
      <w:sz w:val="22"/>
      <w:szCs w:val="26"/>
    </w:rPr>
  </w:style>
  <w:style w:type="character" w:customStyle="1" w:styleId="WW8Num17z1">
    <w:name w:val="WW8Num17z1"/>
    <w:rsid w:val="004508F2"/>
  </w:style>
  <w:style w:type="character" w:customStyle="1" w:styleId="WW8Num17z2">
    <w:name w:val="WW8Num17z2"/>
    <w:rsid w:val="004508F2"/>
  </w:style>
  <w:style w:type="character" w:customStyle="1" w:styleId="WW8Num17z3">
    <w:name w:val="WW8Num17z3"/>
    <w:rsid w:val="004508F2"/>
  </w:style>
  <w:style w:type="character" w:customStyle="1" w:styleId="WW8Num17z4">
    <w:name w:val="WW8Num17z4"/>
    <w:rsid w:val="004508F2"/>
  </w:style>
  <w:style w:type="character" w:customStyle="1" w:styleId="WW8Num17z5">
    <w:name w:val="WW8Num17z5"/>
    <w:rsid w:val="004508F2"/>
  </w:style>
  <w:style w:type="character" w:customStyle="1" w:styleId="WW8Num17z6">
    <w:name w:val="WW8Num17z6"/>
    <w:rsid w:val="004508F2"/>
  </w:style>
  <w:style w:type="character" w:customStyle="1" w:styleId="WW8Num17z7">
    <w:name w:val="WW8Num17z7"/>
    <w:rsid w:val="004508F2"/>
  </w:style>
  <w:style w:type="character" w:customStyle="1" w:styleId="WW8Num17z8">
    <w:name w:val="WW8Num17z8"/>
    <w:rsid w:val="004508F2"/>
  </w:style>
  <w:style w:type="character" w:customStyle="1" w:styleId="61">
    <w:name w:val="Основной шрифт абзаца6"/>
    <w:rsid w:val="004508F2"/>
  </w:style>
  <w:style w:type="character" w:customStyle="1" w:styleId="51">
    <w:name w:val="Основной шрифт абзаца5"/>
    <w:rsid w:val="004508F2"/>
  </w:style>
  <w:style w:type="character" w:customStyle="1" w:styleId="WW8Num5z3">
    <w:name w:val="WW8Num5z3"/>
    <w:rsid w:val="004508F2"/>
  </w:style>
  <w:style w:type="character" w:customStyle="1" w:styleId="WW8Num5z4">
    <w:name w:val="WW8Num5z4"/>
    <w:rsid w:val="004508F2"/>
  </w:style>
  <w:style w:type="character" w:customStyle="1" w:styleId="WW8Num5z5">
    <w:name w:val="WW8Num5z5"/>
    <w:rsid w:val="004508F2"/>
  </w:style>
  <w:style w:type="character" w:customStyle="1" w:styleId="WW8Num5z6">
    <w:name w:val="WW8Num5z6"/>
    <w:rsid w:val="004508F2"/>
  </w:style>
  <w:style w:type="character" w:customStyle="1" w:styleId="WW8Num5z7">
    <w:name w:val="WW8Num5z7"/>
    <w:rsid w:val="004508F2"/>
  </w:style>
  <w:style w:type="character" w:customStyle="1" w:styleId="WW8Num5z8">
    <w:name w:val="WW8Num5z8"/>
    <w:rsid w:val="004508F2"/>
  </w:style>
  <w:style w:type="character" w:customStyle="1" w:styleId="41">
    <w:name w:val="Основной шрифт абзаца4"/>
    <w:rsid w:val="004508F2"/>
  </w:style>
  <w:style w:type="character" w:customStyle="1" w:styleId="31">
    <w:name w:val="Основной шрифт абзаца3"/>
    <w:rsid w:val="004508F2"/>
  </w:style>
  <w:style w:type="character" w:customStyle="1" w:styleId="22">
    <w:name w:val="Основной шрифт абзаца2"/>
    <w:rsid w:val="004508F2"/>
  </w:style>
  <w:style w:type="character" w:customStyle="1" w:styleId="15">
    <w:name w:val="Основной шрифт абзаца1"/>
    <w:rsid w:val="004508F2"/>
  </w:style>
  <w:style w:type="character" w:customStyle="1" w:styleId="28">
    <w:name w:val="Основной шрифт абзаца28"/>
    <w:rsid w:val="004508F2"/>
  </w:style>
  <w:style w:type="character" w:customStyle="1" w:styleId="WW8Num10z1">
    <w:name w:val="WW8Num10z1"/>
    <w:rsid w:val="004508F2"/>
    <w:rPr>
      <w:rFonts w:ascii="Courier New" w:hAnsi="Courier New" w:cs="Courier New"/>
      <w:sz w:val="20"/>
    </w:rPr>
  </w:style>
  <w:style w:type="character" w:customStyle="1" w:styleId="WW8Num10z2">
    <w:name w:val="WW8Num10z2"/>
    <w:rsid w:val="004508F2"/>
    <w:rPr>
      <w:rFonts w:ascii="Wingdings" w:hAnsi="Wingdings" w:cs="Wingdings"/>
      <w:sz w:val="20"/>
    </w:rPr>
  </w:style>
  <w:style w:type="character" w:customStyle="1" w:styleId="ListLabel2">
    <w:name w:val="ListLabel 2"/>
    <w:rsid w:val="004508F2"/>
    <w:rPr>
      <w:sz w:val="20"/>
    </w:rPr>
  </w:style>
  <w:style w:type="character" w:customStyle="1" w:styleId="ListLabel3">
    <w:name w:val="ListLabel 3"/>
    <w:rsid w:val="004508F2"/>
    <w:rPr>
      <w:rFonts w:cs="Arial"/>
      <w:sz w:val="22"/>
      <w:szCs w:val="22"/>
    </w:rPr>
  </w:style>
  <w:style w:type="character" w:customStyle="1" w:styleId="ListLabel4">
    <w:name w:val="ListLabel 4"/>
    <w:rsid w:val="004508F2"/>
    <w:rPr>
      <w:rFonts w:eastAsia="Arial" w:cs="Arial"/>
      <w:color w:val="000000"/>
      <w:sz w:val="22"/>
      <w:szCs w:val="26"/>
    </w:rPr>
  </w:style>
  <w:style w:type="character" w:customStyle="1" w:styleId="ListLabel5">
    <w:name w:val="ListLabel 5"/>
    <w:rsid w:val="004508F2"/>
    <w:rPr>
      <w:rFonts w:eastAsia="Arial" w:cs="Symbol"/>
      <w:color w:val="000000"/>
      <w:sz w:val="20"/>
      <w:szCs w:val="26"/>
    </w:rPr>
  </w:style>
  <w:style w:type="character" w:customStyle="1" w:styleId="ListLabel6">
    <w:name w:val="ListLabel 6"/>
    <w:rsid w:val="004508F2"/>
    <w:rPr>
      <w:sz w:val="22"/>
      <w:szCs w:val="22"/>
    </w:rPr>
  </w:style>
  <w:style w:type="character" w:customStyle="1" w:styleId="ListLabel7">
    <w:name w:val="ListLabel 7"/>
    <w:rsid w:val="004508F2"/>
    <w:rPr>
      <w:color w:val="000000"/>
      <w:sz w:val="22"/>
      <w:szCs w:val="26"/>
    </w:rPr>
  </w:style>
  <w:style w:type="character" w:customStyle="1" w:styleId="ListLabel8">
    <w:name w:val="ListLabel 8"/>
    <w:rsid w:val="004508F2"/>
    <w:rPr>
      <w:color w:val="000000"/>
      <w:sz w:val="20"/>
      <w:szCs w:val="26"/>
    </w:rPr>
  </w:style>
  <w:style w:type="character" w:customStyle="1" w:styleId="ListLabel9">
    <w:name w:val="ListLabel 9"/>
    <w:rsid w:val="004508F2"/>
    <w:rPr>
      <w:rFonts w:cs="Symbol"/>
      <w:sz w:val="22"/>
      <w:szCs w:val="22"/>
    </w:rPr>
  </w:style>
  <w:style w:type="character" w:customStyle="1" w:styleId="ListLabel10">
    <w:name w:val="ListLabel 10"/>
    <w:rsid w:val="004508F2"/>
    <w:rPr>
      <w:rFonts w:cs="Courier New"/>
    </w:rPr>
  </w:style>
  <w:style w:type="character" w:customStyle="1" w:styleId="ListLabel11">
    <w:name w:val="ListLabel 11"/>
    <w:rsid w:val="004508F2"/>
    <w:rPr>
      <w:rFonts w:cs="Wingdings"/>
    </w:rPr>
  </w:style>
  <w:style w:type="character" w:customStyle="1" w:styleId="ListLabel12">
    <w:name w:val="ListLabel 12"/>
    <w:rsid w:val="004508F2"/>
    <w:rPr>
      <w:sz w:val="22"/>
      <w:szCs w:val="22"/>
    </w:rPr>
  </w:style>
  <w:style w:type="character" w:customStyle="1" w:styleId="ListLabel13">
    <w:name w:val="ListLabel 13"/>
    <w:rsid w:val="004508F2"/>
    <w:rPr>
      <w:color w:val="000000"/>
      <w:sz w:val="22"/>
      <w:szCs w:val="26"/>
    </w:rPr>
  </w:style>
  <w:style w:type="character" w:customStyle="1" w:styleId="ListLabel14">
    <w:name w:val="ListLabel 14"/>
    <w:rsid w:val="004508F2"/>
    <w:rPr>
      <w:color w:val="000000"/>
      <w:sz w:val="20"/>
      <w:szCs w:val="26"/>
    </w:rPr>
  </w:style>
  <w:style w:type="character" w:customStyle="1" w:styleId="ListLabel15">
    <w:name w:val="ListLabel 15"/>
    <w:rsid w:val="004508F2"/>
    <w:rPr>
      <w:rFonts w:cs="Symbol"/>
      <w:sz w:val="22"/>
      <w:szCs w:val="22"/>
    </w:rPr>
  </w:style>
  <w:style w:type="character" w:customStyle="1" w:styleId="ListLabel16">
    <w:name w:val="ListLabel 16"/>
    <w:rsid w:val="004508F2"/>
    <w:rPr>
      <w:rFonts w:cs="Courier New"/>
    </w:rPr>
  </w:style>
  <w:style w:type="character" w:customStyle="1" w:styleId="ListLabel17">
    <w:name w:val="ListLabel 17"/>
    <w:rsid w:val="004508F2"/>
    <w:rPr>
      <w:rFonts w:cs="Wingdings"/>
    </w:rPr>
  </w:style>
  <w:style w:type="paragraph" w:styleId="aff">
    <w:name w:val="caption"/>
    <w:basedOn w:val="a0"/>
    <w:qFormat/>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100">
    <w:name w:val="Указатель10"/>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52">
    <w:name w:val="Название объекта5"/>
    <w:basedOn w:val="a0"/>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92">
    <w:name w:val="Указатель9"/>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42">
    <w:name w:val="Название объекта4"/>
    <w:basedOn w:val="a0"/>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80">
    <w:name w:val="Указатель8"/>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32">
    <w:name w:val="Название объекта3"/>
    <w:basedOn w:val="a0"/>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72">
    <w:name w:val="Указатель7"/>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styleId="16">
    <w:name w:val="index 1"/>
    <w:basedOn w:val="a0"/>
    <w:next w:val="a0"/>
    <w:autoRedefine/>
    <w:uiPriority w:val="99"/>
    <w:semiHidden/>
    <w:unhideWhenUsed/>
    <w:rsid w:val="004508F2"/>
    <w:pPr>
      <w:ind w:left="200" w:hanging="200"/>
    </w:pPr>
  </w:style>
  <w:style w:type="paragraph" w:styleId="aff0">
    <w:name w:val="index heading"/>
    <w:basedOn w:val="a0"/>
    <w:qFormat/>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23">
    <w:name w:val="Название объекта2"/>
    <w:basedOn w:val="a0"/>
    <w:rsid w:val="004508F2"/>
    <w:pPr>
      <w:widowControl w:val="0"/>
      <w:suppressLineNumbers/>
      <w:suppressAutoHyphens/>
      <w:spacing w:before="120" w:after="120" w:line="276" w:lineRule="auto"/>
    </w:pPr>
    <w:rPr>
      <w:rFonts w:ascii="Arial" w:eastAsia="Lucida Sans Unicode" w:hAnsi="Arial" w:cs="Mangal"/>
      <w:i/>
      <w:iCs/>
      <w:color w:val="00000A"/>
      <w:sz w:val="24"/>
      <w:szCs w:val="24"/>
      <w:lang w:eastAsia="zh-CN"/>
    </w:rPr>
  </w:style>
  <w:style w:type="paragraph" w:customStyle="1" w:styleId="62">
    <w:name w:val="Указатель6"/>
    <w:basedOn w:val="a0"/>
    <w:rsid w:val="004508F2"/>
    <w:pPr>
      <w:widowControl w:val="0"/>
      <w:suppressLineNumbers/>
      <w:suppressAutoHyphens/>
      <w:spacing w:after="200" w:line="276" w:lineRule="auto"/>
    </w:pPr>
    <w:rPr>
      <w:rFonts w:ascii="Arial" w:eastAsia="Lucida Sans Unicode" w:hAnsi="Arial" w:cs="Mangal"/>
      <w:color w:val="00000A"/>
      <w:szCs w:val="24"/>
      <w:lang w:eastAsia="zh-CN"/>
    </w:rPr>
  </w:style>
  <w:style w:type="paragraph" w:customStyle="1" w:styleId="17">
    <w:name w:val="Название объекта1"/>
    <w:basedOn w:val="a0"/>
    <w:qFormat/>
    <w:rsid w:val="004508F2"/>
    <w:pPr>
      <w:widowControl w:val="0"/>
      <w:suppressLineNumbers/>
      <w:suppressAutoHyphens/>
      <w:spacing w:before="120" w:after="120" w:line="276" w:lineRule="auto"/>
    </w:pPr>
    <w:rPr>
      <w:rFonts w:ascii="Arial" w:eastAsia="Lucida Sans Unicode" w:hAnsi="Arial" w:cs="Tahoma"/>
      <w:i/>
      <w:iCs/>
      <w:color w:val="00000A"/>
      <w:szCs w:val="24"/>
      <w:lang w:eastAsia="zh-CN"/>
    </w:rPr>
  </w:style>
  <w:style w:type="paragraph" w:customStyle="1" w:styleId="53">
    <w:name w:val="Указатель5"/>
    <w:basedOn w:val="a0"/>
    <w:rsid w:val="004508F2"/>
    <w:pPr>
      <w:widowControl w:val="0"/>
      <w:suppressLineNumbers/>
      <w:suppressAutoHyphens/>
      <w:spacing w:after="200" w:line="276" w:lineRule="auto"/>
    </w:pPr>
    <w:rPr>
      <w:rFonts w:ascii="Arial" w:eastAsia="Lucida Sans Unicode" w:hAnsi="Arial" w:cs="Tahoma"/>
      <w:color w:val="00000A"/>
      <w:szCs w:val="24"/>
      <w:lang w:eastAsia="zh-CN"/>
    </w:rPr>
  </w:style>
  <w:style w:type="paragraph" w:customStyle="1" w:styleId="43">
    <w:name w:val="Название4"/>
    <w:basedOn w:val="a0"/>
    <w:rsid w:val="004508F2"/>
    <w:pPr>
      <w:widowControl w:val="0"/>
      <w:suppressLineNumbers/>
      <w:suppressAutoHyphens/>
      <w:spacing w:before="120" w:after="120" w:line="276" w:lineRule="auto"/>
    </w:pPr>
    <w:rPr>
      <w:rFonts w:ascii="Arial" w:eastAsia="Lucida Sans Unicode" w:hAnsi="Arial" w:cs="Tahoma"/>
      <w:i/>
      <w:iCs/>
      <w:color w:val="00000A"/>
      <w:szCs w:val="24"/>
      <w:lang w:eastAsia="zh-CN"/>
    </w:rPr>
  </w:style>
  <w:style w:type="paragraph" w:customStyle="1" w:styleId="44">
    <w:name w:val="Указатель4"/>
    <w:basedOn w:val="a0"/>
    <w:rsid w:val="004508F2"/>
    <w:pPr>
      <w:widowControl w:val="0"/>
      <w:suppressLineNumbers/>
      <w:suppressAutoHyphens/>
      <w:spacing w:after="200" w:line="276" w:lineRule="auto"/>
    </w:pPr>
    <w:rPr>
      <w:rFonts w:ascii="Arial" w:eastAsia="Lucida Sans Unicode" w:hAnsi="Arial" w:cs="Tahoma"/>
      <w:color w:val="00000A"/>
      <w:szCs w:val="24"/>
      <w:lang w:eastAsia="zh-CN"/>
    </w:rPr>
  </w:style>
  <w:style w:type="paragraph" w:customStyle="1" w:styleId="33">
    <w:name w:val="Название3"/>
    <w:basedOn w:val="a0"/>
    <w:rsid w:val="004508F2"/>
    <w:pPr>
      <w:widowControl w:val="0"/>
      <w:suppressLineNumbers/>
      <w:suppressAutoHyphens/>
      <w:spacing w:before="120" w:after="120" w:line="276" w:lineRule="auto"/>
    </w:pPr>
    <w:rPr>
      <w:rFonts w:ascii="Arial" w:eastAsia="Lucida Sans Unicode" w:hAnsi="Arial" w:cs="Tahoma"/>
      <w:i/>
      <w:iCs/>
      <w:color w:val="00000A"/>
      <w:szCs w:val="24"/>
      <w:lang w:eastAsia="zh-CN"/>
    </w:rPr>
  </w:style>
  <w:style w:type="paragraph" w:customStyle="1" w:styleId="34">
    <w:name w:val="Указатель3"/>
    <w:basedOn w:val="a0"/>
    <w:rsid w:val="004508F2"/>
    <w:pPr>
      <w:widowControl w:val="0"/>
      <w:suppressLineNumbers/>
      <w:suppressAutoHyphens/>
      <w:spacing w:after="200" w:line="276" w:lineRule="auto"/>
    </w:pPr>
    <w:rPr>
      <w:rFonts w:ascii="Arial" w:eastAsia="Lucida Sans Unicode" w:hAnsi="Arial" w:cs="Tahoma"/>
      <w:color w:val="00000A"/>
      <w:szCs w:val="24"/>
      <w:lang w:eastAsia="zh-CN"/>
    </w:rPr>
  </w:style>
  <w:style w:type="paragraph" w:customStyle="1" w:styleId="24">
    <w:name w:val="Название2"/>
    <w:basedOn w:val="a0"/>
    <w:rsid w:val="004508F2"/>
    <w:pPr>
      <w:widowControl w:val="0"/>
      <w:suppressLineNumbers/>
      <w:suppressAutoHyphens/>
      <w:spacing w:before="120" w:after="120" w:line="276" w:lineRule="auto"/>
    </w:pPr>
    <w:rPr>
      <w:rFonts w:ascii="Arial" w:eastAsia="Lucida Sans Unicode" w:hAnsi="Arial" w:cs="Tahoma"/>
      <w:i/>
      <w:iCs/>
      <w:color w:val="00000A"/>
      <w:szCs w:val="24"/>
      <w:lang w:eastAsia="zh-CN"/>
    </w:rPr>
  </w:style>
  <w:style w:type="paragraph" w:customStyle="1" w:styleId="25">
    <w:name w:val="Указатель2"/>
    <w:basedOn w:val="a0"/>
    <w:rsid w:val="004508F2"/>
    <w:pPr>
      <w:widowControl w:val="0"/>
      <w:suppressLineNumbers/>
      <w:suppressAutoHyphens/>
      <w:spacing w:after="200" w:line="276" w:lineRule="auto"/>
    </w:pPr>
    <w:rPr>
      <w:rFonts w:ascii="Arial" w:eastAsia="Lucida Sans Unicode" w:hAnsi="Arial" w:cs="Tahoma"/>
      <w:color w:val="00000A"/>
      <w:szCs w:val="24"/>
      <w:lang w:eastAsia="zh-CN"/>
    </w:rPr>
  </w:style>
  <w:style w:type="paragraph" w:styleId="aff1">
    <w:name w:val="Body Text Indent"/>
    <w:basedOn w:val="a0"/>
    <w:link w:val="aff2"/>
    <w:rsid w:val="004508F2"/>
    <w:pPr>
      <w:widowControl w:val="0"/>
      <w:suppressAutoHyphens/>
      <w:spacing w:after="200" w:line="276" w:lineRule="auto"/>
      <w:ind w:firstLine="720"/>
      <w:jc w:val="both"/>
    </w:pPr>
    <w:rPr>
      <w:rFonts w:ascii="Arial" w:eastAsia="Lucida Sans Unicode" w:hAnsi="Arial" w:cs="Arial"/>
      <w:color w:val="00000A"/>
      <w:sz w:val="26"/>
      <w:lang w:eastAsia="zh-CN"/>
    </w:rPr>
  </w:style>
  <w:style w:type="character" w:customStyle="1" w:styleId="aff2">
    <w:name w:val="Основной текст с отступом Знак"/>
    <w:basedOn w:val="a2"/>
    <w:link w:val="aff1"/>
    <w:rsid w:val="004508F2"/>
    <w:rPr>
      <w:rFonts w:ascii="Arial" w:eastAsia="Lucida Sans Unicode" w:hAnsi="Arial" w:cs="Arial"/>
      <w:color w:val="00000A"/>
      <w:sz w:val="26"/>
      <w:szCs w:val="20"/>
      <w:lang w:eastAsia="zh-CN"/>
    </w:rPr>
  </w:style>
  <w:style w:type="paragraph" w:customStyle="1" w:styleId="310">
    <w:name w:val="Основной текст 31"/>
    <w:basedOn w:val="a0"/>
    <w:rsid w:val="004508F2"/>
    <w:pPr>
      <w:widowControl w:val="0"/>
      <w:spacing w:after="200" w:line="276" w:lineRule="auto"/>
      <w:jc w:val="both"/>
    </w:pPr>
    <w:rPr>
      <w:rFonts w:ascii="Arial" w:hAnsi="Arial" w:cs="Arial"/>
      <w:color w:val="00000A"/>
      <w:sz w:val="24"/>
      <w:lang w:eastAsia="zh-CN"/>
    </w:rPr>
  </w:style>
  <w:style w:type="paragraph" w:customStyle="1" w:styleId="210">
    <w:name w:val="Основной текст с отступом 21"/>
    <w:basedOn w:val="a0"/>
    <w:rsid w:val="004508F2"/>
    <w:pPr>
      <w:widowControl w:val="0"/>
      <w:suppressAutoHyphens/>
      <w:spacing w:after="120" w:line="480" w:lineRule="auto"/>
      <w:ind w:left="283"/>
    </w:pPr>
    <w:rPr>
      <w:rFonts w:ascii="Arial" w:eastAsia="Lucida Sans Unicode" w:hAnsi="Arial" w:cs="Arial"/>
      <w:color w:val="00000A"/>
      <w:szCs w:val="24"/>
      <w:lang w:eastAsia="zh-CN"/>
    </w:rPr>
  </w:style>
  <w:style w:type="paragraph" w:styleId="aff3">
    <w:name w:val="Subtitle"/>
    <w:basedOn w:val="af6"/>
    <w:next w:val="a1"/>
    <w:link w:val="aff4"/>
    <w:qFormat/>
    <w:rsid w:val="004508F2"/>
    <w:pPr>
      <w:spacing w:line="276" w:lineRule="auto"/>
      <w:jc w:val="center"/>
    </w:pPr>
    <w:rPr>
      <w:i/>
      <w:iCs/>
      <w:color w:val="00000A"/>
      <w:kern w:val="0"/>
      <w:lang w:eastAsia="zh-CN"/>
    </w:rPr>
  </w:style>
  <w:style w:type="character" w:customStyle="1" w:styleId="aff4">
    <w:name w:val="Подзаголовок Знак"/>
    <w:basedOn w:val="a2"/>
    <w:link w:val="aff3"/>
    <w:rsid w:val="004508F2"/>
    <w:rPr>
      <w:rFonts w:ascii="Arial" w:eastAsia="Lucida Sans Unicode" w:hAnsi="Arial" w:cs="Tahoma"/>
      <w:i/>
      <w:iCs/>
      <w:color w:val="00000A"/>
      <w:sz w:val="28"/>
      <w:szCs w:val="28"/>
      <w:lang w:eastAsia="zh-CN"/>
    </w:rPr>
  </w:style>
  <w:style w:type="paragraph" w:customStyle="1" w:styleId="Default">
    <w:name w:val="Default"/>
    <w:qFormat/>
    <w:rsid w:val="004508F2"/>
    <w:pPr>
      <w:widowControl w:val="0"/>
      <w:suppressAutoHyphens/>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rsid w:val="004B7A22"/>
    <w:pPr>
      <w:widowControl w:val="0"/>
      <w:spacing w:after="120" w:line="240" w:lineRule="auto"/>
    </w:pPr>
    <w:rPr>
      <w:rFonts w:ascii="Arial" w:eastAsia="Lucida Sans Unicode" w:hAnsi="Arial"/>
      <w:sz w:val="21"/>
      <w:szCs w:val="24"/>
      <w:lang w:bidi="ar-SA"/>
    </w:rPr>
  </w:style>
  <w:style w:type="paragraph" w:customStyle="1" w:styleId="--">
    <w:name w:val="Список --"/>
    <w:basedOn w:val="a0"/>
    <w:rsid w:val="00D81351"/>
    <w:pPr>
      <w:widowControl w:val="0"/>
      <w:suppressAutoHyphens/>
      <w:ind w:firstLine="567"/>
    </w:pPr>
    <w:rPr>
      <w:rFonts w:ascii="Arial" w:eastAsia="Lucida Sans Unicode" w:hAnsi="Arial" w:cs="Arial"/>
      <w:kern w:val="1"/>
      <w:szCs w:val="24"/>
      <w:lang w:eastAsia="zh-CN"/>
    </w:rPr>
  </w:style>
  <w:style w:type="numbering" w:customStyle="1" w:styleId="18">
    <w:name w:val="Нет списка1"/>
    <w:next w:val="a4"/>
    <w:uiPriority w:val="99"/>
    <w:semiHidden/>
    <w:unhideWhenUsed/>
    <w:rsid w:val="00020BC6"/>
  </w:style>
  <w:style w:type="character" w:customStyle="1" w:styleId="FontStyle39">
    <w:name w:val="Font Style39"/>
    <w:basedOn w:val="15"/>
    <w:rsid w:val="00020BC6"/>
    <w:rPr>
      <w:rFonts w:ascii="Book Antiqua" w:hAnsi="Book Antiqua" w:cs="Book Antiqua"/>
      <w:sz w:val="26"/>
      <w:szCs w:val="26"/>
    </w:rPr>
  </w:style>
  <w:style w:type="paragraph" w:customStyle="1" w:styleId="Style10">
    <w:name w:val="Style10"/>
    <w:basedOn w:val="a0"/>
    <w:rsid w:val="00020BC6"/>
    <w:pPr>
      <w:widowControl w:val="0"/>
      <w:suppressAutoHyphens/>
      <w:autoSpaceDE w:val="0"/>
    </w:pPr>
    <w:rPr>
      <w:rFonts w:ascii="Book Antiqua" w:eastAsia="Lucida Sans Unicode" w:hAnsi="Book Antiqua"/>
      <w:kern w:val="1"/>
      <w:sz w:val="24"/>
      <w:szCs w:val="24"/>
    </w:rPr>
  </w:style>
  <w:style w:type="numbering" w:customStyle="1" w:styleId="26">
    <w:name w:val="Нет списка2"/>
    <w:next w:val="a4"/>
    <w:uiPriority w:val="99"/>
    <w:semiHidden/>
    <w:unhideWhenUsed/>
    <w:rsid w:val="00EC2CE7"/>
  </w:style>
  <w:style w:type="paragraph" w:customStyle="1" w:styleId="Heading">
    <w:name w:val="Heading"/>
    <w:basedOn w:val="Standard"/>
    <w:next w:val="Textbody"/>
    <w:rsid w:val="00EC2CE7"/>
    <w:pPr>
      <w:keepNext/>
      <w:widowControl w:val="0"/>
      <w:spacing w:before="240" w:after="120" w:line="240" w:lineRule="auto"/>
    </w:pPr>
    <w:rPr>
      <w:rFonts w:ascii="Arial" w:eastAsia="Andale Sans UI" w:hAnsi="Arial"/>
      <w:sz w:val="28"/>
      <w:szCs w:val="28"/>
      <w:lang w:val="en-US" w:eastAsia="en-US" w:bidi="en-US"/>
    </w:rPr>
  </w:style>
  <w:style w:type="paragraph" w:customStyle="1" w:styleId="Index">
    <w:name w:val="Index"/>
    <w:basedOn w:val="Standard"/>
    <w:rsid w:val="00EC2CE7"/>
    <w:pPr>
      <w:widowControl w:val="0"/>
      <w:suppressLineNumbers/>
      <w:spacing w:after="0" w:line="240" w:lineRule="auto"/>
    </w:pPr>
    <w:rPr>
      <w:rFonts w:ascii="Times New Roman" w:eastAsia="Andale Sans UI" w:hAnsi="Times New Roman"/>
      <w:sz w:val="24"/>
      <w:szCs w:val="24"/>
      <w:lang w:val="en-US" w:eastAsia="en-US" w:bidi="en-US"/>
    </w:rPr>
  </w:style>
  <w:style w:type="paragraph" w:customStyle="1" w:styleId="TableHeading">
    <w:name w:val="Table Heading"/>
    <w:basedOn w:val="TableContents"/>
    <w:rsid w:val="00EC2CE7"/>
    <w:pPr>
      <w:suppressLineNumbers/>
      <w:autoSpaceDN w:val="0"/>
      <w:jc w:val="center"/>
      <w:textAlignment w:val="baseline"/>
    </w:pPr>
    <w:rPr>
      <w:rFonts w:ascii="Times New Roman" w:eastAsia="Andale Sans UI" w:hAnsi="Times New Roman" w:cs="Tahoma"/>
      <w:b/>
      <w:bCs/>
      <w:kern w:val="3"/>
      <w:sz w:val="24"/>
      <w:lang w:val="en-US" w:eastAsia="en-US" w:bidi="en-US"/>
    </w:rPr>
  </w:style>
  <w:style w:type="character" w:customStyle="1" w:styleId="Internetlink">
    <w:name w:val="Internet link"/>
    <w:basedOn w:val="a2"/>
    <w:rsid w:val="00EC2CE7"/>
    <w:rPr>
      <w:color w:val="0000FF"/>
      <w:u w:val="single"/>
    </w:rPr>
  </w:style>
  <w:style w:type="numbering" w:customStyle="1" w:styleId="WWNum1">
    <w:name w:val="WWNum1"/>
    <w:basedOn w:val="a4"/>
    <w:rsid w:val="00EC2CE7"/>
    <w:pPr>
      <w:numPr>
        <w:numId w:val="2"/>
      </w:numPr>
    </w:pPr>
  </w:style>
  <w:style w:type="numbering" w:customStyle="1" w:styleId="WWNum2">
    <w:name w:val="WWNum2"/>
    <w:basedOn w:val="a4"/>
    <w:rsid w:val="00EC2CE7"/>
    <w:pPr>
      <w:numPr>
        <w:numId w:val="3"/>
      </w:numPr>
    </w:pPr>
  </w:style>
  <w:style w:type="numbering" w:customStyle="1" w:styleId="WWNum3">
    <w:name w:val="WWNum3"/>
    <w:basedOn w:val="a4"/>
    <w:rsid w:val="00EC2CE7"/>
    <w:pPr>
      <w:numPr>
        <w:numId w:val="4"/>
      </w:numPr>
    </w:pPr>
  </w:style>
  <w:style w:type="numbering" w:customStyle="1" w:styleId="WWNum11">
    <w:name w:val="WWNum11"/>
    <w:basedOn w:val="a4"/>
    <w:rsid w:val="00080CB7"/>
    <w:pPr>
      <w:numPr>
        <w:numId w:val="7"/>
      </w:numPr>
    </w:pPr>
  </w:style>
  <w:style w:type="numbering" w:customStyle="1" w:styleId="WWNum21">
    <w:name w:val="WWNum21"/>
    <w:basedOn w:val="a4"/>
    <w:rsid w:val="00080CB7"/>
    <w:pPr>
      <w:numPr>
        <w:numId w:val="8"/>
      </w:numPr>
    </w:pPr>
  </w:style>
  <w:style w:type="numbering" w:customStyle="1" w:styleId="35">
    <w:name w:val="Нет списка3"/>
    <w:next w:val="a4"/>
    <w:uiPriority w:val="99"/>
    <w:semiHidden/>
    <w:unhideWhenUsed/>
    <w:rsid w:val="006F59EC"/>
  </w:style>
  <w:style w:type="table" w:customStyle="1" w:styleId="27">
    <w:name w:val="Сетка таблицы2"/>
    <w:basedOn w:val="a3"/>
    <w:next w:val="af0"/>
    <w:uiPriority w:val="59"/>
    <w:rsid w:val="006F59E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
    <w:name w:val="Нет списка4"/>
    <w:next w:val="a4"/>
    <w:uiPriority w:val="99"/>
    <w:semiHidden/>
    <w:unhideWhenUsed/>
    <w:rsid w:val="006D6AEC"/>
  </w:style>
  <w:style w:type="numbering" w:customStyle="1" w:styleId="54">
    <w:name w:val="Нет списка5"/>
    <w:next w:val="a4"/>
    <w:uiPriority w:val="99"/>
    <w:semiHidden/>
    <w:unhideWhenUsed/>
    <w:rsid w:val="00FF6FA8"/>
  </w:style>
  <w:style w:type="paragraph" w:customStyle="1" w:styleId="19">
    <w:name w:val="1Заголовок"/>
    <w:basedOn w:val="a0"/>
    <w:uiPriority w:val="99"/>
    <w:qFormat/>
    <w:rsid w:val="00FF6FA8"/>
    <w:pPr>
      <w:keepNext/>
      <w:spacing w:after="240"/>
      <w:ind w:left="709" w:hanging="29"/>
      <w:jc w:val="both"/>
      <w:outlineLvl w:val="0"/>
    </w:pPr>
    <w:rPr>
      <w:b/>
      <w:caps/>
      <w:color w:val="00000A"/>
      <w:sz w:val="28"/>
      <w:szCs w:val="28"/>
    </w:rPr>
  </w:style>
  <w:style w:type="table" w:customStyle="1" w:styleId="36">
    <w:name w:val="Сетка таблицы3"/>
    <w:basedOn w:val="a3"/>
    <w:next w:val="af0"/>
    <w:uiPriority w:val="59"/>
    <w:rsid w:val="00FF6FA8"/>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1">
    <w:name w:val="Знак Знак8 Знак Знак"/>
    <w:basedOn w:val="a0"/>
    <w:autoRedefine/>
    <w:rsid w:val="00FF6FA8"/>
    <w:pPr>
      <w:spacing w:after="160" w:line="240" w:lineRule="exact"/>
    </w:pPr>
    <w:rPr>
      <w:sz w:val="28"/>
      <w:szCs w:val="28"/>
      <w:lang w:val="en-US" w:eastAsia="en-US"/>
    </w:rPr>
  </w:style>
  <w:style w:type="numbering" w:customStyle="1" w:styleId="63">
    <w:name w:val="Нет списка6"/>
    <w:next w:val="a4"/>
    <w:uiPriority w:val="99"/>
    <w:semiHidden/>
    <w:unhideWhenUsed/>
    <w:rsid w:val="00A55413"/>
  </w:style>
  <w:style w:type="table" w:customStyle="1" w:styleId="46">
    <w:name w:val="Сетка таблицы4"/>
    <w:basedOn w:val="a3"/>
    <w:next w:val="af0"/>
    <w:uiPriority w:val="59"/>
    <w:rsid w:val="00A55413"/>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4"/>
    <w:uiPriority w:val="99"/>
    <w:semiHidden/>
    <w:unhideWhenUsed/>
    <w:rsid w:val="00542257"/>
  </w:style>
  <w:style w:type="paragraph" w:customStyle="1" w:styleId="Table">
    <w:name w:val="Table"/>
    <w:basedOn w:val="17"/>
    <w:rsid w:val="00542257"/>
    <w:pPr>
      <w:autoSpaceDN w:val="0"/>
      <w:spacing w:line="240" w:lineRule="auto"/>
      <w:textAlignment w:val="baseline"/>
    </w:pPr>
    <w:rPr>
      <w:rFonts w:eastAsia="Andale Sans UI"/>
      <w:color w:val="auto"/>
      <w:kern w:val="3"/>
      <w:lang w:eastAsia="en-US" w:bidi="en-US"/>
    </w:rPr>
  </w:style>
  <w:style w:type="paragraph" w:customStyle="1" w:styleId="aff5">
    <w:name w:val="__Текст отчета"/>
    <w:basedOn w:val="Standard"/>
    <w:rsid w:val="00542257"/>
    <w:pPr>
      <w:widowControl w:val="0"/>
      <w:spacing w:after="60"/>
      <w:ind w:left="284" w:right="284" w:firstLine="567"/>
    </w:pPr>
    <w:rPr>
      <w:rFonts w:ascii="Times New Roman" w:eastAsia="Andale Sans UI" w:hAnsi="Times New Roman"/>
      <w:sz w:val="24"/>
      <w:szCs w:val="24"/>
      <w:lang w:eastAsia="en-US" w:bidi="en-US"/>
    </w:rPr>
  </w:style>
  <w:style w:type="paragraph" w:customStyle="1" w:styleId="aff6">
    <w:name w:val="_Таблица – название"/>
    <w:basedOn w:val="Standard"/>
    <w:rsid w:val="00542257"/>
    <w:pPr>
      <w:widowControl w:val="0"/>
      <w:spacing w:before="240" w:after="120" w:line="240" w:lineRule="auto"/>
      <w:outlineLvl w:val="5"/>
    </w:pPr>
    <w:rPr>
      <w:rFonts w:ascii="Times New Roman" w:eastAsia="Andale Sans UI" w:hAnsi="Times New Roman"/>
      <w:sz w:val="24"/>
      <w:szCs w:val="24"/>
      <w:lang w:eastAsia="en-US" w:bidi="en-US"/>
    </w:rPr>
  </w:style>
  <w:style w:type="paragraph" w:customStyle="1" w:styleId="1a">
    <w:name w:val="1__Шапка таблицы"/>
    <w:basedOn w:val="Standard"/>
    <w:rsid w:val="00542257"/>
    <w:pPr>
      <w:widowControl w:val="0"/>
      <w:spacing w:after="0" w:line="240" w:lineRule="auto"/>
      <w:jc w:val="center"/>
    </w:pPr>
    <w:rPr>
      <w:rFonts w:ascii="Times New Roman" w:eastAsia="Andale Sans UI" w:hAnsi="Times New Roman"/>
      <w:b/>
      <w:sz w:val="24"/>
      <w:szCs w:val="24"/>
      <w:lang w:eastAsia="en-US" w:bidi="en-US"/>
    </w:rPr>
  </w:style>
  <w:style w:type="paragraph" w:customStyle="1" w:styleId="a">
    <w:name w:val="_Стиль маркетов"/>
    <w:basedOn w:val="Standard"/>
    <w:rsid w:val="00542257"/>
    <w:pPr>
      <w:widowControl w:val="0"/>
      <w:numPr>
        <w:numId w:val="19"/>
      </w:numPr>
      <w:spacing w:after="0"/>
      <w:ind w:left="284" w:right="284" w:firstLine="567"/>
    </w:pPr>
    <w:rPr>
      <w:rFonts w:ascii="Times New Roman" w:eastAsia="Andale Sans UI" w:hAnsi="Times New Roman"/>
      <w:color w:val="000000"/>
      <w:sz w:val="24"/>
      <w:szCs w:val="24"/>
      <w:lang w:eastAsia="en-US" w:bidi="en-US"/>
    </w:rPr>
  </w:style>
  <w:style w:type="character" w:customStyle="1" w:styleId="FontStyle12">
    <w:name w:val="Font Style12"/>
    <w:basedOn w:val="a2"/>
    <w:rsid w:val="00542257"/>
    <w:rPr>
      <w:rFonts w:ascii="Times New Roman" w:hAnsi="Times New Roman" w:cs="Times New Roman"/>
      <w:sz w:val="20"/>
      <w:szCs w:val="20"/>
    </w:rPr>
  </w:style>
  <w:style w:type="character" w:customStyle="1" w:styleId="ListLabel1">
    <w:name w:val="ListLabel 1"/>
    <w:rsid w:val="00542257"/>
    <w:rPr>
      <w:rFonts w:cs="Courier New"/>
    </w:rPr>
  </w:style>
  <w:style w:type="numbering" w:customStyle="1" w:styleId="WW8Num2">
    <w:name w:val="WW8Num2"/>
    <w:basedOn w:val="a4"/>
    <w:rsid w:val="00542257"/>
    <w:pPr>
      <w:numPr>
        <w:numId w:val="13"/>
      </w:numPr>
    </w:pPr>
  </w:style>
  <w:style w:type="numbering" w:customStyle="1" w:styleId="WW8Num17">
    <w:name w:val="WW8Num17"/>
    <w:basedOn w:val="a4"/>
    <w:rsid w:val="00542257"/>
    <w:pPr>
      <w:numPr>
        <w:numId w:val="14"/>
      </w:numPr>
    </w:pPr>
  </w:style>
  <w:style w:type="numbering" w:customStyle="1" w:styleId="WW8Num3">
    <w:name w:val="WW8Num3"/>
    <w:basedOn w:val="a4"/>
    <w:rsid w:val="00542257"/>
    <w:pPr>
      <w:numPr>
        <w:numId w:val="15"/>
      </w:numPr>
    </w:pPr>
  </w:style>
  <w:style w:type="numbering" w:customStyle="1" w:styleId="WW8Num4">
    <w:name w:val="WW8Num4"/>
    <w:basedOn w:val="a4"/>
    <w:rsid w:val="00542257"/>
    <w:pPr>
      <w:numPr>
        <w:numId w:val="16"/>
      </w:numPr>
    </w:pPr>
  </w:style>
  <w:style w:type="numbering" w:customStyle="1" w:styleId="WW8Num5">
    <w:name w:val="WW8Num5"/>
    <w:basedOn w:val="a4"/>
    <w:rsid w:val="00542257"/>
    <w:pPr>
      <w:numPr>
        <w:numId w:val="17"/>
      </w:numPr>
    </w:pPr>
  </w:style>
  <w:style w:type="numbering" w:customStyle="1" w:styleId="WWNum6">
    <w:name w:val="WWNum6"/>
    <w:basedOn w:val="a4"/>
    <w:rsid w:val="00542257"/>
    <w:pPr>
      <w:numPr>
        <w:numId w:val="18"/>
      </w:numPr>
    </w:pPr>
  </w:style>
  <w:style w:type="numbering" w:customStyle="1" w:styleId="WWNum8">
    <w:name w:val="WWNum8"/>
    <w:basedOn w:val="a4"/>
    <w:rsid w:val="00542257"/>
    <w:pPr>
      <w:numPr>
        <w:numId w:val="19"/>
      </w:numPr>
    </w:pPr>
  </w:style>
  <w:style w:type="character" w:customStyle="1" w:styleId="ad">
    <w:name w:val="Без интервала Знак"/>
    <w:basedOn w:val="a2"/>
    <w:link w:val="ac"/>
    <w:uiPriority w:val="1"/>
    <w:rsid w:val="00343CDD"/>
  </w:style>
  <w:style w:type="character" w:customStyle="1" w:styleId="90">
    <w:name w:val="Заголовок 9 Знак"/>
    <w:basedOn w:val="a2"/>
    <w:link w:val="9"/>
    <w:uiPriority w:val="9"/>
    <w:semiHidden/>
    <w:rsid w:val="00343CDD"/>
    <w:rPr>
      <w:rFonts w:asciiTheme="majorHAnsi" w:eastAsiaTheme="majorEastAsia" w:hAnsiTheme="majorHAnsi" w:cstheme="majorBidi"/>
      <w:i/>
      <w:iCs/>
      <w:color w:val="404040" w:themeColor="text1" w:themeTint="BF"/>
      <w:sz w:val="20"/>
      <w:szCs w:val="20"/>
      <w:lang w:eastAsia="ru-RU"/>
    </w:rPr>
  </w:style>
  <w:style w:type="character" w:customStyle="1" w:styleId="70">
    <w:name w:val="Заголовок 7 Знак"/>
    <w:basedOn w:val="a2"/>
    <w:link w:val="7"/>
    <w:uiPriority w:val="9"/>
    <w:semiHidden/>
    <w:rsid w:val="008D23C1"/>
    <w:rPr>
      <w:rFonts w:asciiTheme="majorHAnsi" w:eastAsiaTheme="majorEastAsia" w:hAnsiTheme="majorHAnsi" w:cstheme="majorBidi"/>
      <w:i/>
      <w:iCs/>
      <w:color w:val="404040" w:themeColor="text1" w:themeTint="BF"/>
      <w:sz w:val="20"/>
      <w:szCs w:val="20"/>
      <w:lang w:eastAsia="ru-RU"/>
    </w:rPr>
  </w:style>
  <w:style w:type="paragraph" w:customStyle="1" w:styleId="1b">
    <w:name w:val="Обычный1"/>
    <w:qFormat/>
    <w:rsid w:val="002545E3"/>
    <w:pPr>
      <w:suppressAutoHyphens/>
      <w:spacing w:after="0" w:line="240" w:lineRule="auto"/>
    </w:pPr>
    <w:rPr>
      <w:rFonts w:eastAsia="Lucida Sans Unicode" w:cs="Calibri"/>
      <w:color w:val="00000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7732">
      <w:bodyDiv w:val="1"/>
      <w:marLeft w:val="0"/>
      <w:marRight w:val="0"/>
      <w:marTop w:val="0"/>
      <w:marBottom w:val="0"/>
      <w:divBdr>
        <w:top w:val="none" w:sz="0" w:space="0" w:color="auto"/>
        <w:left w:val="none" w:sz="0" w:space="0" w:color="auto"/>
        <w:bottom w:val="none" w:sz="0" w:space="0" w:color="auto"/>
        <w:right w:val="none" w:sz="0" w:space="0" w:color="auto"/>
      </w:divBdr>
    </w:div>
    <w:div w:id="120459329">
      <w:bodyDiv w:val="1"/>
      <w:marLeft w:val="0"/>
      <w:marRight w:val="0"/>
      <w:marTop w:val="0"/>
      <w:marBottom w:val="0"/>
      <w:divBdr>
        <w:top w:val="none" w:sz="0" w:space="0" w:color="auto"/>
        <w:left w:val="none" w:sz="0" w:space="0" w:color="auto"/>
        <w:bottom w:val="none" w:sz="0" w:space="0" w:color="auto"/>
        <w:right w:val="none" w:sz="0" w:space="0" w:color="auto"/>
      </w:divBdr>
    </w:div>
    <w:div w:id="128789089">
      <w:bodyDiv w:val="1"/>
      <w:marLeft w:val="0"/>
      <w:marRight w:val="0"/>
      <w:marTop w:val="0"/>
      <w:marBottom w:val="0"/>
      <w:divBdr>
        <w:top w:val="none" w:sz="0" w:space="0" w:color="auto"/>
        <w:left w:val="none" w:sz="0" w:space="0" w:color="auto"/>
        <w:bottom w:val="none" w:sz="0" w:space="0" w:color="auto"/>
        <w:right w:val="none" w:sz="0" w:space="0" w:color="auto"/>
      </w:divBdr>
    </w:div>
    <w:div w:id="193160100">
      <w:bodyDiv w:val="1"/>
      <w:marLeft w:val="0"/>
      <w:marRight w:val="0"/>
      <w:marTop w:val="0"/>
      <w:marBottom w:val="0"/>
      <w:divBdr>
        <w:top w:val="none" w:sz="0" w:space="0" w:color="auto"/>
        <w:left w:val="none" w:sz="0" w:space="0" w:color="auto"/>
        <w:bottom w:val="none" w:sz="0" w:space="0" w:color="auto"/>
        <w:right w:val="none" w:sz="0" w:space="0" w:color="auto"/>
      </w:divBdr>
    </w:div>
    <w:div w:id="263808820">
      <w:bodyDiv w:val="1"/>
      <w:marLeft w:val="0"/>
      <w:marRight w:val="0"/>
      <w:marTop w:val="0"/>
      <w:marBottom w:val="0"/>
      <w:divBdr>
        <w:top w:val="none" w:sz="0" w:space="0" w:color="auto"/>
        <w:left w:val="none" w:sz="0" w:space="0" w:color="auto"/>
        <w:bottom w:val="none" w:sz="0" w:space="0" w:color="auto"/>
        <w:right w:val="none" w:sz="0" w:space="0" w:color="auto"/>
      </w:divBdr>
    </w:div>
    <w:div w:id="281887703">
      <w:bodyDiv w:val="1"/>
      <w:marLeft w:val="0"/>
      <w:marRight w:val="0"/>
      <w:marTop w:val="0"/>
      <w:marBottom w:val="0"/>
      <w:divBdr>
        <w:top w:val="none" w:sz="0" w:space="0" w:color="auto"/>
        <w:left w:val="none" w:sz="0" w:space="0" w:color="auto"/>
        <w:bottom w:val="none" w:sz="0" w:space="0" w:color="auto"/>
        <w:right w:val="none" w:sz="0" w:space="0" w:color="auto"/>
      </w:divBdr>
    </w:div>
    <w:div w:id="287467762">
      <w:bodyDiv w:val="1"/>
      <w:marLeft w:val="0"/>
      <w:marRight w:val="0"/>
      <w:marTop w:val="0"/>
      <w:marBottom w:val="0"/>
      <w:divBdr>
        <w:top w:val="none" w:sz="0" w:space="0" w:color="auto"/>
        <w:left w:val="none" w:sz="0" w:space="0" w:color="auto"/>
        <w:bottom w:val="none" w:sz="0" w:space="0" w:color="auto"/>
        <w:right w:val="none" w:sz="0" w:space="0" w:color="auto"/>
      </w:divBdr>
    </w:div>
    <w:div w:id="331949985">
      <w:bodyDiv w:val="1"/>
      <w:marLeft w:val="0"/>
      <w:marRight w:val="0"/>
      <w:marTop w:val="0"/>
      <w:marBottom w:val="0"/>
      <w:divBdr>
        <w:top w:val="none" w:sz="0" w:space="0" w:color="auto"/>
        <w:left w:val="none" w:sz="0" w:space="0" w:color="auto"/>
        <w:bottom w:val="none" w:sz="0" w:space="0" w:color="auto"/>
        <w:right w:val="none" w:sz="0" w:space="0" w:color="auto"/>
      </w:divBdr>
    </w:div>
    <w:div w:id="342712216">
      <w:bodyDiv w:val="1"/>
      <w:marLeft w:val="0"/>
      <w:marRight w:val="0"/>
      <w:marTop w:val="0"/>
      <w:marBottom w:val="0"/>
      <w:divBdr>
        <w:top w:val="none" w:sz="0" w:space="0" w:color="auto"/>
        <w:left w:val="none" w:sz="0" w:space="0" w:color="auto"/>
        <w:bottom w:val="none" w:sz="0" w:space="0" w:color="auto"/>
        <w:right w:val="none" w:sz="0" w:space="0" w:color="auto"/>
      </w:divBdr>
    </w:div>
    <w:div w:id="352539800">
      <w:bodyDiv w:val="1"/>
      <w:marLeft w:val="0"/>
      <w:marRight w:val="0"/>
      <w:marTop w:val="0"/>
      <w:marBottom w:val="0"/>
      <w:divBdr>
        <w:top w:val="none" w:sz="0" w:space="0" w:color="auto"/>
        <w:left w:val="none" w:sz="0" w:space="0" w:color="auto"/>
        <w:bottom w:val="none" w:sz="0" w:space="0" w:color="auto"/>
        <w:right w:val="none" w:sz="0" w:space="0" w:color="auto"/>
      </w:divBdr>
    </w:div>
    <w:div w:id="357656326">
      <w:bodyDiv w:val="1"/>
      <w:marLeft w:val="0"/>
      <w:marRight w:val="0"/>
      <w:marTop w:val="0"/>
      <w:marBottom w:val="0"/>
      <w:divBdr>
        <w:top w:val="none" w:sz="0" w:space="0" w:color="auto"/>
        <w:left w:val="none" w:sz="0" w:space="0" w:color="auto"/>
        <w:bottom w:val="none" w:sz="0" w:space="0" w:color="auto"/>
        <w:right w:val="none" w:sz="0" w:space="0" w:color="auto"/>
      </w:divBdr>
    </w:div>
    <w:div w:id="392655227">
      <w:bodyDiv w:val="1"/>
      <w:marLeft w:val="0"/>
      <w:marRight w:val="0"/>
      <w:marTop w:val="0"/>
      <w:marBottom w:val="0"/>
      <w:divBdr>
        <w:top w:val="none" w:sz="0" w:space="0" w:color="auto"/>
        <w:left w:val="none" w:sz="0" w:space="0" w:color="auto"/>
        <w:bottom w:val="none" w:sz="0" w:space="0" w:color="auto"/>
        <w:right w:val="none" w:sz="0" w:space="0" w:color="auto"/>
      </w:divBdr>
    </w:div>
    <w:div w:id="393623492">
      <w:bodyDiv w:val="1"/>
      <w:marLeft w:val="0"/>
      <w:marRight w:val="0"/>
      <w:marTop w:val="0"/>
      <w:marBottom w:val="0"/>
      <w:divBdr>
        <w:top w:val="none" w:sz="0" w:space="0" w:color="auto"/>
        <w:left w:val="none" w:sz="0" w:space="0" w:color="auto"/>
        <w:bottom w:val="none" w:sz="0" w:space="0" w:color="auto"/>
        <w:right w:val="none" w:sz="0" w:space="0" w:color="auto"/>
      </w:divBdr>
    </w:div>
    <w:div w:id="414673654">
      <w:bodyDiv w:val="1"/>
      <w:marLeft w:val="0"/>
      <w:marRight w:val="0"/>
      <w:marTop w:val="0"/>
      <w:marBottom w:val="0"/>
      <w:divBdr>
        <w:top w:val="none" w:sz="0" w:space="0" w:color="auto"/>
        <w:left w:val="none" w:sz="0" w:space="0" w:color="auto"/>
        <w:bottom w:val="none" w:sz="0" w:space="0" w:color="auto"/>
        <w:right w:val="none" w:sz="0" w:space="0" w:color="auto"/>
      </w:divBdr>
    </w:div>
    <w:div w:id="425148847">
      <w:bodyDiv w:val="1"/>
      <w:marLeft w:val="0"/>
      <w:marRight w:val="0"/>
      <w:marTop w:val="0"/>
      <w:marBottom w:val="0"/>
      <w:divBdr>
        <w:top w:val="none" w:sz="0" w:space="0" w:color="auto"/>
        <w:left w:val="none" w:sz="0" w:space="0" w:color="auto"/>
        <w:bottom w:val="none" w:sz="0" w:space="0" w:color="auto"/>
        <w:right w:val="none" w:sz="0" w:space="0" w:color="auto"/>
      </w:divBdr>
    </w:div>
    <w:div w:id="475731833">
      <w:bodyDiv w:val="1"/>
      <w:marLeft w:val="0"/>
      <w:marRight w:val="0"/>
      <w:marTop w:val="0"/>
      <w:marBottom w:val="0"/>
      <w:divBdr>
        <w:top w:val="none" w:sz="0" w:space="0" w:color="auto"/>
        <w:left w:val="none" w:sz="0" w:space="0" w:color="auto"/>
        <w:bottom w:val="none" w:sz="0" w:space="0" w:color="auto"/>
        <w:right w:val="none" w:sz="0" w:space="0" w:color="auto"/>
      </w:divBdr>
    </w:div>
    <w:div w:id="498809355">
      <w:bodyDiv w:val="1"/>
      <w:marLeft w:val="0"/>
      <w:marRight w:val="0"/>
      <w:marTop w:val="0"/>
      <w:marBottom w:val="0"/>
      <w:divBdr>
        <w:top w:val="none" w:sz="0" w:space="0" w:color="auto"/>
        <w:left w:val="none" w:sz="0" w:space="0" w:color="auto"/>
        <w:bottom w:val="none" w:sz="0" w:space="0" w:color="auto"/>
        <w:right w:val="none" w:sz="0" w:space="0" w:color="auto"/>
      </w:divBdr>
    </w:div>
    <w:div w:id="500044768">
      <w:bodyDiv w:val="1"/>
      <w:marLeft w:val="0"/>
      <w:marRight w:val="0"/>
      <w:marTop w:val="0"/>
      <w:marBottom w:val="0"/>
      <w:divBdr>
        <w:top w:val="none" w:sz="0" w:space="0" w:color="auto"/>
        <w:left w:val="none" w:sz="0" w:space="0" w:color="auto"/>
        <w:bottom w:val="none" w:sz="0" w:space="0" w:color="auto"/>
        <w:right w:val="none" w:sz="0" w:space="0" w:color="auto"/>
      </w:divBdr>
    </w:div>
    <w:div w:id="508713243">
      <w:bodyDiv w:val="1"/>
      <w:marLeft w:val="0"/>
      <w:marRight w:val="0"/>
      <w:marTop w:val="0"/>
      <w:marBottom w:val="0"/>
      <w:divBdr>
        <w:top w:val="none" w:sz="0" w:space="0" w:color="auto"/>
        <w:left w:val="none" w:sz="0" w:space="0" w:color="auto"/>
        <w:bottom w:val="none" w:sz="0" w:space="0" w:color="auto"/>
        <w:right w:val="none" w:sz="0" w:space="0" w:color="auto"/>
      </w:divBdr>
    </w:div>
    <w:div w:id="512260142">
      <w:bodyDiv w:val="1"/>
      <w:marLeft w:val="0"/>
      <w:marRight w:val="0"/>
      <w:marTop w:val="0"/>
      <w:marBottom w:val="0"/>
      <w:divBdr>
        <w:top w:val="none" w:sz="0" w:space="0" w:color="auto"/>
        <w:left w:val="none" w:sz="0" w:space="0" w:color="auto"/>
        <w:bottom w:val="none" w:sz="0" w:space="0" w:color="auto"/>
        <w:right w:val="none" w:sz="0" w:space="0" w:color="auto"/>
      </w:divBdr>
    </w:div>
    <w:div w:id="551886932">
      <w:bodyDiv w:val="1"/>
      <w:marLeft w:val="0"/>
      <w:marRight w:val="0"/>
      <w:marTop w:val="0"/>
      <w:marBottom w:val="0"/>
      <w:divBdr>
        <w:top w:val="none" w:sz="0" w:space="0" w:color="auto"/>
        <w:left w:val="none" w:sz="0" w:space="0" w:color="auto"/>
        <w:bottom w:val="none" w:sz="0" w:space="0" w:color="auto"/>
        <w:right w:val="none" w:sz="0" w:space="0" w:color="auto"/>
      </w:divBdr>
    </w:div>
    <w:div w:id="559287722">
      <w:bodyDiv w:val="1"/>
      <w:marLeft w:val="0"/>
      <w:marRight w:val="0"/>
      <w:marTop w:val="0"/>
      <w:marBottom w:val="0"/>
      <w:divBdr>
        <w:top w:val="none" w:sz="0" w:space="0" w:color="auto"/>
        <w:left w:val="none" w:sz="0" w:space="0" w:color="auto"/>
        <w:bottom w:val="none" w:sz="0" w:space="0" w:color="auto"/>
        <w:right w:val="none" w:sz="0" w:space="0" w:color="auto"/>
      </w:divBdr>
    </w:div>
    <w:div w:id="636646062">
      <w:bodyDiv w:val="1"/>
      <w:marLeft w:val="0"/>
      <w:marRight w:val="0"/>
      <w:marTop w:val="0"/>
      <w:marBottom w:val="0"/>
      <w:divBdr>
        <w:top w:val="none" w:sz="0" w:space="0" w:color="auto"/>
        <w:left w:val="none" w:sz="0" w:space="0" w:color="auto"/>
        <w:bottom w:val="none" w:sz="0" w:space="0" w:color="auto"/>
        <w:right w:val="none" w:sz="0" w:space="0" w:color="auto"/>
      </w:divBdr>
    </w:div>
    <w:div w:id="645234226">
      <w:bodyDiv w:val="1"/>
      <w:marLeft w:val="0"/>
      <w:marRight w:val="0"/>
      <w:marTop w:val="0"/>
      <w:marBottom w:val="0"/>
      <w:divBdr>
        <w:top w:val="none" w:sz="0" w:space="0" w:color="auto"/>
        <w:left w:val="none" w:sz="0" w:space="0" w:color="auto"/>
        <w:bottom w:val="none" w:sz="0" w:space="0" w:color="auto"/>
        <w:right w:val="none" w:sz="0" w:space="0" w:color="auto"/>
      </w:divBdr>
    </w:div>
    <w:div w:id="739056926">
      <w:bodyDiv w:val="1"/>
      <w:marLeft w:val="0"/>
      <w:marRight w:val="0"/>
      <w:marTop w:val="0"/>
      <w:marBottom w:val="0"/>
      <w:divBdr>
        <w:top w:val="none" w:sz="0" w:space="0" w:color="auto"/>
        <w:left w:val="none" w:sz="0" w:space="0" w:color="auto"/>
        <w:bottom w:val="none" w:sz="0" w:space="0" w:color="auto"/>
        <w:right w:val="none" w:sz="0" w:space="0" w:color="auto"/>
      </w:divBdr>
    </w:div>
    <w:div w:id="742070559">
      <w:bodyDiv w:val="1"/>
      <w:marLeft w:val="0"/>
      <w:marRight w:val="0"/>
      <w:marTop w:val="0"/>
      <w:marBottom w:val="0"/>
      <w:divBdr>
        <w:top w:val="none" w:sz="0" w:space="0" w:color="auto"/>
        <w:left w:val="none" w:sz="0" w:space="0" w:color="auto"/>
        <w:bottom w:val="none" w:sz="0" w:space="0" w:color="auto"/>
        <w:right w:val="none" w:sz="0" w:space="0" w:color="auto"/>
      </w:divBdr>
    </w:div>
    <w:div w:id="743137901">
      <w:bodyDiv w:val="1"/>
      <w:marLeft w:val="0"/>
      <w:marRight w:val="0"/>
      <w:marTop w:val="0"/>
      <w:marBottom w:val="0"/>
      <w:divBdr>
        <w:top w:val="none" w:sz="0" w:space="0" w:color="auto"/>
        <w:left w:val="none" w:sz="0" w:space="0" w:color="auto"/>
        <w:bottom w:val="none" w:sz="0" w:space="0" w:color="auto"/>
        <w:right w:val="none" w:sz="0" w:space="0" w:color="auto"/>
      </w:divBdr>
    </w:div>
    <w:div w:id="745343994">
      <w:bodyDiv w:val="1"/>
      <w:marLeft w:val="0"/>
      <w:marRight w:val="0"/>
      <w:marTop w:val="0"/>
      <w:marBottom w:val="0"/>
      <w:divBdr>
        <w:top w:val="none" w:sz="0" w:space="0" w:color="auto"/>
        <w:left w:val="none" w:sz="0" w:space="0" w:color="auto"/>
        <w:bottom w:val="none" w:sz="0" w:space="0" w:color="auto"/>
        <w:right w:val="none" w:sz="0" w:space="0" w:color="auto"/>
      </w:divBdr>
    </w:div>
    <w:div w:id="746339240">
      <w:bodyDiv w:val="1"/>
      <w:marLeft w:val="0"/>
      <w:marRight w:val="0"/>
      <w:marTop w:val="0"/>
      <w:marBottom w:val="0"/>
      <w:divBdr>
        <w:top w:val="none" w:sz="0" w:space="0" w:color="auto"/>
        <w:left w:val="none" w:sz="0" w:space="0" w:color="auto"/>
        <w:bottom w:val="none" w:sz="0" w:space="0" w:color="auto"/>
        <w:right w:val="none" w:sz="0" w:space="0" w:color="auto"/>
      </w:divBdr>
    </w:div>
    <w:div w:id="829713228">
      <w:bodyDiv w:val="1"/>
      <w:marLeft w:val="0"/>
      <w:marRight w:val="0"/>
      <w:marTop w:val="0"/>
      <w:marBottom w:val="0"/>
      <w:divBdr>
        <w:top w:val="none" w:sz="0" w:space="0" w:color="auto"/>
        <w:left w:val="none" w:sz="0" w:space="0" w:color="auto"/>
        <w:bottom w:val="none" w:sz="0" w:space="0" w:color="auto"/>
        <w:right w:val="none" w:sz="0" w:space="0" w:color="auto"/>
      </w:divBdr>
    </w:div>
    <w:div w:id="868370872">
      <w:bodyDiv w:val="1"/>
      <w:marLeft w:val="0"/>
      <w:marRight w:val="0"/>
      <w:marTop w:val="0"/>
      <w:marBottom w:val="0"/>
      <w:divBdr>
        <w:top w:val="none" w:sz="0" w:space="0" w:color="auto"/>
        <w:left w:val="none" w:sz="0" w:space="0" w:color="auto"/>
        <w:bottom w:val="none" w:sz="0" w:space="0" w:color="auto"/>
        <w:right w:val="none" w:sz="0" w:space="0" w:color="auto"/>
      </w:divBdr>
    </w:div>
    <w:div w:id="882791038">
      <w:bodyDiv w:val="1"/>
      <w:marLeft w:val="0"/>
      <w:marRight w:val="0"/>
      <w:marTop w:val="0"/>
      <w:marBottom w:val="0"/>
      <w:divBdr>
        <w:top w:val="none" w:sz="0" w:space="0" w:color="auto"/>
        <w:left w:val="none" w:sz="0" w:space="0" w:color="auto"/>
        <w:bottom w:val="none" w:sz="0" w:space="0" w:color="auto"/>
        <w:right w:val="none" w:sz="0" w:space="0" w:color="auto"/>
      </w:divBdr>
    </w:div>
    <w:div w:id="906574161">
      <w:bodyDiv w:val="1"/>
      <w:marLeft w:val="0"/>
      <w:marRight w:val="0"/>
      <w:marTop w:val="0"/>
      <w:marBottom w:val="0"/>
      <w:divBdr>
        <w:top w:val="none" w:sz="0" w:space="0" w:color="auto"/>
        <w:left w:val="none" w:sz="0" w:space="0" w:color="auto"/>
        <w:bottom w:val="none" w:sz="0" w:space="0" w:color="auto"/>
        <w:right w:val="none" w:sz="0" w:space="0" w:color="auto"/>
      </w:divBdr>
    </w:div>
    <w:div w:id="911936738">
      <w:bodyDiv w:val="1"/>
      <w:marLeft w:val="0"/>
      <w:marRight w:val="0"/>
      <w:marTop w:val="0"/>
      <w:marBottom w:val="0"/>
      <w:divBdr>
        <w:top w:val="none" w:sz="0" w:space="0" w:color="auto"/>
        <w:left w:val="none" w:sz="0" w:space="0" w:color="auto"/>
        <w:bottom w:val="none" w:sz="0" w:space="0" w:color="auto"/>
        <w:right w:val="none" w:sz="0" w:space="0" w:color="auto"/>
      </w:divBdr>
    </w:div>
    <w:div w:id="944533279">
      <w:bodyDiv w:val="1"/>
      <w:marLeft w:val="0"/>
      <w:marRight w:val="0"/>
      <w:marTop w:val="0"/>
      <w:marBottom w:val="0"/>
      <w:divBdr>
        <w:top w:val="none" w:sz="0" w:space="0" w:color="auto"/>
        <w:left w:val="none" w:sz="0" w:space="0" w:color="auto"/>
        <w:bottom w:val="none" w:sz="0" w:space="0" w:color="auto"/>
        <w:right w:val="none" w:sz="0" w:space="0" w:color="auto"/>
      </w:divBdr>
    </w:div>
    <w:div w:id="958999084">
      <w:bodyDiv w:val="1"/>
      <w:marLeft w:val="0"/>
      <w:marRight w:val="0"/>
      <w:marTop w:val="0"/>
      <w:marBottom w:val="0"/>
      <w:divBdr>
        <w:top w:val="none" w:sz="0" w:space="0" w:color="auto"/>
        <w:left w:val="none" w:sz="0" w:space="0" w:color="auto"/>
        <w:bottom w:val="none" w:sz="0" w:space="0" w:color="auto"/>
        <w:right w:val="none" w:sz="0" w:space="0" w:color="auto"/>
      </w:divBdr>
    </w:div>
    <w:div w:id="1005134489">
      <w:bodyDiv w:val="1"/>
      <w:marLeft w:val="0"/>
      <w:marRight w:val="0"/>
      <w:marTop w:val="0"/>
      <w:marBottom w:val="0"/>
      <w:divBdr>
        <w:top w:val="none" w:sz="0" w:space="0" w:color="auto"/>
        <w:left w:val="none" w:sz="0" w:space="0" w:color="auto"/>
        <w:bottom w:val="none" w:sz="0" w:space="0" w:color="auto"/>
        <w:right w:val="none" w:sz="0" w:space="0" w:color="auto"/>
      </w:divBdr>
    </w:div>
    <w:div w:id="1018854757">
      <w:bodyDiv w:val="1"/>
      <w:marLeft w:val="0"/>
      <w:marRight w:val="0"/>
      <w:marTop w:val="0"/>
      <w:marBottom w:val="0"/>
      <w:divBdr>
        <w:top w:val="none" w:sz="0" w:space="0" w:color="auto"/>
        <w:left w:val="none" w:sz="0" w:space="0" w:color="auto"/>
        <w:bottom w:val="none" w:sz="0" w:space="0" w:color="auto"/>
        <w:right w:val="none" w:sz="0" w:space="0" w:color="auto"/>
      </w:divBdr>
    </w:div>
    <w:div w:id="1033730989">
      <w:bodyDiv w:val="1"/>
      <w:marLeft w:val="0"/>
      <w:marRight w:val="0"/>
      <w:marTop w:val="0"/>
      <w:marBottom w:val="0"/>
      <w:divBdr>
        <w:top w:val="none" w:sz="0" w:space="0" w:color="auto"/>
        <w:left w:val="none" w:sz="0" w:space="0" w:color="auto"/>
        <w:bottom w:val="none" w:sz="0" w:space="0" w:color="auto"/>
        <w:right w:val="none" w:sz="0" w:space="0" w:color="auto"/>
      </w:divBdr>
    </w:div>
    <w:div w:id="1101410722">
      <w:bodyDiv w:val="1"/>
      <w:marLeft w:val="0"/>
      <w:marRight w:val="0"/>
      <w:marTop w:val="0"/>
      <w:marBottom w:val="0"/>
      <w:divBdr>
        <w:top w:val="none" w:sz="0" w:space="0" w:color="auto"/>
        <w:left w:val="none" w:sz="0" w:space="0" w:color="auto"/>
        <w:bottom w:val="none" w:sz="0" w:space="0" w:color="auto"/>
        <w:right w:val="none" w:sz="0" w:space="0" w:color="auto"/>
      </w:divBdr>
    </w:div>
    <w:div w:id="1103692236">
      <w:bodyDiv w:val="1"/>
      <w:marLeft w:val="0"/>
      <w:marRight w:val="0"/>
      <w:marTop w:val="0"/>
      <w:marBottom w:val="0"/>
      <w:divBdr>
        <w:top w:val="none" w:sz="0" w:space="0" w:color="auto"/>
        <w:left w:val="none" w:sz="0" w:space="0" w:color="auto"/>
        <w:bottom w:val="none" w:sz="0" w:space="0" w:color="auto"/>
        <w:right w:val="none" w:sz="0" w:space="0" w:color="auto"/>
      </w:divBdr>
    </w:div>
    <w:div w:id="1118648025">
      <w:bodyDiv w:val="1"/>
      <w:marLeft w:val="0"/>
      <w:marRight w:val="0"/>
      <w:marTop w:val="0"/>
      <w:marBottom w:val="0"/>
      <w:divBdr>
        <w:top w:val="none" w:sz="0" w:space="0" w:color="auto"/>
        <w:left w:val="none" w:sz="0" w:space="0" w:color="auto"/>
        <w:bottom w:val="none" w:sz="0" w:space="0" w:color="auto"/>
        <w:right w:val="none" w:sz="0" w:space="0" w:color="auto"/>
      </w:divBdr>
    </w:div>
    <w:div w:id="1145587611">
      <w:bodyDiv w:val="1"/>
      <w:marLeft w:val="0"/>
      <w:marRight w:val="0"/>
      <w:marTop w:val="0"/>
      <w:marBottom w:val="0"/>
      <w:divBdr>
        <w:top w:val="none" w:sz="0" w:space="0" w:color="auto"/>
        <w:left w:val="none" w:sz="0" w:space="0" w:color="auto"/>
        <w:bottom w:val="none" w:sz="0" w:space="0" w:color="auto"/>
        <w:right w:val="none" w:sz="0" w:space="0" w:color="auto"/>
      </w:divBdr>
    </w:div>
    <w:div w:id="1213926789">
      <w:bodyDiv w:val="1"/>
      <w:marLeft w:val="0"/>
      <w:marRight w:val="0"/>
      <w:marTop w:val="0"/>
      <w:marBottom w:val="0"/>
      <w:divBdr>
        <w:top w:val="none" w:sz="0" w:space="0" w:color="auto"/>
        <w:left w:val="none" w:sz="0" w:space="0" w:color="auto"/>
        <w:bottom w:val="none" w:sz="0" w:space="0" w:color="auto"/>
        <w:right w:val="none" w:sz="0" w:space="0" w:color="auto"/>
      </w:divBdr>
    </w:div>
    <w:div w:id="1248269280">
      <w:bodyDiv w:val="1"/>
      <w:marLeft w:val="0"/>
      <w:marRight w:val="0"/>
      <w:marTop w:val="0"/>
      <w:marBottom w:val="0"/>
      <w:divBdr>
        <w:top w:val="none" w:sz="0" w:space="0" w:color="auto"/>
        <w:left w:val="none" w:sz="0" w:space="0" w:color="auto"/>
        <w:bottom w:val="none" w:sz="0" w:space="0" w:color="auto"/>
        <w:right w:val="none" w:sz="0" w:space="0" w:color="auto"/>
      </w:divBdr>
    </w:div>
    <w:div w:id="1269586737">
      <w:bodyDiv w:val="1"/>
      <w:marLeft w:val="0"/>
      <w:marRight w:val="0"/>
      <w:marTop w:val="0"/>
      <w:marBottom w:val="0"/>
      <w:divBdr>
        <w:top w:val="none" w:sz="0" w:space="0" w:color="auto"/>
        <w:left w:val="none" w:sz="0" w:space="0" w:color="auto"/>
        <w:bottom w:val="none" w:sz="0" w:space="0" w:color="auto"/>
        <w:right w:val="none" w:sz="0" w:space="0" w:color="auto"/>
      </w:divBdr>
    </w:div>
    <w:div w:id="1315139240">
      <w:bodyDiv w:val="1"/>
      <w:marLeft w:val="0"/>
      <w:marRight w:val="0"/>
      <w:marTop w:val="0"/>
      <w:marBottom w:val="0"/>
      <w:divBdr>
        <w:top w:val="none" w:sz="0" w:space="0" w:color="auto"/>
        <w:left w:val="none" w:sz="0" w:space="0" w:color="auto"/>
        <w:bottom w:val="none" w:sz="0" w:space="0" w:color="auto"/>
        <w:right w:val="none" w:sz="0" w:space="0" w:color="auto"/>
      </w:divBdr>
    </w:div>
    <w:div w:id="1369989179">
      <w:bodyDiv w:val="1"/>
      <w:marLeft w:val="0"/>
      <w:marRight w:val="0"/>
      <w:marTop w:val="0"/>
      <w:marBottom w:val="0"/>
      <w:divBdr>
        <w:top w:val="none" w:sz="0" w:space="0" w:color="auto"/>
        <w:left w:val="none" w:sz="0" w:space="0" w:color="auto"/>
        <w:bottom w:val="none" w:sz="0" w:space="0" w:color="auto"/>
        <w:right w:val="none" w:sz="0" w:space="0" w:color="auto"/>
      </w:divBdr>
    </w:div>
    <w:div w:id="1470048328">
      <w:bodyDiv w:val="1"/>
      <w:marLeft w:val="0"/>
      <w:marRight w:val="0"/>
      <w:marTop w:val="0"/>
      <w:marBottom w:val="0"/>
      <w:divBdr>
        <w:top w:val="none" w:sz="0" w:space="0" w:color="auto"/>
        <w:left w:val="none" w:sz="0" w:space="0" w:color="auto"/>
        <w:bottom w:val="none" w:sz="0" w:space="0" w:color="auto"/>
        <w:right w:val="none" w:sz="0" w:space="0" w:color="auto"/>
      </w:divBdr>
    </w:div>
    <w:div w:id="1492141774">
      <w:bodyDiv w:val="1"/>
      <w:marLeft w:val="0"/>
      <w:marRight w:val="0"/>
      <w:marTop w:val="0"/>
      <w:marBottom w:val="0"/>
      <w:divBdr>
        <w:top w:val="none" w:sz="0" w:space="0" w:color="auto"/>
        <w:left w:val="none" w:sz="0" w:space="0" w:color="auto"/>
        <w:bottom w:val="none" w:sz="0" w:space="0" w:color="auto"/>
        <w:right w:val="none" w:sz="0" w:space="0" w:color="auto"/>
      </w:divBdr>
    </w:div>
    <w:div w:id="1515537410">
      <w:bodyDiv w:val="1"/>
      <w:marLeft w:val="0"/>
      <w:marRight w:val="0"/>
      <w:marTop w:val="0"/>
      <w:marBottom w:val="0"/>
      <w:divBdr>
        <w:top w:val="none" w:sz="0" w:space="0" w:color="auto"/>
        <w:left w:val="none" w:sz="0" w:space="0" w:color="auto"/>
        <w:bottom w:val="none" w:sz="0" w:space="0" w:color="auto"/>
        <w:right w:val="none" w:sz="0" w:space="0" w:color="auto"/>
      </w:divBdr>
    </w:div>
    <w:div w:id="1523319900">
      <w:bodyDiv w:val="1"/>
      <w:marLeft w:val="0"/>
      <w:marRight w:val="0"/>
      <w:marTop w:val="0"/>
      <w:marBottom w:val="0"/>
      <w:divBdr>
        <w:top w:val="none" w:sz="0" w:space="0" w:color="auto"/>
        <w:left w:val="none" w:sz="0" w:space="0" w:color="auto"/>
        <w:bottom w:val="none" w:sz="0" w:space="0" w:color="auto"/>
        <w:right w:val="none" w:sz="0" w:space="0" w:color="auto"/>
      </w:divBdr>
    </w:div>
    <w:div w:id="1563171319">
      <w:bodyDiv w:val="1"/>
      <w:marLeft w:val="0"/>
      <w:marRight w:val="0"/>
      <w:marTop w:val="0"/>
      <w:marBottom w:val="0"/>
      <w:divBdr>
        <w:top w:val="none" w:sz="0" w:space="0" w:color="auto"/>
        <w:left w:val="none" w:sz="0" w:space="0" w:color="auto"/>
        <w:bottom w:val="none" w:sz="0" w:space="0" w:color="auto"/>
        <w:right w:val="none" w:sz="0" w:space="0" w:color="auto"/>
      </w:divBdr>
    </w:div>
    <w:div w:id="1576697770">
      <w:bodyDiv w:val="1"/>
      <w:marLeft w:val="0"/>
      <w:marRight w:val="0"/>
      <w:marTop w:val="0"/>
      <w:marBottom w:val="0"/>
      <w:divBdr>
        <w:top w:val="none" w:sz="0" w:space="0" w:color="auto"/>
        <w:left w:val="none" w:sz="0" w:space="0" w:color="auto"/>
        <w:bottom w:val="none" w:sz="0" w:space="0" w:color="auto"/>
        <w:right w:val="none" w:sz="0" w:space="0" w:color="auto"/>
      </w:divBdr>
    </w:div>
    <w:div w:id="1618104959">
      <w:bodyDiv w:val="1"/>
      <w:marLeft w:val="0"/>
      <w:marRight w:val="0"/>
      <w:marTop w:val="0"/>
      <w:marBottom w:val="0"/>
      <w:divBdr>
        <w:top w:val="none" w:sz="0" w:space="0" w:color="auto"/>
        <w:left w:val="none" w:sz="0" w:space="0" w:color="auto"/>
        <w:bottom w:val="none" w:sz="0" w:space="0" w:color="auto"/>
        <w:right w:val="none" w:sz="0" w:space="0" w:color="auto"/>
      </w:divBdr>
    </w:div>
    <w:div w:id="1623228342">
      <w:bodyDiv w:val="1"/>
      <w:marLeft w:val="0"/>
      <w:marRight w:val="0"/>
      <w:marTop w:val="0"/>
      <w:marBottom w:val="0"/>
      <w:divBdr>
        <w:top w:val="none" w:sz="0" w:space="0" w:color="auto"/>
        <w:left w:val="none" w:sz="0" w:space="0" w:color="auto"/>
        <w:bottom w:val="none" w:sz="0" w:space="0" w:color="auto"/>
        <w:right w:val="none" w:sz="0" w:space="0" w:color="auto"/>
      </w:divBdr>
    </w:div>
    <w:div w:id="1704286077">
      <w:bodyDiv w:val="1"/>
      <w:marLeft w:val="0"/>
      <w:marRight w:val="0"/>
      <w:marTop w:val="0"/>
      <w:marBottom w:val="0"/>
      <w:divBdr>
        <w:top w:val="none" w:sz="0" w:space="0" w:color="auto"/>
        <w:left w:val="none" w:sz="0" w:space="0" w:color="auto"/>
        <w:bottom w:val="none" w:sz="0" w:space="0" w:color="auto"/>
        <w:right w:val="none" w:sz="0" w:space="0" w:color="auto"/>
      </w:divBdr>
    </w:div>
    <w:div w:id="1733458671">
      <w:bodyDiv w:val="1"/>
      <w:marLeft w:val="0"/>
      <w:marRight w:val="0"/>
      <w:marTop w:val="0"/>
      <w:marBottom w:val="0"/>
      <w:divBdr>
        <w:top w:val="none" w:sz="0" w:space="0" w:color="auto"/>
        <w:left w:val="none" w:sz="0" w:space="0" w:color="auto"/>
        <w:bottom w:val="none" w:sz="0" w:space="0" w:color="auto"/>
        <w:right w:val="none" w:sz="0" w:space="0" w:color="auto"/>
      </w:divBdr>
    </w:div>
    <w:div w:id="1746025816">
      <w:bodyDiv w:val="1"/>
      <w:marLeft w:val="0"/>
      <w:marRight w:val="0"/>
      <w:marTop w:val="0"/>
      <w:marBottom w:val="0"/>
      <w:divBdr>
        <w:top w:val="none" w:sz="0" w:space="0" w:color="auto"/>
        <w:left w:val="none" w:sz="0" w:space="0" w:color="auto"/>
        <w:bottom w:val="none" w:sz="0" w:space="0" w:color="auto"/>
        <w:right w:val="none" w:sz="0" w:space="0" w:color="auto"/>
      </w:divBdr>
    </w:div>
    <w:div w:id="1795782767">
      <w:bodyDiv w:val="1"/>
      <w:marLeft w:val="0"/>
      <w:marRight w:val="0"/>
      <w:marTop w:val="0"/>
      <w:marBottom w:val="0"/>
      <w:divBdr>
        <w:top w:val="none" w:sz="0" w:space="0" w:color="auto"/>
        <w:left w:val="none" w:sz="0" w:space="0" w:color="auto"/>
        <w:bottom w:val="none" w:sz="0" w:space="0" w:color="auto"/>
        <w:right w:val="none" w:sz="0" w:space="0" w:color="auto"/>
      </w:divBdr>
    </w:div>
    <w:div w:id="1816340523">
      <w:bodyDiv w:val="1"/>
      <w:marLeft w:val="0"/>
      <w:marRight w:val="0"/>
      <w:marTop w:val="0"/>
      <w:marBottom w:val="0"/>
      <w:divBdr>
        <w:top w:val="none" w:sz="0" w:space="0" w:color="auto"/>
        <w:left w:val="none" w:sz="0" w:space="0" w:color="auto"/>
        <w:bottom w:val="none" w:sz="0" w:space="0" w:color="auto"/>
        <w:right w:val="none" w:sz="0" w:space="0" w:color="auto"/>
      </w:divBdr>
    </w:div>
    <w:div w:id="1826504901">
      <w:bodyDiv w:val="1"/>
      <w:marLeft w:val="0"/>
      <w:marRight w:val="0"/>
      <w:marTop w:val="0"/>
      <w:marBottom w:val="0"/>
      <w:divBdr>
        <w:top w:val="none" w:sz="0" w:space="0" w:color="auto"/>
        <w:left w:val="none" w:sz="0" w:space="0" w:color="auto"/>
        <w:bottom w:val="none" w:sz="0" w:space="0" w:color="auto"/>
        <w:right w:val="none" w:sz="0" w:space="0" w:color="auto"/>
      </w:divBdr>
    </w:div>
    <w:div w:id="1844008205">
      <w:bodyDiv w:val="1"/>
      <w:marLeft w:val="0"/>
      <w:marRight w:val="0"/>
      <w:marTop w:val="0"/>
      <w:marBottom w:val="0"/>
      <w:divBdr>
        <w:top w:val="none" w:sz="0" w:space="0" w:color="auto"/>
        <w:left w:val="none" w:sz="0" w:space="0" w:color="auto"/>
        <w:bottom w:val="none" w:sz="0" w:space="0" w:color="auto"/>
        <w:right w:val="none" w:sz="0" w:space="0" w:color="auto"/>
      </w:divBdr>
    </w:div>
    <w:div w:id="1851329047">
      <w:bodyDiv w:val="1"/>
      <w:marLeft w:val="0"/>
      <w:marRight w:val="0"/>
      <w:marTop w:val="0"/>
      <w:marBottom w:val="0"/>
      <w:divBdr>
        <w:top w:val="none" w:sz="0" w:space="0" w:color="auto"/>
        <w:left w:val="none" w:sz="0" w:space="0" w:color="auto"/>
        <w:bottom w:val="none" w:sz="0" w:space="0" w:color="auto"/>
        <w:right w:val="none" w:sz="0" w:space="0" w:color="auto"/>
      </w:divBdr>
    </w:div>
    <w:div w:id="1854565333">
      <w:bodyDiv w:val="1"/>
      <w:marLeft w:val="0"/>
      <w:marRight w:val="0"/>
      <w:marTop w:val="0"/>
      <w:marBottom w:val="0"/>
      <w:divBdr>
        <w:top w:val="none" w:sz="0" w:space="0" w:color="auto"/>
        <w:left w:val="none" w:sz="0" w:space="0" w:color="auto"/>
        <w:bottom w:val="none" w:sz="0" w:space="0" w:color="auto"/>
        <w:right w:val="none" w:sz="0" w:space="0" w:color="auto"/>
      </w:divBdr>
    </w:div>
    <w:div w:id="1865628597">
      <w:bodyDiv w:val="1"/>
      <w:marLeft w:val="0"/>
      <w:marRight w:val="0"/>
      <w:marTop w:val="0"/>
      <w:marBottom w:val="0"/>
      <w:divBdr>
        <w:top w:val="none" w:sz="0" w:space="0" w:color="auto"/>
        <w:left w:val="none" w:sz="0" w:space="0" w:color="auto"/>
        <w:bottom w:val="none" w:sz="0" w:space="0" w:color="auto"/>
        <w:right w:val="none" w:sz="0" w:space="0" w:color="auto"/>
      </w:divBdr>
    </w:div>
    <w:div w:id="1936400220">
      <w:bodyDiv w:val="1"/>
      <w:marLeft w:val="0"/>
      <w:marRight w:val="0"/>
      <w:marTop w:val="0"/>
      <w:marBottom w:val="0"/>
      <w:divBdr>
        <w:top w:val="none" w:sz="0" w:space="0" w:color="auto"/>
        <w:left w:val="none" w:sz="0" w:space="0" w:color="auto"/>
        <w:bottom w:val="none" w:sz="0" w:space="0" w:color="auto"/>
        <w:right w:val="none" w:sz="0" w:space="0" w:color="auto"/>
      </w:divBdr>
    </w:div>
    <w:div w:id="1940016598">
      <w:bodyDiv w:val="1"/>
      <w:marLeft w:val="0"/>
      <w:marRight w:val="0"/>
      <w:marTop w:val="0"/>
      <w:marBottom w:val="0"/>
      <w:divBdr>
        <w:top w:val="none" w:sz="0" w:space="0" w:color="auto"/>
        <w:left w:val="none" w:sz="0" w:space="0" w:color="auto"/>
        <w:bottom w:val="none" w:sz="0" w:space="0" w:color="auto"/>
        <w:right w:val="none" w:sz="0" w:space="0" w:color="auto"/>
      </w:divBdr>
    </w:div>
    <w:div w:id="1967540018">
      <w:bodyDiv w:val="1"/>
      <w:marLeft w:val="0"/>
      <w:marRight w:val="0"/>
      <w:marTop w:val="0"/>
      <w:marBottom w:val="0"/>
      <w:divBdr>
        <w:top w:val="none" w:sz="0" w:space="0" w:color="auto"/>
        <w:left w:val="none" w:sz="0" w:space="0" w:color="auto"/>
        <w:bottom w:val="none" w:sz="0" w:space="0" w:color="auto"/>
        <w:right w:val="none" w:sz="0" w:space="0" w:color="auto"/>
      </w:divBdr>
    </w:div>
    <w:div w:id="1974599783">
      <w:bodyDiv w:val="1"/>
      <w:marLeft w:val="0"/>
      <w:marRight w:val="0"/>
      <w:marTop w:val="0"/>
      <w:marBottom w:val="0"/>
      <w:divBdr>
        <w:top w:val="none" w:sz="0" w:space="0" w:color="auto"/>
        <w:left w:val="none" w:sz="0" w:space="0" w:color="auto"/>
        <w:bottom w:val="none" w:sz="0" w:space="0" w:color="auto"/>
        <w:right w:val="none" w:sz="0" w:space="0" w:color="auto"/>
      </w:divBdr>
    </w:div>
    <w:div w:id="1981571858">
      <w:bodyDiv w:val="1"/>
      <w:marLeft w:val="0"/>
      <w:marRight w:val="0"/>
      <w:marTop w:val="0"/>
      <w:marBottom w:val="0"/>
      <w:divBdr>
        <w:top w:val="none" w:sz="0" w:space="0" w:color="auto"/>
        <w:left w:val="none" w:sz="0" w:space="0" w:color="auto"/>
        <w:bottom w:val="none" w:sz="0" w:space="0" w:color="auto"/>
        <w:right w:val="none" w:sz="0" w:space="0" w:color="auto"/>
      </w:divBdr>
    </w:div>
    <w:div w:id="1990360273">
      <w:bodyDiv w:val="1"/>
      <w:marLeft w:val="0"/>
      <w:marRight w:val="0"/>
      <w:marTop w:val="0"/>
      <w:marBottom w:val="0"/>
      <w:divBdr>
        <w:top w:val="none" w:sz="0" w:space="0" w:color="auto"/>
        <w:left w:val="none" w:sz="0" w:space="0" w:color="auto"/>
        <w:bottom w:val="none" w:sz="0" w:space="0" w:color="auto"/>
        <w:right w:val="none" w:sz="0" w:space="0" w:color="auto"/>
      </w:divBdr>
    </w:div>
    <w:div w:id="2019193311">
      <w:bodyDiv w:val="1"/>
      <w:marLeft w:val="0"/>
      <w:marRight w:val="0"/>
      <w:marTop w:val="0"/>
      <w:marBottom w:val="0"/>
      <w:divBdr>
        <w:top w:val="none" w:sz="0" w:space="0" w:color="auto"/>
        <w:left w:val="none" w:sz="0" w:space="0" w:color="auto"/>
        <w:bottom w:val="none" w:sz="0" w:space="0" w:color="auto"/>
        <w:right w:val="none" w:sz="0" w:space="0" w:color="auto"/>
      </w:divBdr>
    </w:div>
    <w:div w:id="2024700444">
      <w:bodyDiv w:val="1"/>
      <w:marLeft w:val="0"/>
      <w:marRight w:val="0"/>
      <w:marTop w:val="0"/>
      <w:marBottom w:val="0"/>
      <w:divBdr>
        <w:top w:val="none" w:sz="0" w:space="0" w:color="auto"/>
        <w:left w:val="none" w:sz="0" w:space="0" w:color="auto"/>
        <w:bottom w:val="none" w:sz="0" w:space="0" w:color="auto"/>
        <w:right w:val="none" w:sz="0" w:space="0" w:color="auto"/>
      </w:divBdr>
    </w:div>
    <w:div w:id="2042053822">
      <w:bodyDiv w:val="1"/>
      <w:marLeft w:val="0"/>
      <w:marRight w:val="0"/>
      <w:marTop w:val="0"/>
      <w:marBottom w:val="0"/>
      <w:divBdr>
        <w:top w:val="none" w:sz="0" w:space="0" w:color="auto"/>
        <w:left w:val="none" w:sz="0" w:space="0" w:color="auto"/>
        <w:bottom w:val="none" w:sz="0" w:space="0" w:color="auto"/>
        <w:right w:val="none" w:sz="0" w:space="0" w:color="auto"/>
      </w:divBdr>
    </w:div>
    <w:div w:id="2076928177">
      <w:bodyDiv w:val="1"/>
      <w:marLeft w:val="0"/>
      <w:marRight w:val="0"/>
      <w:marTop w:val="0"/>
      <w:marBottom w:val="0"/>
      <w:divBdr>
        <w:top w:val="none" w:sz="0" w:space="0" w:color="auto"/>
        <w:left w:val="none" w:sz="0" w:space="0" w:color="auto"/>
        <w:bottom w:val="none" w:sz="0" w:space="0" w:color="auto"/>
        <w:right w:val="none" w:sz="0" w:space="0" w:color="auto"/>
      </w:divBdr>
    </w:div>
    <w:div w:id="2084259797">
      <w:bodyDiv w:val="1"/>
      <w:marLeft w:val="0"/>
      <w:marRight w:val="0"/>
      <w:marTop w:val="0"/>
      <w:marBottom w:val="0"/>
      <w:divBdr>
        <w:top w:val="none" w:sz="0" w:space="0" w:color="auto"/>
        <w:left w:val="none" w:sz="0" w:space="0" w:color="auto"/>
        <w:bottom w:val="none" w:sz="0" w:space="0" w:color="auto"/>
        <w:right w:val="none" w:sz="0" w:space="0" w:color="auto"/>
      </w:divBdr>
    </w:div>
    <w:div w:id="2094625401">
      <w:bodyDiv w:val="1"/>
      <w:marLeft w:val="0"/>
      <w:marRight w:val="0"/>
      <w:marTop w:val="0"/>
      <w:marBottom w:val="0"/>
      <w:divBdr>
        <w:top w:val="none" w:sz="0" w:space="0" w:color="auto"/>
        <w:left w:val="none" w:sz="0" w:space="0" w:color="auto"/>
        <w:bottom w:val="none" w:sz="0" w:space="0" w:color="auto"/>
        <w:right w:val="none" w:sz="0" w:space="0" w:color="auto"/>
      </w:divBdr>
    </w:div>
    <w:div w:id="2101681654">
      <w:bodyDiv w:val="1"/>
      <w:marLeft w:val="0"/>
      <w:marRight w:val="0"/>
      <w:marTop w:val="0"/>
      <w:marBottom w:val="0"/>
      <w:divBdr>
        <w:top w:val="none" w:sz="0" w:space="0" w:color="auto"/>
        <w:left w:val="none" w:sz="0" w:space="0" w:color="auto"/>
        <w:bottom w:val="none" w:sz="0" w:space="0" w:color="auto"/>
        <w:right w:val="none" w:sz="0" w:space="0" w:color="auto"/>
      </w:divBdr>
    </w:div>
    <w:div w:id="211544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4.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oleObject" Target="embeddings/oleObject3.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oleObject" Target="embeddings/oleObject8.bin"/><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5.wmf"/><Relationship Id="rId28" Type="http://schemas.openxmlformats.org/officeDocument/2006/relationships/hyperlink" Target="normacs://normacs.ru/17PI?dob=41852.000023&amp;dol=41935.713160" TargetMode="External"/><Relationship Id="rId10" Type="http://schemas.openxmlformats.org/officeDocument/2006/relationships/oleObject" Target="embeddings/oleObject1.bin"/><Relationship Id="rId19"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oleObject" Target="embeddings/oleObject7.bin"/><Relationship Id="rId27" Type="http://schemas.openxmlformats.org/officeDocument/2006/relationships/oleObject" Target="embeddings/oleObject11.bin"/><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2A767-F4AC-4B24-92BD-FCB1397FC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129</Pages>
  <Words>37696</Words>
  <Characters>214872</Characters>
  <Application>Microsoft Office Word</Application>
  <DocSecurity>0</DocSecurity>
  <Lines>1790</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exc4t</dc:creator>
  <cp:keywords/>
  <dc:description/>
  <cp:lastModifiedBy>Галиева Алия</cp:lastModifiedBy>
  <cp:revision>45</cp:revision>
  <cp:lastPrinted>2019-12-30T10:13:00Z</cp:lastPrinted>
  <dcterms:created xsi:type="dcterms:W3CDTF">2019-07-19T05:16:00Z</dcterms:created>
  <dcterms:modified xsi:type="dcterms:W3CDTF">2020-03-11T09:52:00Z</dcterms:modified>
</cp:coreProperties>
</file>